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00175" cy="923925"/>
            <wp:effectExtent l="0" t="0" r="9525" b="9525"/>
            <wp:docPr id="1" name="Picture 1" descr="Description: Description: C:\Users\Administrator.CMPRUICT010\Desktop\RU_LOGO_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escription: Description: C:\Users\Administrator.CMPRUICT010\Desktop\RU_LOGO_PNG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UNIVERSITY EXAMINATIONS</w:t>
      </w:r>
    </w:p>
    <w:p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EXAMINATION FOR SEPTEMBER / DECEMBER 202</w:t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/202</w:t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  <w:t>4</w:t>
      </w:r>
      <w:bookmarkStart w:id="0" w:name="_GoBack"/>
      <w:bookmarkEnd w:id="0"/>
      <w:r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FOR SCHOOL OF COMPUTING SCIENCES</w:t>
      </w:r>
    </w:p>
    <w:p>
      <w:pP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COURSE CODE: RFC 111                     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COURSE TITLE: COMPUTER ESSENTIALS </w:t>
      </w:r>
    </w:p>
    <w:p>
      <w:pPr>
        <w:tabs>
          <w:tab w:val="left" w:pos="6795"/>
        </w:tabs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DATE   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TIME: 2 HOURS</w:t>
      </w:r>
    </w:p>
    <w:p>
      <w:pPr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GENERAL INSTRUCTIONS: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</w:p>
    <w:p>
      <w:pP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Students are NOT permitted to write on the examination paper during examination time.</w:t>
      </w:r>
    </w:p>
    <w:p>
      <w:pP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This is a closed book examination. Text book/Reference books/notes are not permitted. </w:t>
      </w:r>
    </w:p>
    <w:p>
      <w:pP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SPECIAL INSTRUCTIONS: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</w:p>
    <w:p>
      <w:pP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This examination paper consists Questions in Section A followed by section B.</w:t>
      </w:r>
    </w:p>
    <w:p>
      <w:pP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Answer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>Question 1 and any Other Two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questions.</w:t>
      </w:r>
    </w:p>
    <w:p>
      <w:pP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QUESTIONS in ALL Sections should be answered in answer booklet(s).  </w:t>
      </w:r>
    </w:p>
    <w:p>
      <w:pPr>
        <w:pStyle w:val="2"/>
        <w:keepLines w:val="0"/>
        <w:numPr>
          <w:ilvl w:val="0"/>
          <w:numId w:val="1"/>
        </w:numPr>
        <w:spacing w:before="0"/>
        <w:rPr>
          <w:rFonts w:ascii="Times New Roman" w:hAnsi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PLEASE start the answer to EACH question on a NEW PAGE. </w:t>
      </w:r>
    </w:p>
    <w:p>
      <w:pPr>
        <w:pStyle w:val="2"/>
        <w:keepLines w:val="0"/>
        <w:numPr>
          <w:ilvl w:val="0"/>
          <w:numId w:val="1"/>
        </w:numPr>
        <w:spacing w:before="0"/>
        <w:rPr>
          <w:rFonts w:ascii="Times New Roman" w:hAnsi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Keep your phone(s) switched off at the front of the examination room.</w:t>
      </w:r>
    </w:p>
    <w:p>
      <w:pPr>
        <w:pStyle w:val="2"/>
        <w:keepLines w:val="0"/>
        <w:numPr>
          <w:ilvl w:val="0"/>
          <w:numId w:val="1"/>
        </w:numPr>
        <w:spacing w:before="0"/>
        <w:rPr>
          <w:rFonts w:ascii="Times New Roman" w:hAnsi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Keep ALL bags and caps at the front of the examination room and DO NOT refer to ANY unauthorized material before or during the course of the examination.</w:t>
      </w:r>
    </w:p>
    <w:p>
      <w:pPr>
        <w:pStyle w:val="2"/>
        <w:keepLines w:val="0"/>
        <w:numPr>
          <w:ilvl w:val="0"/>
          <w:numId w:val="1"/>
        </w:numPr>
        <w:spacing w:before="0"/>
        <w:rPr>
          <w:rFonts w:ascii="Times New Roman" w:hAnsi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ALWAYS show your working.</w:t>
      </w:r>
    </w:p>
    <w:p>
      <w:pPr>
        <w:pStyle w:val="2"/>
        <w:keepLines w:val="0"/>
        <w:numPr>
          <w:ilvl w:val="0"/>
          <w:numId w:val="1"/>
        </w:numPr>
        <w:spacing w:before="0"/>
        <w:rPr>
          <w:rFonts w:ascii="Times New Roman" w:hAnsi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Marks indicated in parenthesis i.e. ( ) will be awarded for clear and logical answers.</w:t>
      </w:r>
    </w:p>
    <w:p>
      <w:pPr>
        <w:pStyle w:val="2"/>
        <w:keepLines w:val="0"/>
        <w:numPr>
          <w:ilvl w:val="0"/>
          <w:numId w:val="1"/>
        </w:numPr>
        <w:spacing w:before="0"/>
        <w:rPr>
          <w:rFonts w:ascii="Times New Roman" w:hAnsi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Write your REGISTRATION No. clearly on the answer booklet(s).</w:t>
      </w:r>
    </w:p>
    <w:p>
      <w:pPr>
        <w:pStyle w:val="2"/>
        <w:keepLines w:val="0"/>
        <w:numPr>
          <w:ilvl w:val="0"/>
          <w:numId w:val="1"/>
        </w:numPr>
        <w:spacing w:before="0"/>
        <w:rPr>
          <w:rFonts w:ascii="Times New Roman" w:hAnsi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For the Questions, write the number of the question on the answer booklet(s) in the order you answered them.  </w:t>
      </w:r>
    </w:p>
    <w:p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DO NOT use your PHONE as a CALCULATOR.</w:t>
      </w:r>
    </w:p>
    <w:p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YOU are ONLY ALLOWED to leave the exam room 30minutes to the end of the Exam.</w:t>
      </w:r>
    </w:p>
    <w:p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DO NOT write on the QUESTION PAPER. Use the back of your BOOKLET for any calculations or rough work.</w:t>
      </w:r>
    </w:p>
    <w:p>
      <w:pP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</w:p>
    <w:p>
      <w:pP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>SECTION A (COMPULSORY)</w:t>
      </w:r>
    </w:p>
    <w:p>
      <w:pPr>
        <w:spacing w:line="276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</w:p>
    <w:p>
      <w:pPr>
        <w:spacing w:line="276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>QUESTION 1 (30 MARKS)</w:t>
      </w:r>
    </w:p>
    <w:p>
      <w:pPr>
        <w:pStyle w:val="11"/>
        <w:numPr>
          <w:ilvl w:val="0"/>
          <w:numId w:val="2"/>
        </w:numPr>
        <w:spacing w:after="0" w:line="360" w:lineRule="auto"/>
        <w:contextualSpacing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Technology is the basis of computer classification.  Based on this, explain briefly the difference between the first two computer generations.                                  </w:t>
      </w:r>
      <w:r>
        <w:rPr>
          <w:b/>
          <w:color w:val="000000" w:themeColor="text1"/>
          <w14:textFill>
            <w14:solidFill>
              <w14:schemeClr w14:val="tx1"/>
            </w14:solidFill>
          </w14:textFill>
        </w:rPr>
        <w:t>(2 Marks)</w:t>
      </w:r>
    </w:p>
    <w:p>
      <w:pPr>
        <w:pStyle w:val="11"/>
        <w:numPr>
          <w:ilvl w:val="0"/>
          <w:numId w:val="2"/>
        </w:numPr>
        <w:spacing w:after="0" w:line="360" w:lineRule="auto"/>
        <w:contextualSpacing/>
        <w:rPr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Discuss the four methods of classifying computers.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    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             </w:t>
      </w:r>
      <w:r>
        <w:rPr>
          <w:b/>
          <w:color w:val="000000" w:themeColor="text1"/>
          <w14:textFill>
            <w14:solidFill>
              <w14:schemeClr w14:val="tx1"/>
            </w14:solidFill>
          </w14:textFill>
        </w:rPr>
        <w:t>(4 Marks)</w:t>
      </w:r>
    </w:p>
    <w:p>
      <w:pPr>
        <w:pStyle w:val="11"/>
        <w:numPr>
          <w:ilvl w:val="0"/>
          <w:numId w:val="2"/>
        </w:numPr>
        <w:spacing w:after="0" w:line="360" w:lineRule="auto"/>
        <w:contextualSpacing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Define the following computer terms</w:t>
      </w:r>
    </w:p>
    <w:p>
      <w:pPr>
        <w:pStyle w:val="11"/>
        <w:numPr>
          <w:ilvl w:val="1"/>
          <w:numId w:val="2"/>
        </w:numPr>
        <w:spacing w:after="0" w:line="360" w:lineRule="auto"/>
        <w:contextualSpacing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Cache memory                                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            </w:t>
      </w:r>
      <w:r>
        <w:rPr>
          <w:b/>
          <w:color w:val="000000" w:themeColor="text1"/>
          <w14:textFill>
            <w14:solidFill>
              <w14:schemeClr w14:val="tx1"/>
            </w14:solidFill>
          </w14:textFill>
        </w:rPr>
        <w:t>(2 Marks)</w:t>
      </w:r>
    </w:p>
    <w:p>
      <w:pPr>
        <w:pStyle w:val="11"/>
        <w:numPr>
          <w:ilvl w:val="1"/>
          <w:numId w:val="2"/>
        </w:numPr>
        <w:spacing w:after="0" w:line="360" w:lineRule="auto"/>
        <w:contextualSpacing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ALU                                                                                                     </w:t>
      </w:r>
      <w:r>
        <w:rPr>
          <w:b/>
          <w:color w:val="000000" w:themeColor="text1"/>
          <w14:textFill>
            <w14:solidFill>
              <w14:schemeClr w14:val="tx1"/>
            </w14:solidFill>
          </w14:textFill>
        </w:rPr>
        <w:t>(2 Marks)</w:t>
      </w:r>
    </w:p>
    <w:p>
      <w:pPr>
        <w:pStyle w:val="11"/>
        <w:numPr>
          <w:ilvl w:val="1"/>
          <w:numId w:val="2"/>
        </w:numPr>
        <w:spacing w:after="0" w:line="360" w:lineRule="auto"/>
        <w:contextualSpacing/>
        <w:rPr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Cold Booting                                                                                        </w:t>
      </w:r>
      <w:r>
        <w:rPr>
          <w:b/>
          <w:color w:val="000000" w:themeColor="text1"/>
          <w14:textFill>
            <w14:solidFill>
              <w14:schemeClr w14:val="tx1"/>
            </w14:solidFill>
          </w14:textFill>
        </w:rPr>
        <w:t>(2 Marks)</w:t>
      </w:r>
    </w:p>
    <w:p>
      <w:pPr>
        <w:pStyle w:val="11"/>
        <w:numPr>
          <w:ilvl w:val="0"/>
          <w:numId w:val="2"/>
        </w:numPr>
        <w:spacing w:after="0" w:line="360" w:lineRule="auto"/>
        <w:contextualSpacing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Name any FOUR components found in the System unit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            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 </w:t>
      </w:r>
      <w:r>
        <w:rPr>
          <w:b/>
          <w:color w:val="000000" w:themeColor="text1"/>
          <w14:textFill>
            <w14:solidFill>
              <w14:schemeClr w14:val="tx1"/>
            </w14:solidFill>
          </w14:textFill>
        </w:rPr>
        <w:t>(4 Marks)</w:t>
      </w:r>
    </w:p>
    <w:p>
      <w:pPr>
        <w:pStyle w:val="11"/>
        <w:numPr>
          <w:ilvl w:val="0"/>
          <w:numId w:val="2"/>
        </w:numPr>
        <w:spacing w:after="0" w:line="360" w:lineRule="auto"/>
        <w:contextualSpacing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State two ways on how social engineering can be prevented                         </w:t>
      </w:r>
      <w:r>
        <w:rPr>
          <w:b/>
          <w:color w:val="000000" w:themeColor="text1"/>
          <w14:textFill>
            <w14:solidFill>
              <w14:schemeClr w14:val="tx1"/>
            </w14:solidFill>
          </w14:textFill>
        </w:rPr>
        <w:t>(2 Marks)</w:t>
      </w:r>
    </w:p>
    <w:p>
      <w:pPr>
        <w:pStyle w:val="11"/>
        <w:numPr>
          <w:ilvl w:val="0"/>
          <w:numId w:val="2"/>
        </w:numPr>
        <w:spacing w:after="0" w:line="360" w:lineRule="auto"/>
        <w:contextualSpacing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Discuss the benefits of using the following technologies in education sector</w:t>
      </w:r>
    </w:p>
    <w:p>
      <w:pPr>
        <w:pStyle w:val="11"/>
        <w:numPr>
          <w:ilvl w:val="1"/>
          <w:numId w:val="2"/>
        </w:numPr>
        <w:spacing w:after="0" w:line="360" w:lineRule="auto"/>
        <w:contextualSpacing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Artificial Intelligence                                                                           </w:t>
      </w:r>
      <w:r>
        <w:rPr>
          <w:b/>
          <w:color w:val="000000" w:themeColor="text1"/>
          <w14:textFill>
            <w14:solidFill>
              <w14:schemeClr w14:val="tx1"/>
            </w14:solidFill>
          </w14:textFill>
        </w:rPr>
        <w:t>(2 Marks)</w:t>
      </w:r>
    </w:p>
    <w:p>
      <w:pPr>
        <w:pStyle w:val="11"/>
        <w:numPr>
          <w:ilvl w:val="1"/>
          <w:numId w:val="2"/>
        </w:numPr>
        <w:spacing w:after="0" w:line="360" w:lineRule="auto"/>
        <w:contextualSpacing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Block chain Technology                                                                      </w:t>
      </w:r>
      <w:r>
        <w:rPr>
          <w:b/>
          <w:color w:val="000000" w:themeColor="text1"/>
          <w14:textFill>
            <w14:solidFill>
              <w14:schemeClr w14:val="tx1"/>
            </w14:solidFill>
          </w14:textFill>
        </w:rPr>
        <w:t>(2 Marks)</w:t>
      </w:r>
    </w:p>
    <w:p>
      <w:pPr>
        <w:pStyle w:val="11"/>
        <w:numPr>
          <w:ilvl w:val="0"/>
          <w:numId w:val="2"/>
        </w:numPr>
        <w:spacing w:after="0" w:line="360" w:lineRule="auto"/>
        <w:contextualSpacing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Explain exhaustively the importance of computers in the following areas:  </w:t>
      </w:r>
    </w:p>
    <w:p>
      <w:pPr>
        <w:pStyle w:val="11"/>
        <w:numPr>
          <w:ilvl w:val="1"/>
          <w:numId w:val="2"/>
        </w:numPr>
        <w:spacing w:after="0" w:line="360" w:lineRule="auto"/>
        <w:contextualSpacing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Transport Industry                                                                                </w:t>
      </w:r>
      <w:r>
        <w:rPr>
          <w:b/>
          <w:color w:val="000000" w:themeColor="text1"/>
          <w14:textFill>
            <w14:solidFill>
              <w14:schemeClr w14:val="tx1"/>
            </w14:solidFill>
          </w14:textFill>
        </w:rPr>
        <w:t>(2 Marks)</w:t>
      </w:r>
    </w:p>
    <w:p>
      <w:pPr>
        <w:pStyle w:val="11"/>
        <w:numPr>
          <w:ilvl w:val="1"/>
          <w:numId w:val="2"/>
        </w:numPr>
        <w:spacing w:after="0" w:line="360" w:lineRule="auto"/>
        <w:contextualSpacing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Health Industry                                                                                     </w:t>
      </w:r>
      <w:r>
        <w:rPr>
          <w:b/>
          <w:color w:val="000000" w:themeColor="text1"/>
          <w14:textFill>
            <w14:solidFill>
              <w14:schemeClr w14:val="tx1"/>
            </w14:solidFill>
          </w14:textFill>
        </w:rPr>
        <w:t>(2 Marks)</w:t>
      </w:r>
    </w:p>
    <w:p>
      <w:pPr>
        <w:pStyle w:val="11"/>
        <w:numPr>
          <w:ilvl w:val="1"/>
          <w:numId w:val="2"/>
        </w:numPr>
        <w:spacing w:after="0" w:line="360" w:lineRule="auto"/>
        <w:contextualSpacing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Hospitality Industry                                                                              </w:t>
      </w:r>
      <w:r>
        <w:rPr>
          <w:b/>
          <w:color w:val="000000" w:themeColor="text1"/>
          <w14:textFill>
            <w14:solidFill>
              <w14:schemeClr w14:val="tx1"/>
            </w14:solidFill>
          </w14:textFill>
        </w:rPr>
        <w:t>(2 Marks)</w:t>
      </w:r>
    </w:p>
    <w:p>
      <w:pPr>
        <w:pStyle w:val="11"/>
        <w:numPr>
          <w:ilvl w:val="1"/>
          <w:numId w:val="2"/>
        </w:numPr>
        <w:spacing w:after="0" w:line="360" w:lineRule="auto"/>
        <w:contextualSpacing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Law enforcement agencies                                                                   </w:t>
      </w:r>
      <w:r>
        <w:rPr>
          <w:b/>
          <w:color w:val="000000" w:themeColor="text1"/>
          <w14:textFill>
            <w14:solidFill>
              <w14:schemeClr w14:val="tx1"/>
            </w14:solidFill>
          </w14:textFill>
        </w:rPr>
        <w:t>(2 Marks)</w:t>
      </w:r>
    </w:p>
    <w:p>
      <w:pPr>
        <w:pStyle w:val="11"/>
        <w:spacing w:after="0" w:line="360" w:lineRule="auto"/>
        <w:ind w:left="720"/>
        <w:contextualSpacing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11"/>
        <w:spacing w:after="0" w:line="360" w:lineRule="auto"/>
        <w:ind w:left="720"/>
        <w:contextualSpacing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11"/>
        <w:spacing w:after="0" w:line="360" w:lineRule="auto"/>
        <w:ind w:left="720"/>
        <w:contextualSpacing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11"/>
        <w:spacing w:after="0" w:line="360" w:lineRule="auto"/>
        <w:ind w:left="720"/>
        <w:contextualSpacing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11"/>
        <w:spacing w:after="0" w:line="360" w:lineRule="auto"/>
        <w:ind w:left="720"/>
        <w:contextualSpacing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11"/>
        <w:spacing w:after="0" w:line="360" w:lineRule="auto"/>
        <w:ind w:left="720"/>
        <w:contextualSpacing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11"/>
        <w:spacing w:after="0" w:line="360" w:lineRule="auto"/>
        <w:ind w:left="720"/>
        <w:contextualSpacing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11"/>
        <w:spacing w:after="0" w:line="360" w:lineRule="auto"/>
        <w:ind w:left="720"/>
        <w:contextualSpacing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11"/>
        <w:spacing w:after="0" w:line="360" w:lineRule="auto"/>
        <w:ind w:left="720"/>
        <w:contextualSpacing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11"/>
        <w:spacing w:after="0" w:line="360" w:lineRule="auto"/>
        <w:ind w:left="720"/>
        <w:contextualSpacing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11"/>
        <w:spacing w:after="0" w:line="360" w:lineRule="auto"/>
        <w:ind w:left="720"/>
        <w:contextualSpacing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>SECTION B (ANSWER ANY TWO QUESTIONS IN THIS SECTION)</w:t>
      </w:r>
    </w:p>
    <w:p>
      <w:pPr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</w:p>
    <w:p>
      <w:pPr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>QUESTION 2 (20 MARKS)</w:t>
      </w:r>
    </w:p>
    <w:p>
      <w:pPr>
        <w:contextualSpacing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</w:p>
    <w:p>
      <w:pPr>
        <w:pStyle w:val="11"/>
        <w:numPr>
          <w:ilvl w:val="0"/>
          <w:numId w:val="3"/>
        </w:numPr>
        <w:spacing w:after="0" w:line="360" w:lineRule="auto"/>
        <w:contextualSpacing/>
        <w:rPr>
          <w:rFonts w:eastAsiaTheme="minorHAnsi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eastAsiaTheme="minorHAnsi"/>
          <w:color w:val="000000" w:themeColor="text1"/>
          <w14:textFill>
            <w14:solidFill>
              <w14:schemeClr w14:val="tx1"/>
            </w14:solidFill>
          </w14:textFill>
        </w:rPr>
        <w:t xml:space="preserve">Discuss Three ways in which computer ethics can be applied in the academic or work environment </w:t>
      </w:r>
      <w:r>
        <w:rPr>
          <w:rFonts w:eastAsiaTheme="minorHAnsi"/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rFonts w:eastAsiaTheme="minorHAnsi"/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rFonts w:eastAsiaTheme="minorHAnsi"/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rFonts w:eastAsiaTheme="minorHAnsi"/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rFonts w:eastAsiaTheme="minorHAnsi"/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rFonts w:eastAsiaTheme="minorHAnsi"/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rFonts w:eastAsiaTheme="minorHAnsi"/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rFonts w:eastAsiaTheme="minorHAnsi"/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rFonts w:eastAsiaTheme="minorHAnsi"/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rFonts w:eastAsiaTheme="minorHAnsi"/>
          <w:color w:val="000000" w:themeColor="text1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eastAsiaTheme="minorHAnsi"/>
          <w:b/>
          <w:color w:val="000000" w:themeColor="text1"/>
          <w14:textFill>
            <w14:solidFill>
              <w14:schemeClr w14:val="tx1"/>
            </w14:solidFill>
          </w14:textFill>
        </w:rPr>
        <w:t>(6 Marks)</w:t>
      </w:r>
    </w:p>
    <w:p>
      <w:pPr>
        <w:pStyle w:val="11"/>
        <w:numPr>
          <w:ilvl w:val="0"/>
          <w:numId w:val="3"/>
        </w:numPr>
        <w:spacing w:after="0" w:line="360" w:lineRule="auto"/>
        <w:contextualSpacing/>
        <w:rPr>
          <w:rFonts w:eastAsiaTheme="minorHAnsi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eastAsiaTheme="minorHAnsi"/>
          <w:color w:val="000000" w:themeColor="text1"/>
          <w14:textFill>
            <w14:solidFill>
              <w14:schemeClr w14:val="tx1"/>
            </w14:solidFill>
          </w14:textFill>
        </w:rPr>
        <w:t xml:space="preserve">Briefly describe FOUR ways of securing a network                                         </w:t>
      </w:r>
      <w:r>
        <w:rPr>
          <w:rFonts w:eastAsiaTheme="minorHAnsi"/>
          <w:b/>
          <w:color w:val="000000" w:themeColor="text1"/>
          <w14:textFill>
            <w14:solidFill>
              <w14:schemeClr w14:val="tx1"/>
            </w14:solidFill>
          </w14:textFill>
        </w:rPr>
        <w:t>(4 Marks)</w:t>
      </w:r>
    </w:p>
    <w:p>
      <w:pPr>
        <w:pStyle w:val="11"/>
        <w:numPr>
          <w:ilvl w:val="0"/>
          <w:numId w:val="3"/>
        </w:numPr>
        <w:spacing w:after="0" w:line="360" w:lineRule="auto"/>
        <w:contextualSpacing/>
        <w:rPr>
          <w:rFonts w:eastAsiaTheme="minorHAnsi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eastAsiaTheme="minorHAnsi"/>
          <w:color w:val="000000" w:themeColor="text1"/>
          <w14:textFill>
            <w14:solidFill>
              <w14:schemeClr w14:val="tx1"/>
            </w14:solidFill>
          </w14:textFill>
        </w:rPr>
        <w:t xml:space="preserve">Give THREE reasons why it is important to regularly service the computer    </w:t>
      </w:r>
      <w:r>
        <w:rPr>
          <w:rFonts w:eastAsiaTheme="minorHAnsi"/>
          <w:b/>
          <w:color w:val="000000" w:themeColor="text1"/>
          <w14:textFill>
            <w14:solidFill>
              <w14:schemeClr w14:val="tx1"/>
            </w14:solidFill>
          </w14:textFill>
        </w:rPr>
        <w:t>(3 Marks)</w:t>
      </w:r>
    </w:p>
    <w:p>
      <w:pPr>
        <w:pStyle w:val="11"/>
        <w:numPr>
          <w:ilvl w:val="0"/>
          <w:numId w:val="3"/>
        </w:numPr>
        <w:spacing w:after="0" w:line="360" w:lineRule="auto"/>
        <w:contextualSpacing/>
        <w:rPr>
          <w:rFonts w:eastAsiaTheme="minorHAnsi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eastAsiaTheme="minorHAnsi"/>
          <w:color w:val="000000" w:themeColor="text1"/>
          <w14:textFill>
            <w14:solidFill>
              <w14:schemeClr w14:val="tx1"/>
            </w14:solidFill>
          </w14:textFill>
        </w:rPr>
        <w:t xml:space="preserve">List down THREE safety precautions one should observe when entering a Computer laboratory.                                                                                                          </w:t>
      </w:r>
      <w:r>
        <w:rPr>
          <w:rFonts w:eastAsiaTheme="minorHAnsi"/>
          <w:b/>
          <w:color w:val="000000" w:themeColor="text1"/>
          <w14:textFill>
            <w14:solidFill>
              <w14:schemeClr w14:val="tx1"/>
            </w14:solidFill>
          </w14:textFill>
        </w:rPr>
        <w:t>(3 Marks)</w:t>
      </w:r>
    </w:p>
    <w:p>
      <w:pPr>
        <w:pStyle w:val="11"/>
        <w:numPr>
          <w:ilvl w:val="0"/>
          <w:numId w:val="3"/>
        </w:numPr>
        <w:spacing w:after="0" w:line="360" w:lineRule="auto"/>
        <w:contextualSpacing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List two advantages of a computerized system over a manual system 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 </w:t>
      </w:r>
      <w:r>
        <w:rPr>
          <w:b/>
          <w:color w:val="000000" w:themeColor="text1"/>
          <w14:textFill>
            <w14:solidFill>
              <w14:schemeClr w14:val="tx1"/>
            </w14:solidFill>
          </w14:textFill>
        </w:rPr>
        <w:t>(2 Marks)</w:t>
      </w:r>
    </w:p>
    <w:p>
      <w:pPr>
        <w:pStyle w:val="11"/>
        <w:numPr>
          <w:ilvl w:val="0"/>
          <w:numId w:val="3"/>
        </w:numPr>
        <w:spacing w:after="0" w:line="360" w:lineRule="auto"/>
        <w:contextualSpacing/>
        <w:rPr>
          <w:rFonts w:eastAsiaTheme="minorHAnsi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eastAsiaTheme="minorHAnsi"/>
          <w:color w:val="000000" w:themeColor="text1"/>
          <w14:textFill>
            <w14:solidFill>
              <w14:schemeClr w14:val="tx1"/>
            </w14:solidFill>
          </w14:textFill>
        </w:rPr>
        <w:t>Define computer ergonomics and give an example of an ergonomic activity</w:t>
      </w:r>
      <w:r>
        <w:rPr>
          <w:rFonts w:eastAsiaTheme="minorHAnsi"/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rFonts w:eastAsiaTheme="minorHAnsi"/>
          <w:color w:val="000000" w:themeColor="text1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eastAsiaTheme="minorHAnsi"/>
          <w:b/>
          <w:color w:val="000000" w:themeColor="text1"/>
          <w14:textFill>
            <w14:solidFill>
              <w14:schemeClr w14:val="tx1"/>
            </w14:solidFill>
          </w14:textFill>
        </w:rPr>
        <w:t>(2 Marks)</w:t>
      </w:r>
    </w:p>
    <w:p>
      <w:pPr>
        <w:spacing w:line="360" w:lineRule="auto"/>
        <w:contextualSpacing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>QUESTION 3 (20 MARKS)</w:t>
      </w:r>
    </w:p>
    <w:p>
      <w:pPr>
        <w:pStyle w:val="11"/>
        <w:numPr>
          <w:ilvl w:val="0"/>
          <w:numId w:val="4"/>
        </w:numPr>
        <w:spacing w:after="0" w:line="360" w:lineRule="auto"/>
        <w:contextualSpacing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Give THREE differences between Data and Information.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</w:t>
      </w:r>
      <w:r>
        <w:rPr>
          <w:b/>
          <w:color w:val="000000" w:themeColor="text1"/>
          <w14:textFill>
            <w14:solidFill>
              <w14:schemeClr w14:val="tx1"/>
            </w14:solidFill>
          </w14:textFill>
        </w:rPr>
        <w:t>(3 Marks)</w:t>
      </w:r>
    </w:p>
    <w:p>
      <w:pPr>
        <w:pStyle w:val="11"/>
        <w:numPr>
          <w:ilvl w:val="0"/>
          <w:numId w:val="4"/>
        </w:numPr>
        <w:spacing w:after="0" w:line="360" w:lineRule="auto"/>
        <w:contextualSpacing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Briefly describe the terms “Analogue” and “Digital computers”                   </w:t>
      </w:r>
      <w:r>
        <w:rPr>
          <w:b/>
          <w:color w:val="000000" w:themeColor="text1"/>
          <w14:textFill>
            <w14:solidFill>
              <w14:schemeClr w14:val="tx1"/>
            </w14:solidFill>
          </w14:textFill>
        </w:rPr>
        <w:t>(4 Marks)</w:t>
      </w:r>
    </w:p>
    <w:p>
      <w:pPr>
        <w:pStyle w:val="11"/>
        <w:numPr>
          <w:ilvl w:val="0"/>
          <w:numId w:val="4"/>
        </w:numPr>
        <w:spacing w:after="0" w:line="360" w:lineRule="auto"/>
        <w:contextualSpacing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State two reasons that are likely to cause eyestrain in the computer room.    </w:t>
      </w:r>
      <w:r>
        <w:rPr>
          <w:b/>
          <w:color w:val="000000" w:themeColor="text1"/>
          <w14:textFill>
            <w14:solidFill>
              <w14:schemeClr w14:val="tx1"/>
            </w14:solidFill>
          </w14:textFill>
        </w:rPr>
        <w:t>(2 Marks)</w:t>
      </w:r>
    </w:p>
    <w:p>
      <w:pPr>
        <w:pStyle w:val="11"/>
        <w:numPr>
          <w:ilvl w:val="0"/>
          <w:numId w:val="4"/>
        </w:numPr>
        <w:spacing w:after="0" w:line="360" w:lineRule="auto"/>
        <w:contextualSpacing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Define the term “POST” in computer technology and explain its purpose.    </w:t>
      </w:r>
      <w:r>
        <w:rPr>
          <w:b/>
          <w:color w:val="000000" w:themeColor="text1"/>
          <w14:textFill>
            <w14:solidFill>
              <w14:schemeClr w14:val="tx1"/>
            </w14:solidFill>
          </w14:textFill>
        </w:rPr>
        <w:t>(2 Marks)</w:t>
      </w:r>
    </w:p>
    <w:p>
      <w:pPr>
        <w:pStyle w:val="11"/>
        <w:numPr>
          <w:ilvl w:val="0"/>
          <w:numId w:val="4"/>
        </w:numPr>
        <w:spacing w:after="0" w:line="360" w:lineRule="auto"/>
        <w:contextualSpacing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Write down the procedure to be followed when switching on a computer.     </w:t>
      </w:r>
      <w:r>
        <w:rPr>
          <w:b/>
          <w:color w:val="000000" w:themeColor="text1"/>
          <w14:textFill>
            <w14:solidFill>
              <w14:schemeClr w14:val="tx1"/>
            </w14:solidFill>
          </w14:textFill>
        </w:rPr>
        <w:t>(3 Marks)</w:t>
      </w:r>
    </w:p>
    <w:p>
      <w:pPr>
        <w:pStyle w:val="11"/>
        <w:numPr>
          <w:ilvl w:val="0"/>
          <w:numId w:val="4"/>
        </w:numPr>
        <w:spacing w:after="0" w:line="360" w:lineRule="auto"/>
        <w:contextualSpacing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Explain the function of thesaurus used in word processing programs.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 </w:t>
      </w:r>
      <w:r>
        <w:rPr>
          <w:b/>
          <w:color w:val="000000" w:themeColor="text1"/>
          <w14:textFill>
            <w14:solidFill>
              <w14:schemeClr w14:val="tx1"/>
            </w14:solidFill>
          </w14:textFill>
        </w:rPr>
        <w:t>(2 Marks)</w:t>
      </w:r>
    </w:p>
    <w:p>
      <w:pPr>
        <w:pStyle w:val="11"/>
        <w:numPr>
          <w:ilvl w:val="0"/>
          <w:numId w:val="4"/>
        </w:numPr>
        <w:spacing w:before="0" w:beforeAutospacing="0" w:after="0" w:afterAutospacing="0" w:line="360" w:lineRule="auto"/>
        <w:contextualSpacing/>
        <w:rPr>
          <w:b/>
          <w:i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lang w:bidi="en-US"/>
          <w14:textFill>
            <w14:solidFill>
              <w14:schemeClr w14:val="tx1"/>
            </w14:solidFill>
          </w14:textFill>
        </w:rPr>
        <w:t xml:space="preserve">Describe absolute cell referencing with the aid of an example </w:t>
      </w:r>
      <w:r>
        <w:rPr>
          <w:color w:val="000000" w:themeColor="text1"/>
          <w:lang w:bidi="en-US"/>
          <w14:textFill>
            <w14:solidFill>
              <w14:schemeClr w14:val="tx1"/>
            </w14:solidFill>
          </w14:textFill>
        </w:rPr>
        <w:tab/>
      </w:r>
      <w:r>
        <w:rPr>
          <w:color w:val="000000" w:themeColor="text1"/>
          <w:lang w:bidi="en-US"/>
          <w14:textFill>
            <w14:solidFill>
              <w14:schemeClr w14:val="tx1"/>
            </w14:solidFill>
          </w14:textFill>
        </w:rPr>
        <w:t xml:space="preserve">              </w:t>
      </w:r>
      <w:r>
        <w:rPr>
          <w:b/>
          <w:color w:val="000000" w:themeColor="text1"/>
          <w:lang w:bidi="en-US"/>
          <w14:textFill>
            <w14:solidFill>
              <w14:schemeClr w14:val="tx1"/>
            </w14:solidFill>
          </w14:textFill>
        </w:rPr>
        <w:t>(4 marks)</w:t>
      </w:r>
    </w:p>
    <w:p>
      <w:pPr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</w:p>
    <w:p>
      <w:pPr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</w:p>
    <w:p>
      <w:pPr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>QUESTION 4 (20 MARKS)</w:t>
      </w:r>
    </w:p>
    <w:p>
      <w:pPr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5"/>
        </w:num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Differentiate between guided media and unguided media.                                  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(4 Marks)</w:t>
      </w:r>
    </w:p>
    <w:p>
      <w:pPr>
        <w:numPr>
          <w:ilvl w:val="0"/>
          <w:numId w:val="5"/>
        </w:num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Name four utility programs found in system software.                                         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(4 Marks)</w:t>
      </w:r>
    </w:p>
    <w:p>
      <w:pPr>
        <w:pStyle w:val="13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State FOUR main ethical issues in computer use?                                                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(4 Marks)</w:t>
      </w:r>
    </w:p>
    <w:p>
      <w:pPr>
        <w:pStyle w:val="11"/>
        <w:numPr>
          <w:ilvl w:val="0"/>
          <w:numId w:val="5"/>
        </w:numPr>
        <w:spacing w:after="0" w:line="360" w:lineRule="auto"/>
        <w:contextualSpacing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List the technologies that were used in the first four generations of computers.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b/>
          <w:color w:val="000000" w:themeColor="text1"/>
          <w14:textFill>
            <w14:solidFill>
              <w14:schemeClr w14:val="tx1"/>
            </w14:solidFill>
          </w14:textFill>
        </w:rPr>
        <w:t>(4 Marks)</w:t>
      </w:r>
    </w:p>
    <w:p>
      <w:pPr>
        <w:pStyle w:val="11"/>
        <w:numPr>
          <w:ilvl w:val="0"/>
          <w:numId w:val="5"/>
        </w:numPr>
        <w:spacing w:after="0" w:line="360" w:lineRule="auto"/>
        <w:contextualSpacing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Outline TWO characteristics of each of the following categories of computers; </w:t>
      </w:r>
    </w:p>
    <w:p>
      <w:pPr>
        <w:pStyle w:val="11"/>
        <w:numPr>
          <w:ilvl w:val="1"/>
          <w:numId w:val="5"/>
        </w:numPr>
        <w:spacing w:after="0" w:line="360" w:lineRule="auto"/>
        <w:ind w:left="1260"/>
        <w:contextualSpacing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Analog      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             </w:t>
      </w:r>
      <w:r>
        <w:rPr>
          <w:b/>
          <w:color w:val="000000" w:themeColor="text1"/>
          <w14:textFill>
            <w14:solidFill>
              <w14:schemeClr w14:val="tx1"/>
            </w14:solidFill>
          </w14:textFill>
        </w:rPr>
        <w:t>(2 Marks)</w:t>
      </w:r>
    </w:p>
    <w:p>
      <w:pPr>
        <w:pStyle w:val="11"/>
        <w:numPr>
          <w:ilvl w:val="1"/>
          <w:numId w:val="5"/>
        </w:numPr>
        <w:spacing w:after="0" w:line="360" w:lineRule="auto"/>
        <w:ind w:left="1260"/>
        <w:contextualSpacing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Hybrid                                                                                                          </w:t>
      </w:r>
      <w:r>
        <w:rPr>
          <w:b/>
          <w:color w:val="000000" w:themeColor="text1"/>
          <w14:textFill>
            <w14:solidFill>
              <w14:schemeClr w14:val="tx1"/>
            </w14:solidFill>
          </w14:textFill>
        </w:rPr>
        <w:t>(2 Marks)</w:t>
      </w:r>
    </w:p>
    <w:p>
      <w:pPr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>QUESTION 5 (20 MARKS)</w:t>
      </w:r>
    </w:p>
    <w:p>
      <w:pPr>
        <w:spacing w:after="0" w:line="36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</w:p>
    <w:p>
      <w:pPr>
        <w:pStyle w:val="11"/>
        <w:numPr>
          <w:ilvl w:val="0"/>
          <w:numId w:val="6"/>
        </w:numPr>
        <w:spacing w:before="0" w:beforeAutospacing="0" w:after="0" w:afterAutospacing="0" w:line="360" w:lineRule="auto"/>
        <w:contextualSpacing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Explain the steps you would follow to change all the occurrences of the word “car” with the word “vehicle” in a document.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 </w:t>
      </w:r>
      <w:r>
        <w:rPr>
          <w:b/>
          <w:color w:val="000000" w:themeColor="text1"/>
          <w14:textFill>
            <w14:solidFill>
              <w14:schemeClr w14:val="tx1"/>
            </w14:solidFill>
          </w14:textFill>
        </w:rPr>
        <w:t>(3 Marks)</w:t>
      </w:r>
    </w:p>
    <w:p>
      <w:pPr>
        <w:pStyle w:val="11"/>
        <w:numPr>
          <w:ilvl w:val="0"/>
          <w:numId w:val="6"/>
        </w:numPr>
        <w:spacing w:before="0" w:beforeAutospacing="0" w:after="0" w:afterAutospacing="0" w:line="360" w:lineRule="auto"/>
        <w:contextualSpacing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Describe the uses of the SAVE and SAVE AS commands.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             </w:t>
      </w:r>
      <w:r>
        <w:rPr>
          <w:b/>
          <w:color w:val="000000" w:themeColor="text1"/>
          <w14:textFill>
            <w14:solidFill>
              <w14:schemeClr w14:val="tx1"/>
            </w14:solidFill>
          </w14:textFill>
        </w:rPr>
        <w:t>(2 Marks)</w:t>
      </w:r>
    </w:p>
    <w:p>
      <w:pPr>
        <w:pStyle w:val="13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Name any FOUR classes of computers based on size and complexity           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(4 Marks)</w:t>
      </w:r>
    </w:p>
    <w:p>
      <w:pPr>
        <w:pStyle w:val="13"/>
        <w:widowControl w:val="0"/>
        <w:numPr>
          <w:ilvl w:val="0"/>
          <w:numId w:val="6"/>
        </w:numPr>
        <w:autoSpaceDE w:val="0"/>
        <w:autoSpaceDN w:val="0"/>
        <w:spacing w:before="128"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Explain the meaning of the following terms associated with the use of a mouse: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         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(4 Marks)</w:t>
      </w:r>
    </w:p>
    <w:p>
      <w:pPr>
        <w:pStyle w:val="13"/>
        <w:widowControl w:val="0"/>
        <w:numPr>
          <w:ilvl w:val="1"/>
          <w:numId w:val="6"/>
        </w:numPr>
        <w:autoSpaceDE w:val="0"/>
        <w:autoSpaceDN w:val="0"/>
        <w:spacing w:before="128"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Mouse pointer. </w:t>
      </w:r>
    </w:p>
    <w:p>
      <w:pPr>
        <w:pStyle w:val="13"/>
        <w:widowControl w:val="0"/>
        <w:numPr>
          <w:ilvl w:val="1"/>
          <w:numId w:val="6"/>
        </w:numPr>
        <w:autoSpaceDE w:val="0"/>
        <w:autoSpaceDN w:val="0"/>
        <w:spacing w:before="128"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Double-clicking. </w:t>
      </w:r>
    </w:p>
    <w:p>
      <w:pPr>
        <w:pStyle w:val="13"/>
        <w:numPr>
          <w:ilvl w:val="1"/>
          <w:numId w:val="6"/>
        </w:num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Drag and drop.</w:t>
      </w:r>
    </w:p>
    <w:p>
      <w:pPr>
        <w:pStyle w:val="13"/>
        <w:widowControl w:val="0"/>
        <w:numPr>
          <w:ilvl w:val="0"/>
          <w:numId w:val="6"/>
        </w:numPr>
        <w:autoSpaceDE w:val="0"/>
        <w:autoSpaceDN w:val="0"/>
        <w:spacing w:before="128"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Name the types of networks found within the following geographical areas; Continent, City and College     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                     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(3 Marks)</w:t>
      </w:r>
    </w:p>
    <w:p>
      <w:pPr>
        <w:pStyle w:val="13"/>
        <w:widowControl w:val="0"/>
        <w:numPr>
          <w:ilvl w:val="0"/>
          <w:numId w:val="6"/>
        </w:numPr>
        <w:autoSpaceDE w:val="0"/>
        <w:autoSpaceDN w:val="0"/>
        <w:spacing w:before="128"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State the functions of the following keys on the keyboard.                            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(4 Marks)</w:t>
      </w:r>
    </w:p>
    <w:p>
      <w:pPr>
        <w:pStyle w:val="13"/>
        <w:widowControl w:val="0"/>
        <w:numPr>
          <w:ilvl w:val="1"/>
          <w:numId w:val="6"/>
        </w:numPr>
        <w:autoSpaceDE w:val="0"/>
        <w:autoSpaceDN w:val="0"/>
        <w:spacing w:before="128"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Caps Lock.   </w:t>
      </w:r>
    </w:p>
    <w:p>
      <w:pPr>
        <w:pStyle w:val="13"/>
        <w:widowControl w:val="0"/>
        <w:numPr>
          <w:ilvl w:val="1"/>
          <w:numId w:val="6"/>
        </w:numPr>
        <w:autoSpaceDE w:val="0"/>
        <w:autoSpaceDN w:val="0"/>
        <w:spacing w:before="128"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Spacebar. </w:t>
      </w:r>
    </w:p>
    <w:p>
      <w:pPr>
        <w:pStyle w:val="13"/>
        <w:widowControl w:val="0"/>
        <w:numPr>
          <w:ilvl w:val="1"/>
          <w:numId w:val="6"/>
        </w:numPr>
        <w:autoSpaceDE w:val="0"/>
        <w:autoSpaceDN w:val="0"/>
        <w:spacing w:before="128"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Shift Key. </w:t>
      </w:r>
    </w:p>
    <w:p>
      <w:pPr>
        <w:pStyle w:val="13"/>
        <w:numPr>
          <w:ilvl w:val="1"/>
          <w:numId w:val="6"/>
        </w:num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Backspace.</w:t>
      </w:r>
    </w:p>
    <w:sectPr>
      <w:footerReference r:id="rId5" w:type="default"/>
      <w:pgSz w:w="12240" w:h="15840"/>
      <w:pgMar w:top="1260" w:right="171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844935686"/>
      <w:docPartObj>
        <w:docPartGallery w:val="AutoText"/>
      </w:docPartObj>
    </w:sdtPr>
    <w:sdtContent>
      <w:sdt>
        <w:sdtPr>
          <w:id w:val="98381352"/>
          <w:docPartObj>
            <w:docPartGallery w:val="AutoText"/>
          </w:docPartObj>
        </w:sdtPr>
        <w:sdtContent>
          <w:p>
            <w:pPr>
              <w:pStyle w:val="9"/>
              <w:ind w:firstLine="4320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>
    <w:pPr>
      <w:pStyle w:val="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45F41C8"/>
    <w:multiLevelType w:val="multilevel"/>
    <w:tmpl w:val="145F41C8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entative="0">
      <w:start w:val="1"/>
      <w:numFmt w:val="lowerRoman"/>
      <w:lvlText w:val="%2."/>
      <w:lvlJc w:val="right"/>
      <w:pPr>
        <w:tabs>
          <w:tab w:val="left" w:pos="1440"/>
        </w:tabs>
        <w:ind w:left="1440" w:hanging="360"/>
      </w:pPr>
      <w:rPr>
        <w:rFonts w:hint="default"/>
        <w:b w:val="0"/>
        <w:i w:val="0"/>
      </w:r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">
    <w:nsid w:val="19C00153"/>
    <w:multiLevelType w:val="multilevel"/>
    <w:tmpl w:val="19C00153"/>
    <w:lvl w:ilvl="0" w:tentative="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2250" w:hanging="360"/>
      </w:pPr>
    </w:lvl>
    <w:lvl w:ilvl="2" w:tentative="0">
      <w:start w:val="1"/>
      <w:numFmt w:val="lowerRoman"/>
      <w:lvlText w:val="%3."/>
      <w:lvlJc w:val="right"/>
      <w:pPr>
        <w:ind w:left="2970" w:hanging="180"/>
      </w:pPr>
    </w:lvl>
    <w:lvl w:ilvl="3" w:tentative="0">
      <w:start w:val="1"/>
      <w:numFmt w:val="decimal"/>
      <w:lvlText w:val="%4."/>
      <w:lvlJc w:val="left"/>
      <w:pPr>
        <w:ind w:left="3690" w:hanging="360"/>
      </w:pPr>
    </w:lvl>
    <w:lvl w:ilvl="4" w:tentative="0">
      <w:start w:val="1"/>
      <w:numFmt w:val="lowerLetter"/>
      <w:lvlText w:val="%5."/>
      <w:lvlJc w:val="left"/>
      <w:pPr>
        <w:ind w:left="4410" w:hanging="360"/>
      </w:pPr>
    </w:lvl>
    <w:lvl w:ilvl="5" w:tentative="0">
      <w:start w:val="1"/>
      <w:numFmt w:val="lowerRoman"/>
      <w:lvlText w:val="%6."/>
      <w:lvlJc w:val="right"/>
      <w:pPr>
        <w:ind w:left="5130" w:hanging="180"/>
      </w:pPr>
    </w:lvl>
    <w:lvl w:ilvl="6" w:tentative="0">
      <w:start w:val="1"/>
      <w:numFmt w:val="decimal"/>
      <w:lvlText w:val="%7."/>
      <w:lvlJc w:val="left"/>
      <w:pPr>
        <w:ind w:left="5850" w:hanging="360"/>
      </w:pPr>
    </w:lvl>
    <w:lvl w:ilvl="7" w:tentative="0">
      <w:start w:val="1"/>
      <w:numFmt w:val="lowerLetter"/>
      <w:lvlText w:val="%8."/>
      <w:lvlJc w:val="left"/>
      <w:pPr>
        <w:ind w:left="6570" w:hanging="360"/>
      </w:pPr>
    </w:lvl>
    <w:lvl w:ilvl="8" w:tentative="0">
      <w:start w:val="1"/>
      <w:numFmt w:val="lowerRoman"/>
      <w:lvlText w:val="%9."/>
      <w:lvlJc w:val="right"/>
      <w:pPr>
        <w:ind w:left="7290" w:hanging="180"/>
      </w:pPr>
    </w:lvl>
  </w:abstractNum>
  <w:abstractNum w:abstractNumId="2">
    <w:nsid w:val="29543DF5"/>
    <w:multiLevelType w:val="multilevel"/>
    <w:tmpl w:val="29543DF5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entative="0">
      <w:start w:val="1"/>
      <w:numFmt w:val="lowerRoman"/>
      <w:lvlText w:val="%2."/>
      <w:lvlJc w:val="right"/>
      <w:pPr>
        <w:tabs>
          <w:tab w:val="left" w:pos="1440"/>
        </w:tabs>
        <w:ind w:left="1440" w:hanging="360"/>
      </w:pPr>
      <w:rPr>
        <w:rFonts w:hint="default"/>
        <w:b w:val="0"/>
        <w:i w:val="0"/>
      </w:r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">
    <w:nsid w:val="42AE5498"/>
    <w:multiLevelType w:val="multilevel"/>
    <w:tmpl w:val="42AE5498"/>
    <w:lvl w:ilvl="0" w:tentative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entative="0">
      <w:start w:val="1"/>
      <w:numFmt w:val="lowerRoman"/>
      <w:lvlText w:val="%2."/>
      <w:lvlJc w:val="righ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F15264"/>
    <w:multiLevelType w:val="multilevel"/>
    <w:tmpl w:val="60F15264"/>
    <w:lvl w:ilvl="0" w:tentative="0">
      <w:start w:val="1"/>
      <w:numFmt w:val="lowerLetter"/>
      <w:lvlText w:val="%1)"/>
      <w:lvlJc w:val="left"/>
      <w:pPr>
        <w:tabs>
          <w:tab w:val="left" w:pos="622"/>
        </w:tabs>
        <w:ind w:left="622" w:hanging="360"/>
      </w:pPr>
      <w:rPr>
        <w:b w:val="0"/>
        <w:i w:val="0"/>
      </w:rPr>
    </w:lvl>
    <w:lvl w:ilvl="1" w:tentative="0">
      <w:start w:val="1"/>
      <w:numFmt w:val="lowerLetter"/>
      <w:lvlText w:val="%2."/>
      <w:lvlJc w:val="left"/>
      <w:pPr>
        <w:tabs>
          <w:tab w:val="left" w:pos="1342"/>
        </w:tabs>
        <w:ind w:left="1342" w:hanging="360"/>
      </w:pPr>
      <w:rPr>
        <w:b w:val="0"/>
      </w:rPr>
    </w:lvl>
    <w:lvl w:ilvl="2" w:tentative="0">
      <w:start w:val="1"/>
      <w:numFmt w:val="lowerRoman"/>
      <w:lvlText w:val="%3."/>
      <w:lvlJc w:val="right"/>
      <w:pPr>
        <w:tabs>
          <w:tab w:val="left" w:pos="2062"/>
        </w:tabs>
        <w:ind w:left="2062" w:hanging="180"/>
      </w:pPr>
    </w:lvl>
    <w:lvl w:ilvl="3" w:tentative="0">
      <w:start w:val="1"/>
      <w:numFmt w:val="lowerRoman"/>
      <w:lvlText w:val="%4."/>
      <w:lvlJc w:val="right"/>
      <w:pPr>
        <w:tabs>
          <w:tab w:val="left" w:pos="2782"/>
        </w:tabs>
        <w:ind w:left="2782" w:hanging="360"/>
      </w:pPr>
      <w:rPr>
        <w:rFonts w:hint="default"/>
        <w:b w:val="0"/>
      </w:rPr>
    </w:lvl>
    <w:lvl w:ilvl="4" w:tentative="0">
      <w:start w:val="1"/>
      <w:numFmt w:val="lowerLetter"/>
      <w:lvlText w:val="%5."/>
      <w:lvlJc w:val="left"/>
      <w:pPr>
        <w:tabs>
          <w:tab w:val="left" w:pos="3502"/>
        </w:tabs>
        <w:ind w:left="3502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222"/>
        </w:tabs>
        <w:ind w:left="4222" w:hanging="180"/>
      </w:pPr>
    </w:lvl>
    <w:lvl w:ilvl="6" w:tentative="0">
      <w:start w:val="1"/>
      <w:numFmt w:val="decimal"/>
      <w:lvlText w:val="%7."/>
      <w:lvlJc w:val="left"/>
      <w:pPr>
        <w:tabs>
          <w:tab w:val="left" w:pos="4942"/>
        </w:tabs>
        <w:ind w:left="4942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662"/>
        </w:tabs>
        <w:ind w:left="5662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382"/>
        </w:tabs>
        <w:ind w:left="6382" w:hanging="180"/>
      </w:pPr>
    </w:lvl>
  </w:abstractNum>
  <w:abstractNum w:abstractNumId="5">
    <w:nsid w:val="620E6C51"/>
    <w:multiLevelType w:val="multilevel"/>
    <w:tmpl w:val="620E6C51"/>
    <w:lvl w:ilvl="0" w:tentative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entative="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7E2"/>
    <w:rsid w:val="00013CA2"/>
    <w:rsid w:val="00053C0D"/>
    <w:rsid w:val="0008119C"/>
    <w:rsid w:val="000A561F"/>
    <w:rsid w:val="000C1107"/>
    <w:rsid w:val="000D2510"/>
    <w:rsid w:val="00100606"/>
    <w:rsid w:val="00102D14"/>
    <w:rsid w:val="00122A22"/>
    <w:rsid w:val="001264BD"/>
    <w:rsid w:val="001571C0"/>
    <w:rsid w:val="0018495C"/>
    <w:rsid w:val="001E0684"/>
    <w:rsid w:val="0022454D"/>
    <w:rsid w:val="002406C9"/>
    <w:rsid w:val="0025760C"/>
    <w:rsid w:val="00261E56"/>
    <w:rsid w:val="00263F2A"/>
    <w:rsid w:val="0026452A"/>
    <w:rsid w:val="00273EC7"/>
    <w:rsid w:val="00274857"/>
    <w:rsid w:val="00283CE8"/>
    <w:rsid w:val="002A454B"/>
    <w:rsid w:val="002D24CE"/>
    <w:rsid w:val="00304603"/>
    <w:rsid w:val="00304DF7"/>
    <w:rsid w:val="00305A9F"/>
    <w:rsid w:val="00313D80"/>
    <w:rsid w:val="00322244"/>
    <w:rsid w:val="00322B6F"/>
    <w:rsid w:val="00335C70"/>
    <w:rsid w:val="0033782C"/>
    <w:rsid w:val="00361EE9"/>
    <w:rsid w:val="00390784"/>
    <w:rsid w:val="003915FD"/>
    <w:rsid w:val="003B13C3"/>
    <w:rsid w:val="003B3A77"/>
    <w:rsid w:val="003B670C"/>
    <w:rsid w:val="004021D3"/>
    <w:rsid w:val="0041488C"/>
    <w:rsid w:val="00437F2A"/>
    <w:rsid w:val="00452160"/>
    <w:rsid w:val="004740D7"/>
    <w:rsid w:val="00481DD8"/>
    <w:rsid w:val="00485DC3"/>
    <w:rsid w:val="00493347"/>
    <w:rsid w:val="004A1742"/>
    <w:rsid w:val="004B55C7"/>
    <w:rsid w:val="004C13DA"/>
    <w:rsid w:val="005033FB"/>
    <w:rsid w:val="005109DF"/>
    <w:rsid w:val="00511E60"/>
    <w:rsid w:val="0052747C"/>
    <w:rsid w:val="00530E25"/>
    <w:rsid w:val="00531213"/>
    <w:rsid w:val="0055056F"/>
    <w:rsid w:val="00576964"/>
    <w:rsid w:val="0058799E"/>
    <w:rsid w:val="00593A41"/>
    <w:rsid w:val="005D7BC9"/>
    <w:rsid w:val="005E5EDF"/>
    <w:rsid w:val="005F5484"/>
    <w:rsid w:val="0060785D"/>
    <w:rsid w:val="006376CF"/>
    <w:rsid w:val="00640C30"/>
    <w:rsid w:val="006426FD"/>
    <w:rsid w:val="00671418"/>
    <w:rsid w:val="00682B83"/>
    <w:rsid w:val="00690063"/>
    <w:rsid w:val="006A0022"/>
    <w:rsid w:val="006D3E75"/>
    <w:rsid w:val="007105AE"/>
    <w:rsid w:val="00717075"/>
    <w:rsid w:val="00723631"/>
    <w:rsid w:val="007747B0"/>
    <w:rsid w:val="00787525"/>
    <w:rsid w:val="007A4934"/>
    <w:rsid w:val="007A4B71"/>
    <w:rsid w:val="007D3B79"/>
    <w:rsid w:val="00803038"/>
    <w:rsid w:val="00813BA7"/>
    <w:rsid w:val="008530AD"/>
    <w:rsid w:val="0086052B"/>
    <w:rsid w:val="0087129D"/>
    <w:rsid w:val="00875193"/>
    <w:rsid w:val="008C24A6"/>
    <w:rsid w:val="008C6CAF"/>
    <w:rsid w:val="008E2FB3"/>
    <w:rsid w:val="008E5431"/>
    <w:rsid w:val="008E5ECC"/>
    <w:rsid w:val="008E6411"/>
    <w:rsid w:val="00900756"/>
    <w:rsid w:val="00923AF1"/>
    <w:rsid w:val="00930DAB"/>
    <w:rsid w:val="00942A9A"/>
    <w:rsid w:val="009519A5"/>
    <w:rsid w:val="0096453C"/>
    <w:rsid w:val="0099389C"/>
    <w:rsid w:val="009B715D"/>
    <w:rsid w:val="009C0F2B"/>
    <w:rsid w:val="009C2270"/>
    <w:rsid w:val="009C532F"/>
    <w:rsid w:val="009D2A5B"/>
    <w:rsid w:val="009D36DF"/>
    <w:rsid w:val="009F6C52"/>
    <w:rsid w:val="00A16E86"/>
    <w:rsid w:val="00A17069"/>
    <w:rsid w:val="00A20E9D"/>
    <w:rsid w:val="00A40B55"/>
    <w:rsid w:val="00A41907"/>
    <w:rsid w:val="00A448A2"/>
    <w:rsid w:val="00A449B7"/>
    <w:rsid w:val="00A73CA8"/>
    <w:rsid w:val="00A939EB"/>
    <w:rsid w:val="00AC65E6"/>
    <w:rsid w:val="00AD382A"/>
    <w:rsid w:val="00AD3ECB"/>
    <w:rsid w:val="00AE2CD6"/>
    <w:rsid w:val="00AE469F"/>
    <w:rsid w:val="00AF166F"/>
    <w:rsid w:val="00AF702C"/>
    <w:rsid w:val="00B02AE5"/>
    <w:rsid w:val="00B04DC0"/>
    <w:rsid w:val="00B16135"/>
    <w:rsid w:val="00B321F6"/>
    <w:rsid w:val="00B759EF"/>
    <w:rsid w:val="00B967E2"/>
    <w:rsid w:val="00BD6181"/>
    <w:rsid w:val="00BF403D"/>
    <w:rsid w:val="00C24185"/>
    <w:rsid w:val="00C546A5"/>
    <w:rsid w:val="00C659A6"/>
    <w:rsid w:val="00C732C0"/>
    <w:rsid w:val="00C749B1"/>
    <w:rsid w:val="00CB03B4"/>
    <w:rsid w:val="00CB6296"/>
    <w:rsid w:val="00CB73B3"/>
    <w:rsid w:val="00CC69DD"/>
    <w:rsid w:val="00CE7415"/>
    <w:rsid w:val="00D13D21"/>
    <w:rsid w:val="00D25CAC"/>
    <w:rsid w:val="00D40418"/>
    <w:rsid w:val="00D97EB9"/>
    <w:rsid w:val="00E02253"/>
    <w:rsid w:val="00E17BC8"/>
    <w:rsid w:val="00E31D69"/>
    <w:rsid w:val="00E34F9F"/>
    <w:rsid w:val="00E424C9"/>
    <w:rsid w:val="00E53BBE"/>
    <w:rsid w:val="00E544AD"/>
    <w:rsid w:val="00E61B06"/>
    <w:rsid w:val="00E63870"/>
    <w:rsid w:val="00E63E2C"/>
    <w:rsid w:val="00E67D28"/>
    <w:rsid w:val="00E91A0B"/>
    <w:rsid w:val="00E933EA"/>
    <w:rsid w:val="00EA09FE"/>
    <w:rsid w:val="00EA250B"/>
    <w:rsid w:val="00EB195E"/>
    <w:rsid w:val="00EC1C88"/>
    <w:rsid w:val="00EC6F7A"/>
    <w:rsid w:val="00EE7251"/>
    <w:rsid w:val="00EF3699"/>
    <w:rsid w:val="00EF3E1D"/>
    <w:rsid w:val="00F1476C"/>
    <w:rsid w:val="00F17A0B"/>
    <w:rsid w:val="00F2041F"/>
    <w:rsid w:val="00F24144"/>
    <w:rsid w:val="00F51293"/>
    <w:rsid w:val="00F5320A"/>
    <w:rsid w:val="00FC23C4"/>
    <w:rsid w:val="00FD183A"/>
    <w:rsid w:val="00FD6867"/>
    <w:rsid w:val="00FF37A9"/>
    <w:rsid w:val="11FA29D9"/>
    <w:rsid w:val="1E175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2"/>
    <w:qFormat/>
    <w:uiPriority w:val="9"/>
    <w:pPr>
      <w:keepNext/>
      <w:keepLines/>
      <w:spacing w:before="480" w:after="0" w:line="240" w:lineRule="auto"/>
      <w:outlineLvl w:val="0"/>
    </w:pPr>
    <w:rPr>
      <w:rFonts w:ascii="Cambria" w:hAnsi="Cambria" w:eastAsia="Times New Roman" w:cs="Times New Roman"/>
      <w:b/>
      <w:bCs/>
      <w:color w:val="365F91"/>
      <w:sz w:val="28"/>
      <w:szCs w:val="28"/>
      <w:lang w:val="en-GB" w:eastAsia="en-GB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4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6">
    <w:name w:val="annotation reference"/>
    <w:basedOn w:val="3"/>
    <w:semiHidden/>
    <w:unhideWhenUsed/>
    <w:uiPriority w:val="99"/>
    <w:rPr>
      <w:sz w:val="16"/>
      <w:szCs w:val="16"/>
    </w:rPr>
  </w:style>
  <w:style w:type="paragraph" w:styleId="7">
    <w:name w:val="annotation text"/>
    <w:basedOn w:val="1"/>
    <w:link w:val="17"/>
    <w:semiHidden/>
    <w:unhideWhenUsed/>
    <w:uiPriority w:val="99"/>
    <w:pPr>
      <w:spacing w:line="240" w:lineRule="auto"/>
    </w:pPr>
    <w:rPr>
      <w:sz w:val="20"/>
      <w:szCs w:val="20"/>
    </w:rPr>
  </w:style>
  <w:style w:type="paragraph" w:styleId="8">
    <w:name w:val="annotation subject"/>
    <w:basedOn w:val="7"/>
    <w:next w:val="7"/>
    <w:link w:val="18"/>
    <w:semiHidden/>
    <w:unhideWhenUsed/>
    <w:uiPriority w:val="99"/>
    <w:rPr>
      <w:b/>
      <w:bCs/>
    </w:rPr>
  </w:style>
  <w:style w:type="paragraph" w:styleId="9">
    <w:name w:val="footer"/>
    <w:basedOn w:val="1"/>
    <w:link w:val="1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0">
    <w:name w:val="header"/>
    <w:basedOn w:val="1"/>
    <w:link w:val="1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1">
    <w:name w:val="Normal (Web)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12">
    <w:name w:val="Heading 1 Char"/>
    <w:basedOn w:val="3"/>
    <w:link w:val="2"/>
    <w:uiPriority w:val="9"/>
    <w:rPr>
      <w:rFonts w:ascii="Cambria" w:hAnsi="Cambria" w:eastAsia="Times New Roman" w:cs="Times New Roman"/>
      <w:b/>
      <w:bCs/>
      <w:color w:val="365F91"/>
      <w:sz w:val="28"/>
      <w:szCs w:val="28"/>
      <w:lang w:val="en-GB" w:eastAsia="en-GB"/>
    </w:rPr>
  </w:style>
  <w:style w:type="paragraph" w:styleId="13">
    <w:name w:val="List Paragraph"/>
    <w:basedOn w:val="1"/>
    <w:qFormat/>
    <w:uiPriority w:val="34"/>
    <w:pPr>
      <w:ind w:left="720"/>
      <w:contextualSpacing/>
    </w:pPr>
  </w:style>
  <w:style w:type="character" w:customStyle="1" w:styleId="14">
    <w:name w:val="Balloon Text Char"/>
    <w:basedOn w:val="3"/>
    <w:link w:val="5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15">
    <w:name w:val="Header Char"/>
    <w:basedOn w:val="3"/>
    <w:link w:val="10"/>
    <w:uiPriority w:val="99"/>
  </w:style>
  <w:style w:type="character" w:customStyle="1" w:styleId="16">
    <w:name w:val="Footer Char"/>
    <w:basedOn w:val="3"/>
    <w:link w:val="9"/>
    <w:qFormat/>
    <w:uiPriority w:val="99"/>
  </w:style>
  <w:style w:type="character" w:customStyle="1" w:styleId="17">
    <w:name w:val="Comment Text Char"/>
    <w:basedOn w:val="3"/>
    <w:link w:val="7"/>
    <w:semiHidden/>
    <w:uiPriority w:val="99"/>
    <w:rPr>
      <w:sz w:val="20"/>
      <w:szCs w:val="20"/>
    </w:rPr>
  </w:style>
  <w:style w:type="character" w:customStyle="1" w:styleId="18">
    <w:name w:val="Comment Subject Char"/>
    <w:basedOn w:val="17"/>
    <w:link w:val="8"/>
    <w:semiHidden/>
    <w:uiPriority w:val="99"/>
    <w:rPr>
      <w:b/>
      <w:bCs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874</Words>
  <Characters>4986</Characters>
  <Lines>41</Lines>
  <Paragraphs>11</Paragraphs>
  <TotalTime>70</TotalTime>
  <ScaleCrop>false</ScaleCrop>
  <LinksUpToDate>false</LinksUpToDate>
  <CharactersWithSpaces>5849</CharactersWithSpaces>
  <Application>WPS Office_12.2.0.13266_F1E327BC-269C-435d-A152-05C5408002CA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2023-10-05T12:01:00Z</dcterms:created>
  <dc:creator>Florence Kimani;John Sagimo</dc:creator>
  <cp:lastModifiedBy>Florence Kimani</cp:lastModifiedBy>
  <dcterms:modified xsi:type="dcterms:W3CDTF">2023-11-06T11:09:15Z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1033-12.2.0.13266</vt:lpwstr>
  </property>
  <property fmtid="{D5CDD505-2E9C-101B-9397-08002B2CF9AE}" pid="3" name="ICV">
    <vt:lpwstr>334C988860BD4EE8BBF566664E901DF3_13</vt:lpwstr>
  </property>
</Properties>
</file>