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64A5" w:rsidRDefault="00664EE3">
      <w:pPr>
        <w:spacing w:line="276" w:lineRule="auto"/>
        <w:jc w:val="center"/>
        <w:rPr>
          <w:b/>
          <w:lang w:val="en-US"/>
        </w:rPr>
      </w:pPr>
      <w:bookmarkStart w:id="0" w:name="_GoBack"/>
      <w:bookmarkEnd w:id="0"/>
      <w:r>
        <w:rPr>
          <w:rFonts w:eastAsia="Aptos"/>
          <w:noProof/>
          <w:lang w:val="en-US" w:eastAsia="en-US"/>
        </w:rPr>
        <w:drawing>
          <wp:inline distT="0" distB="0" distL="114300" distR="114300">
            <wp:extent cx="1533525" cy="1333500"/>
            <wp:effectExtent l="0" t="0" r="9525" b="0"/>
            <wp:docPr id="1"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https://scontent.fnbo5-1.fna.fbcdn.net/v/t1.0-1/p200x200/11162209_623217947778316_9155881174738182264_n.jpg?oh=5a2ad596c4a90bc61c44a26f46b27ce7&amp;oe=5A604ADE"/>
                    <pic:cNvPicPr>
                      <a:picLocks noChangeAspect="1"/>
                    </pic:cNvPicPr>
                  </pic:nvPicPr>
                  <pic:blipFill>
                    <a:blip r:embed="rId5"/>
                    <a:stretch>
                      <a:fillRect/>
                    </a:stretch>
                  </pic:blipFill>
                  <pic:spPr>
                    <a:xfrm>
                      <a:off x="0" y="0"/>
                      <a:ext cx="1533525" cy="1333500"/>
                    </a:xfrm>
                    <a:prstGeom prst="rect">
                      <a:avLst/>
                    </a:prstGeom>
                    <a:noFill/>
                    <a:ln>
                      <a:noFill/>
                    </a:ln>
                  </pic:spPr>
                </pic:pic>
              </a:graphicData>
            </a:graphic>
          </wp:inline>
        </w:drawing>
      </w:r>
    </w:p>
    <w:p w:rsidR="00E764A5" w:rsidRDefault="00664EE3">
      <w:pPr>
        <w:spacing w:line="276" w:lineRule="auto"/>
        <w:jc w:val="center"/>
        <w:rPr>
          <w:b/>
          <w:lang w:val="en-US"/>
        </w:rPr>
      </w:pPr>
      <w:r>
        <w:rPr>
          <w:rFonts w:eastAsia="Aptos"/>
          <w:b/>
          <w:lang w:val="en-US" w:eastAsia="zh-CN" w:bidi="ar"/>
        </w:rPr>
        <w:t>RIARA LAW SCHOOL</w:t>
      </w:r>
    </w:p>
    <w:p w:rsidR="00E764A5" w:rsidRDefault="00664EE3">
      <w:pPr>
        <w:spacing w:line="276" w:lineRule="auto"/>
        <w:jc w:val="center"/>
        <w:rPr>
          <w:b/>
          <w:lang w:val="en-US"/>
        </w:rPr>
      </w:pPr>
      <w:r>
        <w:rPr>
          <w:rFonts w:eastAsia="Aptos"/>
          <w:b/>
          <w:lang w:val="en-US" w:eastAsia="zh-CN" w:bidi="ar"/>
        </w:rPr>
        <w:t>UNIVERSITY OF EXAMINATION FOR BACHELOR OF LAWS (LLB) DEGREE</w:t>
      </w:r>
    </w:p>
    <w:p w:rsidR="00E764A5" w:rsidRDefault="00664EE3">
      <w:pPr>
        <w:spacing w:line="276" w:lineRule="auto"/>
        <w:jc w:val="center"/>
        <w:rPr>
          <w:b/>
          <w:lang w:val="en-US"/>
        </w:rPr>
      </w:pPr>
      <w:r>
        <w:rPr>
          <w:rFonts w:eastAsia="Aptos"/>
          <w:b/>
          <w:lang w:val="en-US" w:eastAsia="zh-CN" w:bidi="ar"/>
        </w:rPr>
        <w:t>AND</w:t>
      </w:r>
    </w:p>
    <w:p w:rsidR="00E764A5" w:rsidRDefault="00664EE3">
      <w:pPr>
        <w:spacing w:line="276" w:lineRule="auto"/>
        <w:jc w:val="center"/>
        <w:rPr>
          <w:b/>
          <w:lang w:val="en-US"/>
        </w:rPr>
      </w:pPr>
      <w:r>
        <w:rPr>
          <w:rFonts w:eastAsia="Aptos"/>
          <w:b/>
          <w:lang w:val="en-US" w:eastAsia="zh-CN" w:bidi="ar"/>
        </w:rPr>
        <w:t>PRE-KENYA SCHOOL OF LAW CORE COURSES COMPLIANCE PROGRAM</w:t>
      </w:r>
    </w:p>
    <w:p w:rsidR="00E764A5" w:rsidRDefault="00664EE3">
      <w:pPr>
        <w:spacing w:line="276" w:lineRule="auto"/>
        <w:jc w:val="center"/>
        <w:rPr>
          <w:b/>
          <w:lang w:val="en-US"/>
        </w:rPr>
      </w:pPr>
      <w:r>
        <w:rPr>
          <w:rFonts w:eastAsia="Aptos"/>
          <w:b/>
          <w:lang w:val="en-US" w:eastAsia="zh-CN" w:bidi="ar"/>
        </w:rPr>
        <w:t>APRIL 2025</w:t>
      </w:r>
    </w:p>
    <w:p w:rsidR="00E764A5" w:rsidRDefault="00664EE3">
      <w:pPr>
        <w:jc w:val="center"/>
        <w:rPr>
          <w:rFonts w:asciiTheme="majorBidi" w:hAnsiTheme="majorBidi" w:cstheme="majorBidi"/>
          <w:b/>
          <w:sz w:val="28"/>
          <w:szCs w:val="28"/>
        </w:rPr>
      </w:pPr>
      <w:r>
        <w:rPr>
          <w:rFonts w:asciiTheme="majorBidi" w:hAnsiTheme="majorBidi" w:cstheme="majorBidi"/>
          <w:b/>
          <w:sz w:val="28"/>
          <w:szCs w:val="28"/>
        </w:rPr>
        <w:t>RLB 40</w:t>
      </w:r>
      <w:r>
        <w:rPr>
          <w:rFonts w:asciiTheme="majorBidi" w:hAnsiTheme="majorBidi" w:cstheme="majorBidi"/>
          <w:b/>
          <w:sz w:val="28"/>
          <w:szCs w:val="28"/>
          <w:lang w:val="en-US"/>
        </w:rPr>
        <w:t>2</w:t>
      </w:r>
      <w:r>
        <w:rPr>
          <w:rFonts w:asciiTheme="majorBidi" w:hAnsiTheme="majorBidi" w:cstheme="majorBidi"/>
          <w:b/>
          <w:sz w:val="28"/>
          <w:szCs w:val="28"/>
        </w:rPr>
        <w:t xml:space="preserve">: </w:t>
      </w:r>
      <w:r>
        <w:rPr>
          <w:rFonts w:asciiTheme="majorBidi" w:hAnsiTheme="majorBidi" w:cstheme="majorBidi"/>
          <w:b/>
          <w:sz w:val="28"/>
          <w:szCs w:val="28"/>
          <w:lang w:val="en-US"/>
        </w:rPr>
        <w:t xml:space="preserve">FAMILY </w:t>
      </w:r>
      <w:r>
        <w:rPr>
          <w:rFonts w:asciiTheme="majorBidi" w:hAnsiTheme="majorBidi" w:cstheme="majorBidi"/>
          <w:b/>
          <w:sz w:val="28"/>
          <w:szCs w:val="28"/>
        </w:rPr>
        <w:t xml:space="preserve">LAW </w:t>
      </w:r>
    </w:p>
    <w:p w:rsidR="00E764A5" w:rsidRDefault="00664EE3">
      <w:pPr>
        <w:spacing w:line="276" w:lineRule="auto"/>
        <w:jc w:val="center"/>
        <w:rPr>
          <w:b/>
          <w:lang w:val="en-US"/>
        </w:rPr>
      </w:pPr>
      <w:r>
        <w:rPr>
          <w:rFonts w:eastAsia="Aptos"/>
          <w:b/>
          <w:lang w:val="en-US" w:eastAsia="zh-CN" w:bidi="ar"/>
        </w:rPr>
        <w:t xml:space="preserve">INSTRUCTOR: </w:t>
      </w:r>
      <w:r>
        <w:rPr>
          <w:rFonts w:eastAsia="Aptos"/>
          <w:b/>
          <w:lang w:val="en-US" w:eastAsia="zh-CN" w:bidi="ar"/>
        </w:rPr>
        <w:t>G.MWANGI</w:t>
      </w:r>
    </w:p>
    <w:p w:rsidR="00E764A5" w:rsidRDefault="00E764A5">
      <w:pPr>
        <w:spacing w:line="276" w:lineRule="auto"/>
        <w:jc w:val="center"/>
        <w:rPr>
          <w:b/>
          <w:lang w:val="en-US"/>
        </w:rPr>
      </w:pPr>
    </w:p>
    <w:p w:rsidR="00E764A5" w:rsidRDefault="00664EE3">
      <w:pPr>
        <w:spacing w:line="360" w:lineRule="auto"/>
        <w:jc w:val="center"/>
        <w:rPr>
          <w:b/>
          <w:u w:val="single"/>
          <w:lang w:val="en-US"/>
        </w:rPr>
      </w:pPr>
      <w:r>
        <w:rPr>
          <w:rFonts w:eastAsia="Aptos"/>
          <w:b/>
          <w:u w:val="single"/>
          <w:lang w:val="en-US" w:eastAsia="zh-CN" w:bidi="ar"/>
        </w:rPr>
        <w:t>INSTRUCTIONS</w:t>
      </w:r>
    </w:p>
    <w:p w:rsidR="00E764A5" w:rsidRDefault="00664EE3">
      <w:pPr>
        <w:pStyle w:val="NormalWeb"/>
        <w:numPr>
          <w:ilvl w:val="0"/>
          <w:numId w:val="1"/>
        </w:numPr>
        <w:spacing w:line="360" w:lineRule="auto"/>
        <w:ind w:left="0"/>
        <w:jc w:val="both"/>
        <w:rPr>
          <w:lang w:val="en-US"/>
        </w:rPr>
      </w:pPr>
      <w:r>
        <w:rPr>
          <w:lang w:val="en-US"/>
        </w:rPr>
        <w:t xml:space="preserve">This is the final examination in </w:t>
      </w:r>
      <w:r>
        <w:rPr>
          <w:lang w:val="en-US"/>
        </w:rPr>
        <w:t>FAMILY LAW</w:t>
      </w:r>
      <w:r>
        <w:rPr>
          <w:lang w:val="en-US"/>
        </w:rPr>
        <w:t>.  You</w:t>
      </w:r>
      <w:r>
        <w:rPr>
          <w:lang w:val="en-US"/>
        </w:rPr>
        <w:t xml:space="preserve"> will earn 70% of your final grade from this final examination and 30% from Continuous Assessment Assignments.</w:t>
      </w:r>
    </w:p>
    <w:p w:rsidR="00E764A5" w:rsidRDefault="00664EE3">
      <w:pPr>
        <w:pStyle w:val="NormalWeb"/>
        <w:numPr>
          <w:ilvl w:val="0"/>
          <w:numId w:val="1"/>
        </w:numPr>
        <w:ind w:left="0"/>
        <w:rPr>
          <w:b/>
          <w:bCs/>
          <w:lang w:val="en-US"/>
        </w:rPr>
      </w:pPr>
      <w:r>
        <w:rPr>
          <w:lang w:val="en-US"/>
        </w:rPr>
        <w:t xml:space="preserve">This examination has </w:t>
      </w:r>
      <w:r>
        <w:rPr>
          <w:b/>
          <w:u w:val="single"/>
          <w:lang w:val="en-US"/>
        </w:rPr>
        <w:t>F</w:t>
      </w:r>
      <w:r>
        <w:rPr>
          <w:b/>
          <w:u w:val="single"/>
          <w:lang w:val="en-US"/>
        </w:rPr>
        <w:t>OUR</w:t>
      </w:r>
      <w:r>
        <w:rPr>
          <w:lang w:val="en-US"/>
        </w:rPr>
        <w:t xml:space="preserve"> questions.  </w:t>
      </w:r>
      <w:r>
        <w:rPr>
          <w:b/>
          <w:bCs/>
          <w:lang w:val="en-US"/>
        </w:rPr>
        <w:t xml:space="preserve">QUESTIONS ONE IS COMPULSORY AND YOU CAN ANSWER ANY OTHER TWO QUESTIONS. </w:t>
      </w:r>
    </w:p>
    <w:p w:rsidR="00E764A5" w:rsidRDefault="00664EE3">
      <w:pPr>
        <w:pStyle w:val="NormalWeb"/>
        <w:numPr>
          <w:ilvl w:val="0"/>
          <w:numId w:val="1"/>
        </w:numPr>
        <w:spacing w:line="360" w:lineRule="auto"/>
        <w:ind w:left="0"/>
        <w:jc w:val="both"/>
        <w:rPr>
          <w:lang w:val="en-US"/>
        </w:rPr>
      </w:pPr>
      <w:r>
        <w:rPr>
          <w:lang w:val="en-US"/>
        </w:rPr>
        <w:t xml:space="preserve">The examination has 3 pages, </w:t>
      </w:r>
      <w:r>
        <w:rPr>
          <w:lang w:val="en-US"/>
        </w:rPr>
        <w:t>including this one.</w:t>
      </w:r>
    </w:p>
    <w:p w:rsidR="00E764A5" w:rsidRDefault="00664EE3">
      <w:pPr>
        <w:pStyle w:val="NormalWeb"/>
        <w:numPr>
          <w:ilvl w:val="0"/>
          <w:numId w:val="1"/>
        </w:numPr>
        <w:spacing w:line="360" w:lineRule="auto"/>
        <w:ind w:left="0"/>
        <w:jc w:val="both"/>
        <w:rPr>
          <w:lang w:val="en-US"/>
        </w:rPr>
      </w:pPr>
      <w:r>
        <w:rPr>
          <w:lang w:val="en-US"/>
        </w:rPr>
        <w:t xml:space="preserve">Time allocated for this examination is </w:t>
      </w:r>
      <w:r>
        <w:rPr>
          <w:b/>
          <w:u w:val="single"/>
          <w:lang w:val="en-US"/>
        </w:rPr>
        <w:t>TWO HRS</w:t>
      </w:r>
      <w:r>
        <w:rPr>
          <w:lang w:val="en-US"/>
        </w:rPr>
        <w:t xml:space="preserve"> (2) hours.  You must stop writing when time is called.</w:t>
      </w:r>
    </w:p>
    <w:p w:rsidR="00E764A5" w:rsidRDefault="00664EE3">
      <w:pPr>
        <w:pStyle w:val="NormalWeb"/>
        <w:numPr>
          <w:ilvl w:val="0"/>
          <w:numId w:val="1"/>
        </w:numPr>
        <w:spacing w:line="360" w:lineRule="auto"/>
        <w:ind w:left="0"/>
        <w:jc w:val="both"/>
        <w:rPr>
          <w:lang w:val="en-US"/>
        </w:rPr>
      </w:pPr>
      <w:r>
        <w:rPr>
          <w:lang w:val="en-US"/>
        </w:rPr>
        <w:t>Please sign the roll sheet when you turn in you answer sheet.  If you fail to sign the roll sheet, we shall have no way of establishin</w:t>
      </w:r>
      <w:r>
        <w:rPr>
          <w:lang w:val="en-US"/>
        </w:rPr>
        <w:t>g that you sat for this examination and your marks will not be reported.</w:t>
      </w:r>
    </w:p>
    <w:p w:rsidR="00E764A5" w:rsidRDefault="00664EE3">
      <w:pPr>
        <w:pStyle w:val="NormalWeb"/>
        <w:numPr>
          <w:ilvl w:val="0"/>
          <w:numId w:val="1"/>
        </w:numPr>
        <w:spacing w:line="360" w:lineRule="auto"/>
        <w:ind w:left="0"/>
        <w:jc w:val="both"/>
        <w:rPr>
          <w:lang w:val="en-US"/>
        </w:rPr>
      </w:pPr>
      <w:r>
        <w:rPr>
          <w:lang w:val="en-US"/>
        </w:rPr>
        <w:t xml:space="preserve">This is a </w:t>
      </w:r>
      <w:r>
        <w:rPr>
          <w:b/>
          <w:u w:val="single"/>
          <w:lang w:val="en-US"/>
        </w:rPr>
        <w:t>CLOSED BOOK</w:t>
      </w:r>
      <w:r>
        <w:rPr>
          <w:lang w:val="en-US"/>
        </w:rPr>
        <w:t xml:space="preserve"> examination.  This means you are not permitted to bring ANY hard or soft materials to the examination room.  You re also not allowed to access materials stored i</w:t>
      </w:r>
      <w:r>
        <w:rPr>
          <w:lang w:val="en-US"/>
        </w:rPr>
        <w:t xml:space="preserve">n computers, electronic gadgets or the internet.  You should not bring to the examination room any of the following: cell phones, tablets, computers, statutes, notes, outlines, or books.  Neither should you bring to the examination room books or materials </w:t>
      </w:r>
      <w:r>
        <w:rPr>
          <w:lang w:val="en-US"/>
        </w:rPr>
        <w:t xml:space="preserve">unrelated to this course.  If you need to have </w:t>
      </w:r>
      <w:proofErr w:type="gramStart"/>
      <w:r>
        <w:rPr>
          <w:lang w:val="en-US"/>
        </w:rPr>
        <w:t>medicine</w:t>
      </w:r>
      <w:proofErr w:type="gramEnd"/>
      <w:r>
        <w:rPr>
          <w:lang w:val="en-US"/>
        </w:rPr>
        <w:t xml:space="preserve"> or food items with you, please let the invigilator know before the examination begins.</w:t>
      </w:r>
    </w:p>
    <w:p w:rsidR="00E764A5" w:rsidRDefault="00664EE3">
      <w:pPr>
        <w:pStyle w:val="NormalWeb"/>
        <w:numPr>
          <w:ilvl w:val="0"/>
          <w:numId w:val="1"/>
        </w:numPr>
        <w:spacing w:line="360" w:lineRule="auto"/>
        <w:ind w:left="0"/>
        <w:jc w:val="both"/>
        <w:rPr>
          <w:lang w:val="en-US"/>
        </w:rPr>
      </w:pPr>
      <w:r>
        <w:rPr>
          <w:lang w:val="en-US"/>
        </w:rPr>
        <w:t xml:space="preserve">This examination is governed by </w:t>
      </w:r>
      <w:r>
        <w:rPr>
          <w:b/>
          <w:lang w:val="en-US"/>
        </w:rPr>
        <w:t>Riara University Academic Honesty Regulations.</w:t>
      </w:r>
      <w:r>
        <w:rPr>
          <w:lang w:val="en-US"/>
        </w:rPr>
        <w:t xml:space="preserve"> Students who violate those regulat</w:t>
      </w:r>
      <w:r>
        <w:rPr>
          <w:lang w:val="en-US"/>
        </w:rPr>
        <w:t>ions will be penalized.  Students have an obligation to report to the invigilator any incidences of academic dishonesty compromising the integrity of this examination.</w:t>
      </w:r>
    </w:p>
    <w:p w:rsidR="00E764A5" w:rsidRDefault="00E764A5">
      <w:pPr>
        <w:spacing w:line="360" w:lineRule="auto"/>
        <w:jc w:val="both"/>
        <w:rPr>
          <w:lang w:val="en-US"/>
        </w:rPr>
      </w:pPr>
    </w:p>
    <w:p w:rsidR="00E764A5" w:rsidRDefault="00664EE3">
      <w:pPr>
        <w:jc w:val="both"/>
        <w:rPr>
          <w:rFonts w:asciiTheme="majorBidi" w:hAnsiTheme="majorBidi" w:cstheme="majorBidi"/>
          <w:b/>
          <w:sz w:val="28"/>
          <w:szCs w:val="28"/>
          <w:shd w:val="clear" w:color="auto" w:fill="FFFFFF"/>
          <w:lang w:val="en-US"/>
        </w:rPr>
      </w:pPr>
      <w:r>
        <w:rPr>
          <w:rFonts w:asciiTheme="majorBidi" w:hAnsiTheme="majorBidi" w:cstheme="majorBidi"/>
          <w:b/>
          <w:sz w:val="28"/>
          <w:szCs w:val="28"/>
          <w:shd w:val="clear" w:color="auto" w:fill="FFFFFF"/>
        </w:rPr>
        <w:lastRenderedPageBreak/>
        <w:t xml:space="preserve">QUESTION </w:t>
      </w:r>
      <w:r>
        <w:rPr>
          <w:rFonts w:asciiTheme="majorBidi" w:hAnsiTheme="majorBidi" w:cstheme="majorBidi"/>
          <w:b/>
          <w:sz w:val="28"/>
          <w:szCs w:val="28"/>
          <w:shd w:val="clear" w:color="auto" w:fill="FFFFFF"/>
          <w:lang w:val="en-US"/>
        </w:rPr>
        <w:t>ONE</w:t>
      </w:r>
    </w:p>
    <w:p w:rsidR="00E764A5" w:rsidRDefault="00664EE3">
      <w:pPr>
        <w:spacing w:before="100" w:beforeAutospacing="1" w:after="100" w:afterAutospacing="1"/>
        <w:jc w:val="both"/>
        <w:rPr>
          <w:rFonts w:asciiTheme="majorBidi" w:hAnsiTheme="majorBidi" w:cstheme="majorBidi"/>
          <w:sz w:val="28"/>
          <w:szCs w:val="28"/>
        </w:rPr>
      </w:pPr>
      <w:r>
        <w:rPr>
          <w:rFonts w:asciiTheme="majorBidi" w:hAnsiTheme="majorBidi" w:cstheme="majorBidi"/>
          <w:sz w:val="28"/>
          <w:szCs w:val="28"/>
          <w:lang w:val="en-US"/>
        </w:rPr>
        <w:t>JOE and</w:t>
      </w:r>
      <w:r>
        <w:rPr>
          <w:rFonts w:asciiTheme="majorBidi" w:hAnsiTheme="majorBidi" w:cstheme="majorBidi"/>
          <w:sz w:val="28"/>
          <w:szCs w:val="28"/>
        </w:rPr>
        <w:t xml:space="preserve"> </w:t>
      </w:r>
      <w:r>
        <w:rPr>
          <w:rFonts w:asciiTheme="majorBidi" w:hAnsiTheme="majorBidi" w:cstheme="majorBidi"/>
          <w:sz w:val="28"/>
          <w:szCs w:val="28"/>
          <w:lang w:val="en-US"/>
        </w:rPr>
        <w:t xml:space="preserve">JEAN </w:t>
      </w:r>
      <w:r>
        <w:rPr>
          <w:rFonts w:asciiTheme="majorBidi" w:hAnsiTheme="majorBidi" w:cstheme="majorBidi"/>
          <w:sz w:val="28"/>
          <w:szCs w:val="28"/>
        </w:rPr>
        <w:t>w</w:t>
      </w:r>
      <w:r>
        <w:rPr>
          <w:rFonts w:asciiTheme="majorBidi" w:hAnsiTheme="majorBidi" w:cstheme="majorBidi"/>
          <w:sz w:val="28"/>
          <w:szCs w:val="28"/>
          <w:lang w:val="en-US"/>
        </w:rPr>
        <w:t xml:space="preserve">have been married for five years and they have been cohabiting together at </w:t>
      </w:r>
      <w:proofErr w:type="spellStart"/>
      <w:r>
        <w:rPr>
          <w:rFonts w:asciiTheme="majorBidi" w:hAnsiTheme="majorBidi" w:cstheme="majorBidi"/>
          <w:sz w:val="28"/>
          <w:szCs w:val="28"/>
          <w:lang w:val="en-US"/>
        </w:rPr>
        <w:t>Kisii</w:t>
      </w:r>
      <w:proofErr w:type="spellEnd"/>
      <w:r>
        <w:rPr>
          <w:rFonts w:asciiTheme="majorBidi" w:hAnsiTheme="majorBidi" w:cstheme="majorBidi"/>
          <w:sz w:val="28"/>
          <w:szCs w:val="28"/>
          <w:lang w:val="en-US"/>
        </w:rPr>
        <w:t xml:space="preserve"> County. </w:t>
      </w:r>
      <w:r>
        <w:rPr>
          <w:rFonts w:asciiTheme="majorBidi" w:hAnsiTheme="majorBidi" w:cstheme="majorBidi"/>
          <w:sz w:val="28"/>
          <w:szCs w:val="28"/>
        </w:rPr>
        <w:t xml:space="preserve">They have a </w:t>
      </w:r>
      <w:r>
        <w:rPr>
          <w:rFonts w:asciiTheme="majorBidi" w:hAnsiTheme="majorBidi" w:cstheme="majorBidi"/>
          <w:sz w:val="28"/>
          <w:szCs w:val="28"/>
          <w:lang w:val="en-US"/>
        </w:rPr>
        <w:t xml:space="preserve">6 </w:t>
      </w:r>
      <w:r>
        <w:rPr>
          <w:rFonts w:asciiTheme="majorBidi" w:hAnsiTheme="majorBidi" w:cstheme="majorBidi"/>
          <w:sz w:val="28"/>
          <w:szCs w:val="28"/>
        </w:rPr>
        <w:t>year</w:t>
      </w:r>
      <w:r>
        <w:rPr>
          <w:rFonts w:asciiTheme="majorBidi" w:hAnsiTheme="majorBidi" w:cstheme="majorBidi"/>
          <w:sz w:val="28"/>
          <w:szCs w:val="28"/>
          <w:lang w:val="en-US"/>
        </w:rPr>
        <w:t xml:space="preserve"> </w:t>
      </w:r>
      <w:r>
        <w:rPr>
          <w:rFonts w:asciiTheme="majorBidi" w:hAnsiTheme="majorBidi" w:cstheme="majorBidi"/>
          <w:sz w:val="28"/>
          <w:szCs w:val="28"/>
        </w:rPr>
        <w:t xml:space="preserve">old </w:t>
      </w:r>
      <w:r>
        <w:rPr>
          <w:rFonts w:asciiTheme="majorBidi" w:hAnsiTheme="majorBidi" w:cstheme="majorBidi"/>
          <w:sz w:val="28"/>
          <w:szCs w:val="28"/>
          <w:lang w:val="en-US"/>
        </w:rPr>
        <w:t>daughter</w:t>
      </w:r>
      <w:r>
        <w:rPr>
          <w:rFonts w:asciiTheme="majorBidi" w:hAnsiTheme="majorBidi" w:cstheme="majorBidi"/>
          <w:sz w:val="28"/>
          <w:szCs w:val="28"/>
        </w:rPr>
        <w:t xml:space="preserve">, </w:t>
      </w:r>
      <w:proofErr w:type="spellStart"/>
      <w:r>
        <w:rPr>
          <w:rFonts w:asciiTheme="majorBidi" w:hAnsiTheme="majorBidi" w:cstheme="majorBidi"/>
          <w:sz w:val="28"/>
          <w:szCs w:val="28"/>
          <w:lang w:val="en-US"/>
        </w:rPr>
        <w:t>Nzuri</w:t>
      </w:r>
      <w:proofErr w:type="spellEnd"/>
      <w:r>
        <w:rPr>
          <w:rFonts w:asciiTheme="majorBidi" w:hAnsiTheme="majorBidi" w:cstheme="majorBidi"/>
          <w:sz w:val="28"/>
          <w:szCs w:val="28"/>
        </w:rPr>
        <w:t xml:space="preserve">. </w:t>
      </w:r>
      <w:r>
        <w:rPr>
          <w:rFonts w:asciiTheme="majorBidi" w:hAnsiTheme="majorBidi" w:cstheme="majorBidi"/>
          <w:sz w:val="28"/>
          <w:szCs w:val="28"/>
          <w:lang w:val="en-US"/>
        </w:rPr>
        <w:t xml:space="preserve">Due to </w:t>
      </w:r>
      <w:proofErr w:type="spellStart"/>
      <w:r>
        <w:rPr>
          <w:rFonts w:asciiTheme="majorBidi" w:hAnsiTheme="majorBidi" w:cstheme="majorBidi"/>
          <w:sz w:val="28"/>
          <w:szCs w:val="28"/>
          <w:lang w:val="en-US"/>
        </w:rPr>
        <w:t>unreconcilable</w:t>
      </w:r>
      <w:proofErr w:type="spellEnd"/>
      <w:r>
        <w:rPr>
          <w:rFonts w:asciiTheme="majorBidi" w:hAnsiTheme="majorBidi" w:cstheme="majorBidi"/>
          <w:sz w:val="28"/>
          <w:szCs w:val="28"/>
          <w:lang w:val="en-US"/>
        </w:rPr>
        <w:t xml:space="preserve"> differences, they have agreed to separate for undefined period. Jean has however threatened to move to an</w:t>
      </w:r>
      <w:r>
        <w:rPr>
          <w:rFonts w:asciiTheme="majorBidi" w:hAnsiTheme="majorBidi" w:cstheme="majorBidi"/>
          <w:sz w:val="28"/>
          <w:szCs w:val="28"/>
          <w:lang w:val="en-US"/>
        </w:rPr>
        <w:t xml:space="preserve">other County </w:t>
      </w:r>
      <w:r>
        <w:rPr>
          <w:rFonts w:asciiTheme="majorBidi" w:hAnsiTheme="majorBidi" w:cstheme="majorBidi"/>
          <w:sz w:val="28"/>
          <w:szCs w:val="28"/>
        </w:rPr>
        <w:t xml:space="preserve">for work, taking </w:t>
      </w:r>
      <w:proofErr w:type="spellStart"/>
      <w:r>
        <w:rPr>
          <w:rFonts w:asciiTheme="majorBidi" w:hAnsiTheme="majorBidi" w:cstheme="majorBidi"/>
          <w:sz w:val="28"/>
          <w:szCs w:val="28"/>
          <w:lang w:val="en-US"/>
        </w:rPr>
        <w:t>Nzuri</w:t>
      </w:r>
      <w:proofErr w:type="spellEnd"/>
      <w:r>
        <w:rPr>
          <w:rFonts w:asciiTheme="majorBidi" w:hAnsiTheme="majorBidi" w:cstheme="majorBidi"/>
          <w:sz w:val="28"/>
          <w:szCs w:val="28"/>
          <w:lang w:val="en-US"/>
        </w:rPr>
        <w:t xml:space="preserve"> </w:t>
      </w:r>
      <w:r>
        <w:rPr>
          <w:rFonts w:asciiTheme="majorBidi" w:hAnsiTheme="majorBidi" w:cstheme="majorBidi"/>
          <w:sz w:val="28"/>
          <w:szCs w:val="28"/>
        </w:rPr>
        <w:t xml:space="preserve">with her. </w:t>
      </w:r>
      <w:r>
        <w:rPr>
          <w:rFonts w:asciiTheme="majorBidi" w:hAnsiTheme="majorBidi" w:cstheme="majorBidi"/>
          <w:sz w:val="28"/>
          <w:szCs w:val="28"/>
          <w:lang w:val="en-US"/>
        </w:rPr>
        <w:t>Joe</w:t>
      </w:r>
      <w:r>
        <w:rPr>
          <w:rFonts w:asciiTheme="majorBidi" w:hAnsiTheme="majorBidi" w:cstheme="majorBidi"/>
          <w:sz w:val="28"/>
          <w:szCs w:val="28"/>
        </w:rPr>
        <w:t xml:space="preserve"> is unhappy with this arrangement and demands </w:t>
      </w:r>
      <w:r>
        <w:rPr>
          <w:rFonts w:asciiTheme="majorBidi" w:hAnsiTheme="majorBidi" w:cstheme="majorBidi"/>
          <w:sz w:val="28"/>
          <w:szCs w:val="28"/>
          <w:lang w:val="en-US"/>
        </w:rPr>
        <w:t>J</w:t>
      </w:r>
      <w:r>
        <w:rPr>
          <w:rFonts w:asciiTheme="majorBidi" w:hAnsiTheme="majorBidi" w:cstheme="majorBidi"/>
          <w:sz w:val="28"/>
          <w:szCs w:val="28"/>
        </w:rPr>
        <w:t xml:space="preserve">oint </w:t>
      </w:r>
      <w:r>
        <w:rPr>
          <w:rFonts w:asciiTheme="majorBidi" w:hAnsiTheme="majorBidi" w:cstheme="majorBidi"/>
          <w:sz w:val="28"/>
          <w:szCs w:val="28"/>
          <w:lang w:val="en-US"/>
        </w:rPr>
        <w:t>C</w:t>
      </w:r>
      <w:r>
        <w:rPr>
          <w:rFonts w:asciiTheme="majorBidi" w:hAnsiTheme="majorBidi" w:cstheme="majorBidi"/>
          <w:sz w:val="28"/>
          <w:szCs w:val="28"/>
        </w:rPr>
        <w:t xml:space="preserve">ustody, arguing that </w:t>
      </w:r>
      <w:r>
        <w:rPr>
          <w:rFonts w:asciiTheme="majorBidi" w:hAnsiTheme="majorBidi" w:cstheme="majorBidi"/>
          <w:sz w:val="28"/>
          <w:szCs w:val="28"/>
          <w:lang w:val="en-US"/>
        </w:rPr>
        <w:t>Jean’</w:t>
      </w:r>
      <w:r>
        <w:rPr>
          <w:rFonts w:asciiTheme="majorBidi" w:hAnsiTheme="majorBidi" w:cstheme="majorBidi"/>
          <w:sz w:val="28"/>
          <w:szCs w:val="28"/>
        </w:rPr>
        <w:t xml:space="preserve">s move </w:t>
      </w:r>
      <w:r>
        <w:rPr>
          <w:rFonts w:asciiTheme="majorBidi" w:hAnsiTheme="majorBidi" w:cstheme="majorBidi"/>
          <w:sz w:val="28"/>
          <w:szCs w:val="28"/>
          <w:lang w:val="en-US"/>
        </w:rPr>
        <w:t xml:space="preserve">will </w:t>
      </w:r>
      <w:r>
        <w:rPr>
          <w:rFonts w:asciiTheme="majorBidi" w:hAnsiTheme="majorBidi" w:cstheme="majorBidi"/>
          <w:sz w:val="28"/>
          <w:szCs w:val="28"/>
        </w:rPr>
        <w:t xml:space="preserve">negatively impact his relationship with </w:t>
      </w:r>
      <w:proofErr w:type="spellStart"/>
      <w:r>
        <w:rPr>
          <w:rFonts w:asciiTheme="majorBidi" w:hAnsiTheme="majorBidi" w:cstheme="majorBidi"/>
          <w:sz w:val="28"/>
          <w:szCs w:val="28"/>
          <w:lang w:val="en-US"/>
        </w:rPr>
        <w:t>Nzuri</w:t>
      </w:r>
      <w:proofErr w:type="spellEnd"/>
      <w:r>
        <w:rPr>
          <w:rFonts w:asciiTheme="majorBidi" w:hAnsiTheme="majorBidi" w:cstheme="majorBidi"/>
          <w:sz w:val="28"/>
          <w:szCs w:val="28"/>
        </w:rPr>
        <w:t>.</w:t>
      </w:r>
    </w:p>
    <w:p w:rsidR="00E764A5" w:rsidRDefault="00664EE3">
      <w:pPr>
        <w:spacing w:before="100" w:beforeAutospacing="1" w:after="100" w:afterAutospacing="1"/>
        <w:jc w:val="both"/>
        <w:rPr>
          <w:rFonts w:asciiTheme="majorBidi" w:hAnsiTheme="majorBidi" w:cstheme="majorBidi"/>
          <w:sz w:val="28"/>
          <w:szCs w:val="28"/>
        </w:rPr>
      </w:pPr>
      <w:r>
        <w:rPr>
          <w:rFonts w:asciiTheme="majorBidi" w:hAnsiTheme="majorBidi" w:cstheme="majorBidi"/>
          <w:sz w:val="28"/>
          <w:szCs w:val="28"/>
          <w:lang w:val="en-US"/>
        </w:rPr>
        <w:t>Jean</w:t>
      </w:r>
      <w:r>
        <w:rPr>
          <w:rFonts w:asciiTheme="majorBidi" w:hAnsiTheme="majorBidi" w:cstheme="majorBidi"/>
          <w:sz w:val="28"/>
          <w:szCs w:val="28"/>
        </w:rPr>
        <w:t xml:space="preserve"> on the other hand, claims that </w:t>
      </w:r>
      <w:r>
        <w:rPr>
          <w:rFonts w:asciiTheme="majorBidi" w:hAnsiTheme="majorBidi" w:cstheme="majorBidi"/>
          <w:sz w:val="28"/>
          <w:szCs w:val="28"/>
          <w:lang w:val="en-US"/>
        </w:rPr>
        <w:t>Joe</w:t>
      </w:r>
      <w:r>
        <w:rPr>
          <w:rFonts w:asciiTheme="majorBidi" w:hAnsiTheme="majorBidi" w:cstheme="majorBidi"/>
          <w:sz w:val="28"/>
          <w:szCs w:val="28"/>
        </w:rPr>
        <w:t xml:space="preserve"> </w:t>
      </w:r>
      <w:r>
        <w:rPr>
          <w:rFonts w:asciiTheme="majorBidi" w:hAnsiTheme="majorBidi" w:cstheme="majorBidi"/>
          <w:sz w:val="28"/>
          <w:szCs w:val="28"/>
          <w:lang w:val="en-US"/>
        </w:rPr>
        <w:t>h</w:t>
      </w:r>
      <w:r>
        <w:rPr>
          <w:rFonts w:asciiTheme="majorBidi" w:hAnsiTheme="majorBidi" w:cstheme="majorBidi"/>
          <w:sz w:val="28"/>
          <w:szCs w:val="28"/>
        </w:rPr>
        <w:t>as not</w:t>
      </w:r>
      <w:r>
        <w:rPr>
          <w:rFonts w:asciiTheme="majorBidi" w:hAnsiTheme="majorBidi" w:cstheme="majorBidi"/>
          <w:sz w:val="28"/>
          <w:szCs w:val="28"/>
          <w:lang w:val="en-US"/>
        </w:rPr>
        <w:t xml:space="preserve"> been</w:t>
      </w:r>
      <w:r>
        <w:rPr>
          <w:rFonts w:asciiTheme="majorBidi" w:hAnsiTheme="majorBidi" w:cstheme="majorBidi"/>
          <w:sz w:val="28"/>
          <w:szCs w:val="28"/>
        </w:rPr>
        <w:t xml:space="preserve"> actively involve</w:t>
      </w:r>
      <w:r>
        <w:rPr>
          <w:rFonts w:asciiTheme="majorBidi" w:hAnsiTheme="majorBidi" w:cstheme="majorBidi"/>
          <w:sz w:val="28"/>
          <w:szCs w:val="28"/>
        </w:rPr>
        <w:t xml:space="preserve">d in </w:t>
      </w:r>
      <w:proofErr w:type="spellStart"/>
      <w:r>
        <w:rPr>
          <w:rFonts w:asciiTheme="majorBidi" w:hAnsiTheme="majorBidi" w:cstheme="majorBidi"/>
          <w:sz w:val="28"/>
          <w:szCs w:val="28"/>
          <w:lang w:val="en-US"/>
        </w:rPr>
        <w:t>Nzuri’s</w:t>
      </w:r>
      <w:proofErr w:type="spellEnd"/>
      <w:r>
        <w:rPr>
          <w:rFonts w:asciiTheme="majorBidi" w:hAnsiTheme="majorBidi" w:cstheme="majorBidi"/>
          <w:sz w:val="28"/>
          <w:szCs w:val="28"/>
        </w:rPr>
        <w:t xml:space="preserve"> upbringing and only became interested in custody after their </w:t>
      </w:r>
      <w:r>
        <w:rPr>
          <w:rFonts w:asciiTheme="majorBidi" w:hAnsiTheme="majorBidi" w:cstheme="majorBidi"/>
          <w:sz w:val="28"/>
          <w:szCs w:val="28"/>
          <w:lang w:val="en-US"/>
        </w:rPr>
        <w:t xml:space="preserve">separation. She accuses Joe of spending a lot of his time travelling for business and not giving </w:t>
      </w:r>
      <w:proofErr w:type="spellStart"/>
      <w:r>
        <w:rPr>
          <w:rFonts w:asciiTheme="majorBidi" w:hAnsiTheme="majorBidi" w:cstheme="majorBidi"/>
          <w:sz w:val="28"/>
          <w:szCs w:val="28"/>
          <w:lang w:val="en-US"/>
        </w:rPr>
        <w:t>Nzuri</w:t>
      </w:r>
      <w:proofErr w:type="spellEnd"/>
      <w:r>
        <w:rPr>
          <w:rFonts w:asciiTheme="majorBidi" w:hAnsiTheme="majorBidi" w:cstheme="majorBidi"/>
          <w:sz w:val="28"/>
          <w:szCs w:val="28"/>
          <w:lang w:val="en-US"/>
        </w:rPr>
        <w:t xml:space="preserve"> attention. </w:t>
      </w:r>
      <w:r>
        <w:rPr>
          <w:rFonts w:asciiTheme="majorBidi" w:hAnsiTheme="majorBidi" w:cstheme="majorBidi"/>
          <w:sz w:val="28"/>
          <w:szCs w:val="28"/>
        </w:rPr>
        <w:t xml:space="preserve">She insists that she should have </w:t>
      </w:r>
      <w:r>
        <w:rPr>
          <w:rFonts w:asciiTheme="majorBidi" w:hAnsiTheme="majorBidi" w:cstheme="majorBidi"/>
          <w:sz w:val="28"/>
          <w:szCs w:val="28"/>
          <w:lang w:val="en-US"/>
        </w:rPr>
        <w:t>S</w:t>
      </w:r>
      <w:r>
        <w:rPr>
          <w:rFonts w:asciiTheme="majorBidi" w:hAnsiTheme="majorBidi" w:cstheme="majorBidi"/>
          <w:sz w:val="28"/>
          <w:szCs w:val="28"/>
        </w:rPr>
        <w:t xml:space="preserve">ole </w:t>
      </w:r>
      <w:r>
        <w:rPr>
          <w:rFonts w:asciiTheme="majorBidi" w:hAnsiTheme="majorBidi" w:cstheme="majorBidi"/>
          <w:sz w:val="28"/>
          <w:szCs w:val="28"/>
          <w:lang w:val="en-US"/>
        </w:rPr>
        <w:t>C</w:t>
      </w:r>
      <w:r>
        <w:rPr>
          <w:rFonts w:asciiTheme="majorBidi" w:hAnsiTheme="majorBidi" w:cstheme="majorBidi"/>
          <w:sz w:val="28"/>
          <w:szCs w:val="28"/>
        </w:rPr>
        <w:t xml:space="preserve">ustody and that </w:t>
      </w:r>
      <w:r>
        <w:rPr>
          <w:rFonts w:asciiTheme="majorBidi" w:hAnsiTheme="majorBidi" w:cstheme="majorBidi"/>
          <w:sz w:val="28"/>
          <w:szCs w:val="28"/>
          <w:lang w:val="en-US"/>
        </w:rPr>
        <w:t>Joe</w:t>
      </w:r>
      <w:r>
        <w:rPr>
          <w:rFonts w:asciiTheme="majorBidi" w:hAnsiTheme="majorBidi" w:cstheme="majorBidi"/>
          <w:sz w:val="28"/>
          <w:szCs w:val="28"/>
        </w:rPr>
        <w:t xml:space="preserve"> should pa</w:t>
      </w:r>
      <w:r>
        <w:rPr>
          <w:rFonts w:asciiTheme="majorBidi" w:hAnsiTheme="majorBidi" w:cstheme="majorBidi"/>
          <w:sz w:val="28"/>
          <w:szCs w:val="28"/>
        </w:rPr>
        <w:t>y child maintenance.</w:t>
      </w:r>
    </w:p>
    <w:p w:rsidR="00E764A5" w:rsidRDefault="00664EE3">
      <w:pPr>
        <w:spacing w:before="100" w:beforeAutospacing="1" w:after="100" w:afterAutospacing="1"/>
        <w:jc w:val="both"/>
        <w:rPr>
          <w:rFonts w:asciiTheme="majorBidi" w:hAnsiTheme="majorBidi" w:cstheme="majorBidi"/>
          <w:sz w:val="28"/>
          <w:szCs w:val="28"/>
          <w:lang w:val="en-US"/>
        </w:rPr>
      </w:pPr>
      <w:r>
        <w:rPr>
          <w:rFonts w:asciiTheme="majorBidi" w:hAnsiTheme="majorBidi" w:cstheme="majorBidi"/>
          <w:sz w:val="28"/>
          <w:szCs w:val="28"/>
          <w:lang w:val="en-US"/>
        </w:rPr>
        <w:t>Joe</w:t>
      </w:r>
      <w:r>
        <w:rPr>
          <w:rFonts w:asciiTheme="majorBidi" w:hAnsiTheme="majorBidi" w:cstheme="majorBidi"/>
          <w:sz w:val="28"/>
          <w:szCs w:val="28"/>
        </w:rPr>
        <w:t xml:space="preserve">, a self-employed </w:t>
      </w:r>
      <w:r>
        <w:rPr>
          <w:rFonts w:asciiTheme="majorBidi" w:hAnsiTheme="majorBidi" w:cstheme="majorBidi"/>
          <w:sz w:val="28"/>
          <w:szCs w:val="28"/>
          <w:lang w:val="en-US"/>
        </w:rPr>
        <w:t>car dealer</w:t>
      </w:r>
      <w:r>
        <w:rPr>
          <w:rFonts w:asciiTheme="majorBidi" w:hAnsiTheme="majorBidi" w:cstheme="majorBidi"/>
          <w:sz w:val="28"/>
          <w:szCs w:val="28"/>
        </w:rPr>
        <w:t xml:space="preserve">, claims he cannot afford the amount </w:t>
      </w:r>
      <w:r>
        <w:rPr>
          <w:rFonts w:asciiTheme="majorBidi" w:hAnsiTheme="majorBidi" w:cstheme="majorBidi"/>
          <w:sz w:val="28"/>
          <w:szCs w:val="28"/>
          <w:lang w:val="en-US"/>
        </w:rPr>
        <w:t>Jean</w:t>
      </w:r>
      <w:r>
        <w:rPr>
          <w:rFonts w:asciiTheme="majorBidi" w:hAnsiTheme="majorBidi" w:cstheme="majorBidi"/>
          <w:sz w:val="28"/>
          <w:szCs w:val="28"/>
        </w:rPr>
        <w:t xml:space="preserve"> is demanding, as his income fluctuates</w:t>
      </w:r>
      <w:r>
        <w:rPr>
          <w:rFonts w:asciiTheme="majorBidi" w:hAnsiTheme="majorBidi" w:cstheme="majorBidi"/>
          <w:sz w:val="28"/>
          <w:szCs w:val="28"/>
          <w:lang w:val="en-US"/>
        </w:rPr>
        <w:t xml:space="preserve"> periodically.</w:t>
      </w:r>
      <w:r>
        <w:rPr>
          <w:rFonts w:asciiTheme="majorBidi" w:hAnsiTheme="majorBidi" w:cstheme="majorBidi"/>
          <w:sz w:val="28"/>
          <w:szCs w:val="28"/>
        </w:rPr>
        <w:t xml:space="preserve"> </w:t>
      </w:r>
      <w:r>
        <w:rPr>
          <w:rFonts w:asciiTheme="majorBidi" w:hAnsiTheme="majorBidi" w:cstheme="majorBidi"/>
          <w:sz w:val="28"/>
          <w:szCs w:val="28"/>
          <w:lang w:val="en-US"/>
        </w:rPr>
        <w:t>Jean</w:t>
      </w:r>
      <w:r>
        <w:rPr>
          <w:rFonts w:asciiTheme="majorBidi" w:hAnsiTheme="majorBidi" w:cstheme="majorBidi"/>
          <w:sz w:val="28"/>
          <w:szCs w:val="28"/>
        </w:rPr>
        <w:t xml:space="preserve"> argues that</w:t>
      </w:r>
      <w:r>
        <w:rPr>
          <w:rFonts w:asciiTheme="majorBidi" w:hAnsiTheme="majorBidi" w:cstheme="majorBidi"/>
          <w:sz w:val="28"/>
          <w:szCs w:val="28"/>
          <w:lang w:val="en-US"/>
        </w:rPr>
        <w:t xml:space="preserve"> Joe</w:t>
      </w:r>
      <w:r>
        <w:rPr>
          <w:rFonts w:asciiTheme="majorBidi" w:hAnsiTheme="majorBidi" w:cstheme="majorBidi"/>
          <w:sz w:val="28"/>
          <w:szCs w:val="28"/>
        </w:rPr>
        <w:t xml:space="preserve"> has the means to contribute more but is deliberately underreporting his earnings.</w:t>
      </w:r>
      <w:r>
        <w:rPr>
          <w:rFonts w:asciiTheme="majorBidi" w:hAnsiTheme="majorBidi" w:cstheme="majorBidi"/>
          <w:sz w:val="28"/>
          <w:szCs w:val="28"/>
          <w:lang w:val="en-US"/>
        </w:rPr>
        <w:t xml:space="preserve"> Joe after seeking legal advice has filed a suit in the Children Court seeking Joint Custody. Jean has approached you to represent her in defending the suit, and she has also instructed you to file a counter-claim and seek orders for maintenance against Jo</w:t>
      </w:r>
      <w:r>
        <w:rPr>
          <w:rFonts w:asciiTheme="majorBidi" w:hAnsiTheme="majorBidi" w:cstheme="majorBidi"/>
          <w:sz w:val="28"/>
          <w:szCs w:val="28"/>
          <w:lang w:val="en-US"/>
        </w:rPr>
        <w:t xml:space="preserve">e. </w:t>
      </w:r>
    </w:p>
    <w:p w:rsidR="00E764A5" w:rsidRDefault="00664EE3">
      <w:pPr>
        <w:pStyle w:val="NormalWeb"/>
        <w:jc w:val="both"/>
        <w:rPr>
          <w:rFonts w:asciiTheme="majorBidi" w:hAnsiTheme="majorBidi" w:cstheme="majorBidi"/>
          <w:sz w:val="28"/>
          <w:szCs w:val="28"/>
        </w:rPr>
      </w:pPr>
      <w:r>
        <w:rPr>
          <w:rFonts w:asciiTheme="majorBidi" w:hAnsiTheme="majorBidi" w:cstheme="majorBidi"/>
          <w:sz w:val="28"/>
          <w:szCs w:val="28"/>
          <w:lang w:val="en-US"/>
        </w:rPr>
        <w:t>Jean has also sought your opinion on whether she can claim for maintenance from Joe. She</w:t>
      </w:r>
      <w:r>
        <w:rPr>
          <w:rFonts w:asciiTheme="majorBidi" w:hAnsiTheme="majorBidi" w:cstheme="majorBidi"/>
          <w:sz w:val="28"/>
          <w:szCs w:val="28"/>
        </w:rPr>
        <w:t xml:space="preserve"> claims that she </w:t>
      </w:r>
      <w:r>
        <w:rPr>
          <w:rFonts w:asciiTheme="majorBidi" w:hAnsiTheme="majorBidi" w:cstheme="majorBidi"/>
          <w:sz w:val="28"/>
          <w:szCs w:val="28"/>
          <w:lang w:val="en-US"/>
        </w:rPr>
        <w:t xml:space="preserve">resigned from </w:t>
      </w:r>
      <w:r>
        <w:rPr>
          <w:rFonts w:asciiTheme="majorBidi" w:hAnsiTheme="majorBidi" w:cstheme="majorBidi"/>
          <w:sz w:val="28"/>
          <w:szCs w:val="28"/>
        </w:rPr>
        <w:t xml:space="preserve">her </w:t>
      </w:r>
      <w:r>
        <w:rPr>
          <w:rFonts w:asciiTheme="majorBidi" w:hAnsiTheme="majorBidi" w:cstheme="majorBidi"/>
          <w:sz w:val="28"/>
          <w:szCs w:val="28"/>
          <w:lang w:val="en-US"/>
        </w:rPr>
        <w:t xml:space="preserve">legal officer </w:t>
      </w:r>
      <w:r>
        <w:rPr>
          <w:rFonts w:asciiTheme="majorBidi" w:hAnsiTheme="majorBidi" w:cstheme="majorBidi"/>
          <w:sz w:val="28"/>
          <w:szCs w:val="28"/>
        </w:rPr>
        <w:t xml:space="preserve">job to support </w:t>
      </w:r>
      <w:proofErr w:type="spellStart"/>
      <w:r>
        <w:rPr>
          <w:rFonts w:asciiTheme="majorBidi" w:hAnsiTheme="majorBidi" w:cstheme="majorBidi"/>
          <w:sz w:val="28"/>
          <w:szCs w:val="28"/>
          <w:lang w:val="en-US"/>
        </w:rPr>
        <w:t>Joes’s</w:t>
      </w:r>
      <w:proofErr w:type="spellEnd"/>
      <w:r>
        <w:rPr>
          <w:rFonts w:asciiTheme="majorBidi" w:hAnsiTheme="majorBidi" w:cstheme="majorBidi"/>
          <w:sz w:val="28"/>
          <w:szCs w:val="28"/>
        </w:rPr>
        <w:t xml:space="preserve"> business and that she is now financially unstable. </w:t>
      </w:r>
      <w:r>
        <w:rPr>
          <w:rFonts w:asciiTheme="majorBidi" w:hAnsiTheme="majorBidi" w:cstheme="majorBidi"/>
          <w:sz w:val="28"/>
          <w:szCs w:val="28"/>
          <w:lang w:val="en-US"/>
        </w:rPr>
        <w:t xml:space="preserve">Jean is a Law Graduate from </w:t>
      </w:r>
      <w:proofErr w:type="spellStart"/>
      <w:r>
        <w:rPr>
          <w:rFonts w:asciiTheme="majorBidi" w:hAnsiTheme="majorBidi" w:cstheme="majorBidi"/>
          <w:sz w:val="28"/>
          <w:szCs w:val="28"/>
          <w:lang w:val="en-US"/>
        </w:rPr>
        <w:t>Elimu</w:t>
      </w:r>
      <w:proofErr w:type="spellEnd"/>
      <w:r>
        <w:rPr>
          <w:rFonts w:asciiTheme="majorBidi" w:hAnsiTheme="majorBidi" w:cstheme="majorBidi"/>
          <w:sz w:val="28"/>
          <w:szCs w:val="28"/>
          <w:lang w:val="en-US"/>
        </w:rPr>
        <w:t xml:space="preserve"> Universi</w:t>
      </w:r>
      <w:r>
        <w:rPr>
          <w:rFonts w:asciiTheme="majorBidi" w:hAnsiTheme="majorBidi" w:cstheme="majorBidi"/>
          <w:sz w:val="28"/>
          <w:szCs w:val="28"/>
          <w:lang w:val="en-US"/>
        </w:rPr>
        <w:t xml:space="preserve">ty. </w:t>
      </w:r>
    </w:p>
    <w:p w:rsidR="00E764A5" w:rsidRDefault="00664EE3">
      <w:pPr>
        <w:pStyle w:val="ListParagraph"/>
        <w:numPr>
          <w:ilvl w:val="0"/>
          <w:numId w:val="2"/>
        </w:numPr>
        <w:spacing w:before="100" w:beforeAutospacing="1" w:after="100" w:afterAutospacing="1"/>
        <w:rPr>
          <w:rFonts w:asciiTheme="majorBidi" w:hAnsiTheme="majorBidi" w:cstheme="majorBidi"/>
          <w:b/>
          <w:sz w:val="28"/>
          <w:szCs w:val="28"/>
        </w:rPr>
      </w:pPr>
      <w:r>
        <w:rPr>
          <w:rFonts w:asciiTheme="majorBidi" w:hAnsiTheme="majorBidi" w:cstheme="majorBidi"/>
          <w:sz w:val="28"/>
          <w:szCs w:val="28"/>
        </w:rPr>
        <w:t>What factors will the court consider in determining child custody</w:t>
      </w:r>
      <w:r>
        <w:rPr>
          <w:rFonts w:asciiTheme="majorBidi" w:hAnsiTheme="majorBidi" w:cstheme="majorBidi"/>
          <w:sz w:val="28"/>
          <w:szCs w:val="28"/>
          <w:lang w:val="en-US"/>
        </w:rPr>
        <w:t xml:space="preserve"> in this matter</w:t>
      </w:r>
      <w:r>
        <w:rPr>
          <w:rFonts w:asciiTheme="majorBidi" w:hAnsiTheme="majorBidi" w:cstheme="majorBidi"/>
          <w:sz w:val="28"/>
          <w:szCs w:val="28"/>
        </w:rPr>
        <w:t>?</w:t>
      </w:r>
      <w:r>
        <w:rPr>
          <w:rFonts w:asciiTheme="majorBidi" w:hAnsiTheme="majorBidi" w:cstheme="majorBidi"/>
          <w:sz w:val="28"/>
          <w:szCs w:val="28"/>
          <w:lang w:val="en-US"/>
        </w:rPr>
        <w:t xml:space="preserve"> Make reference to relevant authorities.</w:t>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b/>
          <w:sz w:val="28"/>
          <w:szCs w:val="28"/>
        </w:rPr>
        <w:t>(10 marks)</w:t>
      </w:r>
    </w:p>
    <w:p w:rsidR="00E764A5" w:rsidRDefault="00664EE3">
      <w:pPr>
        <w:pStyle w:val="ListParagraph"/>
        <w:numPr>
          <w:ilvl w:val="0"/>
          <w:numId w:val="2"/>
        </w:numPr>
        <w:spacing w:before="100" w:beforeAutospacing="1" w:after="100" w:afterAutospacing="1"/>
        <w:rPr>
          <w:rFonts w:asciiTheme="majorBidi" w:hAnsiTheme="majorBidi" w:cstheme="majorBidi"/>
          <w:sz w:val="28"/>
          <w:szCs w:val="28"/>
        </w:rPr>
      </w:pPr>
      <w:r>
        <w:rPr>
          <w:rFonts w:asciiTheme="majorBidi" w:hAnsiTheme="majorBidi" w:cstheme="majorBidi"/>
          <w:sz w:val="28"/>
          <w:szCs w:val="28"/>
        </w:rPr>
        <w:t xml:space="preserve">What are </w:t>
      </w:r>
      <w:r>
        <w:rPr>
          <w:rFonts w:asciiTheme="majorBidi" w:hAnsiTheme="majorBidi" w:cstheme="majorBidi"/>
          <w:sz w:val="28"/>
          <w:szCs w:val="28"/>
          <w:lang w:val="en-US"/>
        </w:rPr>
        <w:t>Joes</w:t>
      </w:r>
      <w:r>
        <w:rPr>
          <w:rFonts w:asciiTheme="majorBidi" w:hAnsiTheme="majorBidi" w:cstheme="majorBidi"/>
          <w:sz w:val="28"/>
          <w:szCs w:val="28"/>
        </w:rPr>
        <w:t xml:space="preserve">’s legal obligations </w:t>
      </w:r>
      <w:r>
        <w:rPr>
          <w:rFonts w:asciiTheme="majorBidi" w:hAnsiTheme="majorBidi" w:cstheme="majorBidi"/>
          <w:sz w:val="28"/>
          <w:szCs w:val="28"/>
          <w:lang w:val="en-US"/>
        </w:rPr>
        <w:t>towards</w:t>
      </w:r>
      <w:r>
        <w:rPr>
          <w:rFonts w:asciiTheme="majorBidi" w:hAnsiTheme="majorBidi" w:cstheme="majorBidi"/>
          <w:sz w:val="28"/>
          <w:szCs w:val="28"/>
        </w:rPr>
        <w:t xml:space="preserve"> </w:t>
      </w:r>
      <w:proofErr w:type="spellStart"/>
      <w:r>
        <w:rPr>
          <w:rFonts w:asciiTheme="majorBidi" w:hAnsiTheme="majorBidi" w:cstheme="majorBidi"/>
          <w:sz w:val="28"/>
          <w:szCs w:val="28"/>
          <w:lang w:val="en-US"/>
        </w:rPr>
        <w:t>Nzuri’s</w:t>
      </w:r>
      <w:proofErr w:type="spellEnd"/>
      <w:r>
        <w:rPr>
          <w:rFonts w:asciiTheme="majorBidi" w:hAnsiTheme="majorBidi" w:cstheme="majorBidi"/>
          <w:sz w:val="28"/>
          <w:szCs w:val="28"/>
        </w:rPr>
        <w:t xml:space="preserve"> maintenance</w:t>
      </w:r>
      <w:r>
        <w:rPr>
          <w:rFonts w:asciiTheme="majorBidi" w:hAnsiTheme="majorBidi" w:cstheme="majorBidi"/>
          <w:sz w:val="28"/>
          <w:szCs w:val="28"/>
          <w:lang w:val="en-US"/>
        </w:rPr>
        <w:t xml:space="preserve">, if any, and what factors will guide the court in </w:t>
      </w:r>
      <w:r>
        <w:rPr>
          <w:rFonts w:asciiTheme="majorBidi" w:hAnsiTheme="majorBidi" w:cstheme="majorBidi"/>
          <w:sz w:val="28"/>
          <w:szCs w:val="28"/>
          <w:lang w:val="en-US"/>
        </w:rPr>
        <w:t>making maintenance orders</w:t>
      </w:r>
      <w:r>
        <w:rPr>
          <w:rFonts w:asciiTheme="majorBidi" w:hAnsiTheme="majorBidi" w:cstheme="majorBidi"/>
          <w:sz w:val="28"/>
          <w:szCs w:val="28"/>
        </w:rPr>
        <w:t>?</w:t>
      </w:r>
      <w:r>
        <w:rPr>
          <w:rFonts w:asciiTheme="majorBidi" w:hAnsiTheme="majorBidi" w:cstheme="majorBidi"/>
          <w:sz w:val="28"/>
          <w:szCs w:val="28"/>
          <w:lang w:val="en-US"/>
        </w:rPr>
        <w:tab/>
      </w:r>
      <w:r>
        <w:rPr>
          <w:rFonts w:asciiTheme="majorBidi" w:hAnsiTheme="majorBidi" w:cstheme="majorBidi"/>
          <w:b/>
          <w:sz w:val="28"/>
          <w:szCs w:val="28"/>
        </w:rPr>
        <w:t>(10 marks)</w:t>
      </w:r>
    </w:p>
    <w:p w:rsidR="00E764A5" w:rsidRDefault="00664EE3">
      <w:pPr>
        <w:pStyle w:val="NormalWeb"/>
        <w:numPr>
          <w:ilvl w:val="0"/>
          <w:numId w:val="2"/>
        </w:numPr>
        <w:shd w:val="clear" w:color="auto" w:fill="FFFFFF"/>
        <w:spacing w:before="0" w:beforeAutospacing="0" w:after="150" w:afterAutospacing="0" w:line="324" w:lineRule="atLeast"/>
        <w:jc w:val="both"/>
        <w:rPr>
          <w:rFonts w:asciiTheme="majorBidi" w:hAnsiTheme="majorBidi" w:cstheme="majorBidi"/>
          <w:b/>
          <w:sz w:val="28"/>
          <w:szCs w:val="28"/>
        </w:rPr>
      </w:pPr>
      <w:r>
        <w:rPr>
          <w:rFonts w:asciiTheme="majorBidi" w:hAnsiTheme="majorBidi" w:cstheme="majorBidi"/>
          <w:bCs/>
          <w:sz w:val="28"/>
          <w:szCs w:val="28"/>
          <w:shd w:val="clear" w:color="auto" w:fill="FFFFFF"/>
          <w:lang w:val="en-US"/>
        </w:rPr>
        <w:t>Citing relevant authorities, draft an opinion on whether Jean can seek maintenance and what factors the court is likely to consider while determining her claim.</w:t>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Cs/>
          <w:sz w:val="28"/>
          <w:szCs w:val="28"/>
          <w:shd w:val="clear" w:color="auto" w:fill="FFFFFF"/>
          <w:lang w:val="en-US"/>
        </w:rPr>
        <w:tab/>
      </w:r>
      <w:r>
        <w:rPr>
          <w:rFonts w:asciiTheme="majorBidi" w:hAnsiTheme="majorBidi" w:cstheme="majorBidi"/>
          <w:b/>
          <w:sz w:val="28"/>
          <w:szCs w:val="28"/>
        </w:rPr>
        <w:t>(10 marks)</w:t>
      </w:r>
    </w:p>
    <w:p w:rsidR="00E764A5" w:rsidRDefault="00E764A5">
      <w:pPr>
        <w:jc w:val="both"/>
        <w:rPr>
          <w:rFonts w:asciiTheme="majorBidi" w:hAnsiTheme="majorBidi" w:cstheme="majorBidi"/>
          <w:b/>
          <w:sz w:val="28"/>
          <w:szCs w:val="28"/>
          <w:u w:val="single"/>
          <w:shd w:val="clear" w:color="auto" w:fill="FFFFFF"/>
          <w:lang w:val="en-US"/>
        </w:rPr>
      </w:pPr>
    </w:p>
    <w:p w:rsidR="00E764A5" w:rsidRDefault="00664EE3">
      <w:pPr>
        <w:jc w:val="both"/>
        <w:rPr>
          <w:rFonts w:asciiTheme="majorBidi" w:hAnsiTheme="majorBidi" w:cstheme="majorBidi"/>
          <w:b/>
          <w:sz w:val="28"/>
          <w:szCs w:val="28"/>
          <w:shd w:val="clear" w:color="auto" w:fill="FFFFFF"/>
          <w:lang w:val="en-US"/>
        </w:rPr>
      </w:pPr>
      <w:r>
        <w:rPr>
          <w:rFonts w:asciiTheme="majorBidi" w:hAnsiTheme="majorBidi" w:cstheme="majorBidi"/>
          <w:b/>
          <w:sz w:val="28"/>
          <w:szCs w:val="28"/>
          <w:shd w:val="clear" w:color="auto" w:fill="FFFFFF"/>
          <w:lang w:val="en-US"/>
        </w:rPr>
        <w:t xml:space="preserve">QUESTION </w:t>
      </w:r>
      <w:r>
        <w:rPr>
          <w:rFonts w:asciiTheme="majorBidi" w:hAnsiTheme="majorBidi" w:cstheme="majorBidi"/>
          <w:b/>
          <w:sz w:val="28"/>
          <w:szCs w:val="28"/>
          <w:shd w:val="clear" w:color="auto" w:fill="FFFFFF"/>
          <w:lang w:val="en-US"/>
        </w:rPr>
        <w:t>TWO</w:t>
      </w:r>
    </w:p>
    <w:p w:rsidR="00E764A5" w:rsidRDefault="00664EE3">
      <w:pPr>
        <w:spacing w:before="100" w:beforeAutospacing="1" w:after="100" w:afterAutospacing="1"/>
        <w:jc w:val="both"/>
        <w:rPr>
          <w:rFonts w:asciiTheme="majorBidi" w:hAnsiTheme="majorBidi" w:cstheme="majorBidi"/>
          <w:sz w:val="28"/>
          <w:szCs w:val="28"/>
          <w:lang w:val="en-US"/>
        </w:rPr>
      </w:pPr>
      <w:r>
        <w:rPr>
          <w:rFonts w:asciiTheme="majorBidi" w:hAnsiTheme="majorBidi" w:cstheme="majorBidi"/>
          <w:sz w:val="28"/>
          <w:szCs w:val="28"/>
          <w:lang w:val="en-US"/>
        </w:rPr>
        <w:t xml:space="preserve">The marriage between </w:t>
      </w:r>
      <w:r>
        <w:rPr>
          <w:rFonts w:asciiTheme="majorBidi" w:hAnsiTheme="majorBidi" w:cstheme="majorBidi"/>
          <w:sz w:val="28"/>
          <w:szCs w:val="28"/>
        </w:rPr>
        <w:t>JAMES</w:t>
      </w:r>
      <w:r>
        <w:rPr>
          <w:rFonts w:asciiTheme="majorBidi" w:hAnsiTheme="majorBidi" w:cstheme="majorBidi"/>
          <w:sz w:val="28"/>
          <w:szCs w:val="28"/>
          <w:lang w:val="en-US"/>
        </w:rPr>
        <w:t xml:space="preserve"> and AVA was dissolved in 2023 following years of a strained relationship. </w:t>
      </w:r>
      <w:r>
        <w:rPr>
          <w:rFonts w:asciiTheme="majorBidi" w:hAnsiTheme="majorBidi" w:cstheme="majorBidi"/>
          <w:sz w:val="28"/>
          <w:szCs w:val="28"/>
        </w:rPr>
        <w:t>J</w:t>
      </w:r>
      <w:proofErr w:type="spellStart"/>
      <w:r>
        <w:rPr>
          <w:rFonts w:asciiTheme="majorBidi" w:hAnsiTheme="majorBidi" w:cstheme="majorBidi"/>
          <w:sz w:val="28"/>
          <w:szCs w:val="28"/>
          <w:lang w:val="en-US"/>
        </w:rPr>
        <w:t>ames</w:t>
      </w:r>
      <w:proofErr w:type="spellEnd"/>
      <w:r>
        <w:rPr>
          <w:rFonts w:asciiTheme="majorBidi" w:hAnsiTheme="majorBidi" w:cstheme="majorBidi"/>
          <w:sz w:val="28"/>
          <w:szCs w:val="28"/>
          <w:lang w:val="en-US"/>
        </w:rPr>
        <w:t xml:space="preserve"> and Ava have failed to agree on how to share their matrimonial property which constitutes a home and a parcel of land. James argues </w:t>
      </w:r>
      <w:r>
        <w:rPr>
          <w:rFonts w:asciiTheme="majorBidi" w:hAnsiTheme="majorBidi" w:cstheme="majorBidi"/>
          <w:sz w:val="28"/>
          <w:szCs w:val="28"/>
        </w:rPr>
        <w:t>that the house they live in belongs to</w:t>
      </w:r>
      <w:r>
        <w:rPr>
          <w:rFonts w:asciiTheme="majorBidi" w:hAnsiTheme="majorBidi" w:cstheme="majorBidi"/>
          <w:sz w:val="28"/>
          <w:szCs w:val="28"/>
        </w:rPr>
        <w:t xml:space="preserve"> him alone</w:t>
      </w:r>
      <w:r>
        <w:rPr>
          <w:rFonts w:asciiTheme="majorBidi" w:hAnsiTheme="majorBidi" w:cstheme="majorBidi"/>
          <w:sz w:val="28"/>
          <w:szCs w:val="28"/>
          <w:lang w:val="en-US"/>
        </w:rPr>
        <w:t xml:space="preserve"> because </w:t>
      </w:r>
      <w:r>
        <w:rPr>
          <w:rFonts w:asciiTheme="majorBidi" w:hAnsiTheme="majorBidi" w:cstheme="majorBidi"/>
          <w:sz w:val="28"/>
          <w:szCs w:val="28"/>
        </w:rPr>
        <w:t xml:space="preserve">he purchased it before their </w:t>
      </w:r>
      <w:r>
        <w:rPr>
          <w:rFonts w:asciiTheme="majorBidi" w:hAnsiTheme="majorBidi" w:cstheme="majorBidi"/>
          <w:sz w:val="28"/>
          <w:szCs w:val="28"/>
        </w:rPr>
        <w:lastRenderedPageBreak/>
        <w:t>marriage</w:t>
      </w:r>
      <w:r>
        <w:rPr>
          <w:rFonts w:asciiTheme="majorBidi" w:hAnsiTheme="majorBidi" w:cstheme="majorBidi"/>
          <w:sz w:val="28"/>
          <w:szCs w:val="28"/>
          <w:lang w:val="en-US"/>
        </w:rPr>
        <w:t xml:space="preserve">. Ava on the other hand argues that she </w:t>
      </w:r>
      <w:r>
        <w:rPr>
          <w:rFonts w:asciiTheme="majorBidi" w:hAnsiTheme="majorBidi" w:cstheme="majorBidi"/>
          <w:sz w:val="28"/>
          <w:szCs w:val="28"/>
        </w:rPr>
        <w:t xml:space="preserve">contributed significantly to renovations </w:t>
      </w:r>
      <w:r>
        <w:rPr>
          <w:rFonts w:asciiTheme="majorBidi" w:hAnsiTheme="majorBidi" w:cstheme="majorBidi"/>
          <w:sz w:val="28"/>
          <w:szCs w:val="28"/>
          <w:lang w:val="en-US"/>
        </w:rPr>
        <w:t xml:space="preserve">of the house </w:t>
      </w:r>
      <w:r>
        <w:rPr>
          <w:rFonts w:asciiTheme="majorBidi" w:hAnsiTheme="majorBidi" w:cstheme="majorBidi"/>
          <w:sz w:val="28"/>
          <w:szCs w:val="28"/>
        </w:rPr>
        <w:t xml:space="preserve">and </w:t>
      </w:r>
      <w:r>
        <w:rPr>
          <w:rFonts w:asciiTheme="majorBidi" w:hAnsiTheme="majorBidi" w:cstheme="majorBidi"/>
          <w:sz w:val="28"/>
          <w:szCs w:val="28"/>
          <w:lang w:val="en-US"/>
        </w:rPr>
        <w:t xml:space="preserve">equally contributed towards </w:t>
      </w:r>
      <w:r>
        <w:rPr>
          <w:rFonts w:asciiTheme="majorBidi" w:hAnsiTheme="majorBidi" w:cstheme="majorBidi"/>
          <w:sz w:val="28"/>
          <w:szCs w:val="28"/>
        </w:rPr>
        <w:t>mortgage payments</w:t>
      </w:r>
      <w:r>
        <w:rPr>
          <w:rFonts w:asciiTheme="majorBidi" w:hAnsiTheme="majorBidi" w:cstheme="majorBidi"/>
          <w:sz w:val="28"/>
          <w:szCs w:val="28"/>
          <w:lang w:val="en-US"/>
        </w:rPr>
        <w:t xml:space="preserve"> during the purchase of the land parcel</w:t>
      </w:r>
      <w:r>
        <w:rPr>
          <w:rFonts w:asciiTheme="majorBidi" w:hAnsiTheme="majorBidi" w:cstheme="majorBidi"/>
          <w:sz w:val="28"/>
          <w:szCs w:val="28"/>
        </w:rPr>
        <w:t>.</w:t>
      </w:r>
      <w:r>
        <w:rPr>
          <w:rFonts w:asciiTheme="majorBidi" w:hAnsiTheme="majorBidi" w:cstheme="majorBidi"/>
          <w:sz w:val="28"/>
          <w:szCs w:val="28"/>
          <w:lang w:val="en-US"/>
        </w:rPr>
        <w:t xml:space="preserve">  Ava also argues</w:t>
      </w:r>
      <w:r>
        <w:rPr>
          <w:rFonts w:asciiTheme="majorBidi" w:hAnsiTheme="majorBidi" w:cstheme="majorBidi"/>
          <w:sz w:val="28"/>
          <w:szCs w:val="28"/>
          <w:lang w:val="en-US"/>
        </w:rPr>
        <w:t xml:space="preserve"> that she closed her thriving business in order to stay home and take care of their twin sons.  Afraid that James may go ahead and put the properties beyond her reach by either sale or transfer, Ava has sought your opinion on the chances of success of a su</w:t>
      </w:r>
      <w:r>
        <w:rPr>
          <w:rFonts w:asciiTheme="majorBidi" w:hAnsiTheme="majorBidi" w:cstheme="majorBidi"/>
          <w:sz w:val="28"/>
          <w:szCs w:val="28"/>
          <w:lang w:val="en-US"/>
        </w:rPr>
        <w:t>it she intends to file in court to protect her interests.</w:t>
      </w:r>
    </w:p>
    <w:p w:rsidR="00E764A5" w:rsidRDefault="00664EE3">
      <w:pPr>
        <w:spacing w:before="100" w:beforeAutospacing="1" w:after="100" w:afterAutospacing="1"/>
        <w:rPr>
          <w:rFonts w:asciiTheme="majorBidi" w:hAnsiTheme="majorBidi" w:cstheme="majorBidi"/>
          <w:sz w:val="28"/>
          <w:szCs w:val="28"/>
          <w:lang w:val="en-US"/>
        </w:rPr>
      </w:pPr>
      <w:r>
        <w:rPr>
          <w:rFonts w:asciiTheme="majorBidi" w:hAnsiTheme="majorBidi" w:cstheme="majorBidi"/>
          <w:sz w:val="28"/>
          <w:szCs w:val="28"/>
          <w:lang w:val="en-US"/>
        </w:rPr>
        <w:t>Citing relevant authorities, advise Jean as you make reference to the factors</w:t>
      </w:r>
      <w:r>
        <w:rPr>
          <w:rFonts w:asciiTheme="majorBidi" w:hAnsiTheme="majorBidi" w:cstheme="majorBidi"/>
          <w:sz w:val="28"/>
          <w:szCs w:val="28"/>
        </w:rPr>
        <w:t xml:space="preserve"> </w:t>
      </w:r>
      <w:r>
        <w:rPr>
          <w:rFonts w:asciiTheme="majorBidi" w:hAnsiTheme="majorBidi" w:cstheme="majorBidi"/>
          <w:sz w:val="28"/>
          <w:szCs w:val="28"/>
          <w:lang w:val="en-US"/>
        </w:rPr>
        <w:t>that</w:t>
      </w:r>
      <w:r>
        <w:rPr>
          <w:rFonts w:asciiTheme="majorBidi" w:hAnsiTheme="majorBidi" w:cstheme="majorBidi"/>
          <w:sz w:val="28"/>
          <w:szCs w:val="28"/>
        </w:rPr>
        <w:t xml:space="preserve"> the court </w:t>
      </w:r>
      <w:r>
        <w:rPr>
          <w:rFonts w:asciiTheme="majorBidi" w:hAnsiTheme="majorBidi" w:cstheme="majorBidi"/>
          <w:sz w:val="28"/>
          <w:szCs w:val="28"/>
          <w:lang w:val="en-US"/>
        </w:rPr>
        <w:t xml:space="preserve">will </w:t>
      </w:r>
      <w:r>
        <w:rPr>
          <w:rFonts w:asciiTheme="majorBidi" w:hAnsiTheme="majorBidi" w:cstheme="majorBidi"/>
          <w:sz w:val="28"/>
          <w:szCs w:val="28"/>
        </w:rPr>
        <w:t xml:space="preserve">consider when deciding whether </w:t>
      </w:r>
      <w:r>
        <w:rPr>
          <w:rFonts w:asciiTheme="majorBidi" w:hAnsiTheme="majorBidi" w:cstheme="majorBidi"/>
          <w:sz w:val="28"/>
          <w:szCs w:val="28"/>
          <w:lang w:val="en-US"/>
        </w:rPr>
        <w:t>Ava</w:t>
      </w:r>
      <w:r>
        <w:rPr>
          <w:rFonts w:asciiTheme="majorBidi" w:hAnsiTheme="majorBidi" w:cstheme="majorBidi"/>
          <w:sz w:val="28"/>
          <w:szCs w:val="28"/>
        </w:rPr>
        <w:t xml:space="preserve"> is entitled to </w:t>
      </w:r>
      <w:r>
        <w:rPr>
          <w:rFonts w:asciiTheme="majorBidi" w:hAnsiTheme="majorBidi" w:cstheme="majorBidi"/>
          <w:sz w:val="28"/>
          <w:szCs w:val="28"/>
          <w:lang w:val="en-US"/>
        </w:rPr>
        <w:t>a share of the disputed properties?</w:t>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b/>
          <w:bCs/>
          <w:lang w:val="en-US"/>
        </w:rPr>
        <w:tab/>
      </w:r>
      <w:r>
        <w:rPr>
          <w:rFonts w:asciiTheme="majorBidi" w:hAnsiTheme="majorBidi" w:cstheme="majorBidi"/>
          <w:b/>
          <w:bCs/>
          <w:lang w:val="en-US"/>
        </w:rPr>
        <w:t>(20</w:t>
      </w:r>
      <w:r>
        <w:rPr>
          <w:rFonts w:asciiTheme="majorBidi" w:hAnsiTheme="majorBidi" w:cstheme="majorBidi"/>
          <w:b/>
          <w:bCs/>
          <w:lang w:val="en-US"/>
        </w:rPr>
        <w:t xml:space="preserve"> </w:t>
      </w:r>
      <w:r>
        <w:rPr>
          <w:rFonts w:asciiTheme="majorBidi" w:hAnsiTheme="majorBidi" w:cstheme="majorBidi"/>
          <w:b/>
          <w:bCs/>
          <w:lang w:val="en-US"/>
        </w:rPr>
        <w:t>mar</w:t>
      </w:r>
      <w:r>
        <w:rPr>
          <w:rFonts w:asciiTheme="majorBidi" w:hAnsiTheme="majorBidi" w:cstheme="majorBidi"/>
          <w:b/>
          <w:bCs/>
          <w:lang w:val="en-US"/>
        </w:rPr>
        <w:t>ks)</w:t>
      </w:r>
    </w:p>
    <w:p w:rsidR="00E764A5" w:rsidRDefault="00E764A5">
      <w:pPr>
        <w:pStyle w:val="NormalWeb"/>
        <w:shd w:val="clear" w:color="auto" w:fill="FFFFFF"/>
        <w:spacing w:before="0" w:beforeAutospacing="0" w:after="150" w:afterAutospacing="0" w:line="324" w:lineRule="atLeast"/>
        <w:ind w:left="1080"/>
        <w:jc w:val="both"/>
        <w:rPr>
          <w:rFonts w:asciiTheme="majorBidi" w:hAnsiTheme="majorBidi" w:cstheme="majorBidi"/>
          <w:sz w:val="28"/>
          <w:szCs w:val="28"/>
          <w:lang w:val="en-US"/>
        </w:rPr>
      </w:pPr>
    </w:p>
    <w:p w:rsidR="00E764A5" w:rsidRDefault="00664EE3">
      <w:pPr>
        <w:rPr>
          <w:rFonts w:asciiTheme="majorBidi" w:hAnsiTheme="majorBidi" w:cstheme="majorBidi"/>
          <w:b/>
          <w:sz w:val="28"/>
          <w:szCs w:val="28"/>
          <w:lang w:val="en-US"/>
        </w:rPr>
      </w:pPr>
      <w:r>
        <w:rPr>
          <w:rFonts w:asciiTheme="majorBidi" w:hAnsiTheme="majorBidi" w:cstheme="majorBidi"/>
          <w:b/>
          <w:sz w:val="28"/>
          <w:szCs w:val="28"/>
        </w:rPr>
        <w:t>QUESTION</w:t>
      </w:r>
      <w:r>
        <w:rPr>
          <w:rFonts w:asciiTheme="majorBidi" w:hAnsiTheme="majorBidi" w:cstheme="majorBidi"/>
          <w:b/>
          <w:sz w:val="28"/>
          <w:szCs w:val="28"/>
          <w:lang w:val="en-US"/>
        </w:rPr>
        <w:t xml:space="preserve"> THREE</w:t>
      </w:r>
    </w:p>
    <w:p w:rsidR="00E764A5" w:rsidRDefault="00E764A5">
      <w:pPr>
        <w:rPr>
          <w:rFonts w:asciiTheme="majorBidi" w:hAnsiTheme="majorBidi" w:cstheme="majorBidi"/>
          <w:b/>
          <w:sz w:val="28"/>
          <w:szCs w:val="28"/>
        </w:rPr>
      </w:pPr>
    </w:p>
    <w:p w:rsidR="00E764A5" w:rsidRDefault="00664EE3">
      <w:pPr>
        <w:jc w:val="both"/>
        <w:rPr>
          <w:rFonts w:asciiTheme="majorBidi" w:hAnsiTheme="majorBidi" w:cstheme="majorBidi"/>
          <w:sz w:val="28"/>
          <w:szCs w:val="28"/>
        </w:rPr>
      </w:pPr>
      <w:r>
        <w:rPr>
          <w:rFonts w:asciiTheme="majorBidi" w:hAnsiTheme="majorBidi" w:cstheme="majorBidi"/>
          <w:bCs/>
          <w:i/>
          <w:iCs/>
          <w:sz w:val="28"/>
          <w:szCs w:val="28"/>
        </w:rPr>
        <w:t xml:space="preserve">Customary law has a great impact on the lives of the majority of Kenyans in the area of personal law in regard to matters such as marriage. Despite there being legislation regulating marriages, customs have continued to be applied in </w:t>
      </w:r>
      <w:r>
        <w:rPr>
          <w:rFonts w:asciiTheme="majorBidi" w:hAnsiTheme="majorBidi" w:cstheme="majorBidi"/>
          <w:bCs/>
          <w:i/>
          <w:iCs/>
          <w:sz w:val="28"/>
          <w:szCs w:val="28"/>
        </w:rPr>
        <w:t>many communities in total disregard of statutory requirements. Many Kenyans have also not heeded the legal requirement to register their customary marriages as required under the Marriage Act</w:t>
      </w:r>
      <w:r>
        <w:rPr>
          <w:rFonts w:asciiTheme="majorBidi" w:hAnsiTheme="majorBidi" w:cstheme="majorBidi"/>
          <w:sz w:val="28"/>
          <w:szCs w:val="28"/>
        </w:rPr>
        <w:t>. Anonymous.</w:t>
      </w:r>
    </w:p>
    <w:p w:rsidR="00E764A5" w:rsidRDefault="00E764A5">
      <w:pPr>
        <w:rPr>
          <w:rFonts w:asciiTheme="majorBidi" w:hAnsiTheme="majorBidi" w:cstheme="majorBidi"/>
          <w:sz w:val="28"/>
          <w:szCs w:val="28"/>
        </w:rPr>
      </w:pPr>
    </w:p>
    <w:p w:rsidR="00E764A5" w:rsidRDefault="00664EE3">
      <w:pPr>
        <w:rPr>
          <w:rFonts w:asciiTheme="majorBidi" w:hAnsiTheme="majorBidi" w:cstheme="majorBidi"/>
          <w:b/>
          <w:sz w:val="28"/>
          <w:szCs w:val="28"/>
          <w:shd w:val="clear" w:color="auto" w:fill="FFFFFF"/>
        </w:rPr>
      </w:pPr>
      <w:r>
        <w:rPr>
          <w:rFonts w:asciiTheme="majorBidi" w:hAnsiTheme="majorBidi" w:cstheme="majorBidi"/>
          <w:sz w:val="28"/>
          <w:szCs w:val="28"/>
        </w:rPr>
        <w:t>Critically discuss this statement.</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b/>
          <w:sz w:val="28"/>
          <w:szCs w:val="28"/>
          <w:shd w:val="clear" w:color="auto" w:fill="FFFFFF"/>
        </w:rPr>
        <w:t>(20 marks)</w:t>
      </w:r>
    </w:p>
    <w:p w:rsidR="00E764A5" w:rsidRDefault="00E764A5">
      <w:pPr>
        <w:rPr>
          <w:rFonts w:asciiTheme="majorBidi" w:hAnsiTheme="majorBidi" w:cstheme="majorBidi"/>
          <w:b/>
          <w:sz w:val="28"/>
          <w:szCs w:val="28"/>
          <w:u w:val="thick"/>
        </w:rPr>
      </w:pPr>
    </w:p>
    <w:p w:rsidR="00E764A5" w:rsidRDefault="00E764A5">
      <w:pPr>
        <w:pStyle w:val="NormalWeb"/>
        <w:shd w:val="clear" w:color="auto" w:fill="FFFFFF"/>
        <w:spacing w:before="0" w:beforeAutospacing="0" w:after="150" w:afterAutospacing="0" w:line="324" w:lineRule="atLeast"/>
        <w:ind w:left="1080"/>
        <w:jc w:val="both"/>
        <w:rPr>
          <w:rFonts w:asciiTheme="majorBidi" w:hAnsiTheme="majorBidi" w:cstheme="majorBidi"/>
          <w:sz w:val="28"/>
          <w:szCs w:val="28"/>
        </w:rPr>
      </w:pPr>
    </w:p>
    <w:p w:rsidR="00E764A5" w:rsidRDefault="00664EE3">
      <w:pPr>
        <w:jc w:val="both"/>
        <w:rPr>
          <w:rFonts w:asciiTheme="majorBidi" w:hAnsiTheme="majorBidi" w:cstheme="majorBidi"/>
          <w:b/>
          <w:sz w:val="28"/>
          <w:szCs w:val="28"/>
          <w:shd w:val="clear" w:color="auto" w:fill="FFFFFF"/>
          <w:lang w:val="en-US"/>
        </w:rPr>
      </w:pPr>
      <w:r>
        <w:rPr>
          <w:rFonts w:asciiTheme="majorBidi" w:hAnsiTheme="majorBidi" w:cstheme="majorBidi"/>
          <w:b/>
          <w:sz w:val="28"/>
          <w:szCs w:val="28"/>
          <w:shd w:val="clear" w:color="auto" w:fill="FFFFFF"/>
        </w:rPr>
        <w:t xml:space="preserve">QUESTION </w:t>
      </w:r>
      <w:r>
        <w:rPr>
          <w:rFonts w:asciiTheme="majorBidi" w:hAnsiTheme="majorBidi" w:cstheme="majorBidi"/>
          <w:b/>
          <w:sz w:val="28"/>
          <w:szCs w:val="28"/>
          <w:shd w:val="clear" w:color="auto" w:fill="FFFFFF"/>
          <w:lang w:val="en-US"/>
        </w:rPr>
        <w:t>FOUR</w:t>
      </w:r>
    </w:p>
    <w:p w:rsidR="00E764A5" w:rsidRDefault="00E764A5">
      <w:pPr>
        <w:pStyle w:val="NormalWeb"/>
        <w:shd w:val="clear" w:color="auto" w:fill="FFFFFF"/>
        <w:spacing w:before="0" w:beforeAutospacing="0" w:after="150" w:afterAutospacing="0" w:line="324" w:lineRule="atLeast"/>
        <w:jc w:val="both"/>
        <w:rPr>
          <w:rFonts w:asciiTheme="majorBidi" w:hAnsiTheme="majorBidi" w:cstheme="majorBidi"/>
          <w:bCs/>
          <w:sz w:val="28"/>
          <w:szCs w:val="28"/>
          <w:shd w:val="clear" w:color="auto" w:fill="FFFFFF"/>
          <w:lang w:val="en-US"/>
        </w:rPr>
      </w:pPr>
    </w:p>
    <w:p w:rsidR="00E764A5" w:rsidRDefault="00664EE3">
      <w:pPr>
        <w:pStyle w:val="NormalWeb"/>
        <w:numPr>
          <w:ilvl w:val="0"/>
          <w:numId w:val="3"/>
        </w:numPr>
        <w:shd w:val="clear" w:color="auto" w:fill="FFFFFF"/>
        <w:spacing w:before="0" w:beforeAutospacing="0" w:after="150" w:afterAutospacing="0" w:line="324" w:lineRule="atLeast"/>
        <w:jc w:val="both"/>
        <w:rPr>
          <w:rFonts w:asciiTheme="majorBidi" w:hAnsiTheme="majorBidi" w:cstheme="majorBidi"/>
          <w:bCs/>
          <w:i/>
          <w:iCs/>
          <w:sz w:val="28"/>
          <w:szCs w:val="28"/>
          <w:shd w:val="clear" w:color="auto" w:fill="FFFFFF"/>
        </w:rPr>
      </w:pPr>
      <w:r>
        <w:rPr>
          <w:rFonts w:asciiTheme="majorBidi" w:hAnsiTheme="majorBidi" w:cstheme="majorBidi"/>
          <w:i/>
          <w:iCs/>
          <w:sz w:val="28"/>
          <w:szCs w:val="28"/>
          <w:lang w:val="en-US"/>
        </w:rPr>
        <w:t>“We fi</w:t>
      </w:r>
      <w:r>
        <w:rPr>
          <w:rFonts w:asciiTheme="majorBidi" w:hAnsiTheme="majorBidi" w:cstheme="majorBidi"/>
          <w:i/>
          <w:iCs/>
          <w:sz w:val="28"/>
          <w:szCs w:val="28"/>
        </w:rPr>
        <w:t>nd that the circumstances in which presumption of marriage can be upheld are limited. In other words, a presumption of a marriage is the exception rather than the rule</w:t>
      </w:r>
      <w:r>
        <w:rPr>
          <w:rFonts w:asciiTheme="majorBidi" w:hAnsiTheme="majorBidi" w:cstheme="majorBidi"/>
          <w:i/>
          <w:iCs/>
          <w:sz w:val="28"/>
          <w:szCs w:val="28"/>
          <w:lang w:val="en-US"/>
        </w:rPr>
        <w:t>”</w:t>
      </w:r>
      <w:r>
        <w:rPr>
          <w:rFonts w:asciiTheme="majorBidi" w:hAnsiTheme="majorBidi" w:cstheme="majorBidi"/>
          <w:i/>
          <w:iCs/>
          <w:sz w:val="28"/>
          <w:szCs w:val="28"/>
        </w:rPr>
        <w:t>.</w:t>
      </w:r>
    </w:p>
    <w:p w:rsidR="00E764A5" w:rsidRDefault="00664EE3">
      <w:pPr>
        <w:pStyle w:val="NormalWeb"/>
        <w:shd w:val="clear" w:color="auto" w:fill="FFFFFF"/>
        <w:spacing w:before="0" w:beforeAutospacing="0" w:after="150" w:afterAutospacing="0" w:line="324" w:lineRule="atLeast"/>
        <w:ind w:left="720"/>
        <w:jc w:val="both"/>
        <w:rPr>
          <w:rFonts w:asciiTheme="majorBidi" w:hAnsiTheme="majorBidi" w:cstheme="majorBidi"/>
          <w:sz w:val="28"/>
          <w:szCs w:val="28"/>
        </w:rPr>
      </w:pPr>
      <w:r>
        <w:rPr>
          <w:rFonts w:asciiTheme="majorBidi" w:hAnsiTheme="majorBidi" w:cstheme="majorBidi"/>
          <w:sz w:val="28"/>
          <w:szCs w:val="28"/>
          <w:lang w:val="en-US"/>
        </w:rPr>
        <w:t xml:space="preserve">Supreme Court of Kenya in </w:t>
      </w:r>
      <w:r>
        <w:rPr>
          <w:rFonts w:asciiTheme="majorBidi" w:hAnsiTheme="majorBidi" w:cstheme="majorBidi"/>
          <w:sz w:val="28"/>
          <w:szCs w:val="28"/>
        </w:rPr>
        <w:t>MNK v POM</w:t>
      </w:r>
      <w:r>
        <w:rPr>
          <w:rFonts w:asciiTheme="majorBidi" w:hAnsiTheme="majorBidi" w:cstheme="majorBidi"/>
          <w:sz w:val="28"/>
          <w:szCs w:val="28"/>
          <w:lang w:val="en-US"/>
        </w:rPr>
        <w:t xml:space="preserve"> </w:t>
      </w:r>
      <w:r>
        <w:rPr>
          <w:rFonts w:asciiTheme="majorBidi" w:hAnsiTheme="majorBidi" w:cstheme="majorBidi"/>
          <w:sz w:val="28"/>
          <w:szCs w:val="28"/>
        </w:rPr>
        <w:t>[2023] KESC 2 (KLR)</w:t>
      </w:r>
    </w:p>
    <w:p w:rsidR="00E764A5" w:rsidRDefault="00664EE3">
      <w:pPr>
        <w:pStyle w:val="NormalWeb"/>
        <w:shd w:val="clear" w:color="auto" w:fill="FFFFFF"/>
        <w:spacing w:before="0" w:beforeAutospacing="0" w:after="150" w:afterAutospacing="0" w:line="324" w:lineRule="atLeast"/>
        <w:ind w:left="720"/>
        <w:jc w:val="both"/>
        <w:rPr>
          <w:rFonts w:asciiTheme="majorBidi" w:hAnsiTheme="majorBidi" w:cstheme="majorBidi"/>
          <w:b/>
          <w:sz w:val="28"/>
          <w:szCs w:val="28"/>
        </w:rPr>
      </w:pPr>
      <w:r>
        <w:rPr>
          <w:rFonts w:asciiTheme="majorBidi" w:hAnsiTheme="majorBidi" w:cstheme="majorBidi"/>
          <w:sz w:val="28"/>
          <w:szCs w:val="28"/>
          <w:lang w:val="en-US"/>
        </w:rPr>
        <w:t>Bearing</w:t>
      </w:r>
      <w:r>
        <w:rPr>
          <w:rFonts w:asciiTheme="majorBidi" w:hAnsiTheme="majorBidi" w:cstheme="majorBidi"/>
          <w:sz w:val="28"/>
          <w:szCs w:val="28"/>
          <w:lang w:val="en-US"/>
        </w:rPr>
        <w:t xml:space="preserve"> in mind the above statement, critically discuss the applicability of the doctrine of presumption of marriage in Kenya.</w:t>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b/>
          <w:sz w:val="28"/>
          <w:szCs w:val="28"/>
        </w:rPr>
        <w:t xml:space="preserve"> (10 marks)</w:t>
      </w:r>
    </w:p>
    <w:p w:rsidR="00E764A5" w:rsidRDefault="00E764A5">
      <w:pPr>
        <w:pStyle w:val="NormalWeb"/>
        <w:shd w:val="clear" w:color="auto" w:fill="FFFFFF"/>
        <w:spacing w:before="0" w:beforeAutospacing="0" w:after="150" w:afterAutospacing="0" w:line="324" w:lineRule="atLeast"/>
        <w:ind w:left="7920"/>
        <w:jc w:val="both"/>
        <w:rPr>
          <w:rFonts w:asciiTheme="majorBidi" w:hAnsiTheme="majorBidi" w:cstheme="majorBidi"/>
          <w:b/>
          <w:sz w:val="28"/>
          <w:szCs w:val="28"/>
        </w:rPr>
      </w:pPr>
    </w:p>
    <w:p w:rsidR="00E764A5" w:rsidRDefault="00664EE3">
      <w:pPr>
        <w:pStyle w:val="NormalWeb"/>
        <w:numPr>
          <w:ilvl w:val="0"/>
          <w:numId w:val="3"/>
        </w:numPr>
        <w:shd w:val="clear" w:color="auto" w:fill="FFFFFF"/>
        <w:spacing w:before="0" w:beforeAutospacing="0" w:after="150" w:afterAutospacing="0" w:line="324" w:lineRule="atLeast"/>
        <w:jc w:val="both"/>
        <w:rPr>
          <w:rFonts w:asciiTheme="majorBidi" w:hAnsiTheme="majorBidi" w:cstheme="majorBidi"/>
          <w:b/>
          <w:sz w:val="28"/>
          <w:szCs w:val="28"/>
        </w:rPr>
      </w:pPr>
      <w:r>
        <w:rPr>
          <w:rFonts w:asciiTheme="majorBidi" w:hAnsiTheme="majorBidi" w:cstheme="majorBidi"/>
          <w:sz w:val="28"/>
          <w:szCs w:val="28"/>
        </w:rPr>
        <w:t xml:space="preserve">Under what circumstances is a marriage considered to </w:t>
      </w:r>
      <w:r>
        <w:rPr>
          <w:rFonts w:asciiTheme="majorBidi" w:hAnsiTheme="majorBidi" w:cstheme="majorBidi"/>
          <w:sz w:val="28"/>
          <w:szCs w:val="28"/>
          <w:shd w:val="clear" w:color="auto" w:fill="FFFFFF"/>
        </w:rPr>
        <w:t>have irretrievably broken down by the Kenyan courts?</w:t>
      </w:r>
      <w:r>
        <w:rPr>
          <w:rFonts w:asciiTheme="majorBidi" w:hAnsiTheme="majorBidi" w:cstheme="majorBidi"/>
          <w:sz w:val="28"/>
          <w:szCs w:val="28"/>
        </w:rPr>
        <w:t xml:space="preserve"> Support your an</w:t>
      </w:r>
      <w:r>
        <w:rPr>
          <w:rFonts w:asciiTheme="majorBidi" w:hAnsiTheme="majorBidi" w:cstheme="majorBidi"/>
          <w:sz w:val="28"/>
          <w:szCs w:val="28"/>
        </w:rPr>
        <w:t>swer with relevant authorities.</w:t>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sz w:val="28"/>
          <w:szCs w:val="28"/>
          <w:lang w:val="en-US"/>
        </w:rPr>
        <w:tab/>
      </w:r>
      <w:r>
        <w:rPr>
          <w:rFonts w:asciiTheme="majorBidi" w:hAnsiTheme="majorBidi" w:cstheme="majorBidi"/>
          <w:b/>
          <w:sz w:val="28"/>
          <w:szCs w:val="28"/>
        </w:rPr>
        <w:t>(10 marks)</w:t>
      </w:r>
    </w:p>
    <w:p w:rsidR="00E764A5" w:rsidRDefault="00664EE3">
      <w:pPr>
        <w:pStyle w:val="NormalWeb"/>
        <w:shd w:val="clear" w:color="auto" w:fill="FFFFFF"/>
        <w:spacing w:before="0" w:beforeAutospacing="0" w:after="150" w:afterAutospacing="0" w:line="324" w:lineRule="atLeast"/>
        <w:ind w:left="1080"/>
        <w:jc w:val="both"/>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p>
    <w:sectPr w:rsidR="00E764A5">
      <w:pgSz w:w="12240" w:h="15840"/>
      <w:pgMar w:top="1200" w:right="1440" w:bottom="9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SimSun"/>
    <w:charset w:val="86"/>
    <w:family w:val="swiss"/>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等线">
    <w:altName w:val="Arial Unicode MS"/>
    <w:charset w:val="86"/>
    <w:family w:val="auto"/>
    <w:pitch w:val="default"/>
  </w:font>
  <w:font w:name="等线 Light">
    <w:altName w:val="Segoe Print"/>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F5B47F3"/>
    <w:multiLevelType w:val="multilevel"/>
    <w:tmpl w:val="9F5B47F3"/>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FD6F1E65"/>
    <w:multiLevelType w:val="singleLevel"/>
    <w:tmpl w:val="FD6F1E65"/>
    <w:lvl w:ilvl="0">
      <w:start w:val="1"/>
      <w:numFmt w:val="lowerLetter"/>
      <w:lvlText w:val="%1)"/>
      <w:lvlJc w:val="left"/>
      <w:pPr>
        <w:tabs>
          <w:tab w:val="left" w:pos="425"/>
        </w:tabs>
        <w:ind w:left="425" w:hanging="425"/>
      </w:pPr>
      <w:rPr>
        <w:rFonts w:hint="default"/>
      </w:rPr>
    </w:lvl>
  </w:abstractNum>
  <w:abstractNum w:abstractNumId="2">
    <w:nsid w:val="1FBF2C1C"/>
    <w:multiLevelType w:val="multilevel"/>
    <w:tmpl w:val="1FBF2C1C"/>
    <w:lvl w:ilvl="0">
      <w:start w:val="1"/>
      <w:numFmt w:val="lowerLetter"/>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proofState w:spelling="clean" w:grammar="clean"/>
  <w:defaultTabStop w:val="720"/>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84C"/>
    <w:rsid w:val="00050FD2"/>
    <w:rsid w:val="00070A70"/>
    <w:rsid w:val="00135FC1"/>
    <w:rsid w:val="00195723"/>
    <w:rsid w:val="002D7570"/>
    <w:rsid w:val="004614F2"/>
    <w:rsid w:val="004B445D"/>
    <w:rsid w:val="0055620A"/>
    <w:rsid w:val="00664EE3"/>
    <w:rsid w:val="006C659C"/>
    <w:rsid w:val="0078276D"/>
    <w:rsid w:val="00915E51"/>
    <w:rsid w:val="00BB1CCC"/>
    <w:rsid w:val="00C03B68"/>
    <w:rsid w:val="00C7784C"/>
    <w:rsid w:val="00CB6679"/>
    <w:rsid w:val="00DB62B7"/>
    <w:rsid w:val="00E764A5"/>
    <w:rsid w:val="00EA395C"/>
    <w:rsid w:val="00FD7991"/>
    <w:rsid w:val="40D30E58"/>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Aptos" w:hAnsi="Aptos" w:cs="Aptos"/>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lang w:val="zh-CN" w:eastAsia="en-GB"/>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val="en-GB"/>
    </w:rPr>
  </w:style>
  <w:style w:type="paragraph" w:styleId="NormalWeb">
    <w:name w:val="Normal (Web)"/>
    <w:basedOn w:val="Normal"/>
    <w:uiPriority w:val="99"/>
    <w:unhideWhenUsed/>
    <w:pPr>
      <w:spacing w:before="100" w:beforeAutospacing="1" w:after="100" w:afterAutospacing="1"/>
    </w:pPr>
  </w:style>
  <w:style w:type="character" w:styleId="Strong">
    <w:name w:val="Strong"/>
    <w:basedOn w:val="DefaultParagraphFont"/>
    <w:uiPriority w:val="22"/>
    <w:qFormat/>
    <w:rPr>
      <w:b/>
      <w:bCs/>
    </w:rPr>
  </w:style>
  <w:style w:type="paragraph" w:styleId="ListParagraph">
    <w:name w:val="List Paragraph"/>
    <w:basedOn w:val="Normal"/>
    <w:uiPriority w:val="34"/>
    <w:qFormat/>
    <w:pPr>
      <w:ind w:left="720"/>
      <w:contextualSpacing/>
    </w:pPr>
  </w:style>
  <w:style w:type="character" w:customStyle="1" w:styleId="HTMLPreformattedChar">
    <w:name w:val="HTML Preformatted Char"/>
    <w:basedOn w:val="DefaultParagraphFont"/>
    <w:link w:val="HTMLPreformatted"/>
    <w:rPr>
      <w:rFonts w:ascii="Courier New" w:eastAsia="Times New Roman" w:hAnsi="Courier New" w:cs="Courier New"/>
      <w:color w:val="000000"/>
      <w:kern w:val="0"/>
      <w:sz w:val="20"/>
      <w:szCs w:val="20"/>
      <w:lang w:val="en-GB" w:eastAsia="en-GB"/>
      <w14:ligatures w14:val="none"/>
    </w:rPr>
  </w:style>
  <w:style w:type="paragraph" w:customStyle="1" w:styleId="Default">
    <w:name w:val="Default"/>
    <w:pPr>
      <w:autoSpaceDE w:val="0"/>
      <w:autoSpaceDN w:val="0"/>
      <w:adjustRightInd w:val="0"/>
    </w:pPr>
    <w:rPr>
      <w:rFonts w:ascii="Garamond" w:eastAsiaTheme="minorHAnsi" w:hAnsi="Garamond" w:cs="Garamond"/>
      <w:color w:val="000000"/>
      <w:sz w:val="24"/>
      <w:szCs w:val="24"/>
    </w:rPr>
  </w:style>
  <w:style w:type="character" w:customStyle="1" w:styleId="akn-docauthority">
    <w:name w:val="akn-docauthority"/>
    <w:basedOn w:val="DefaultParagraphFont"/>
    <w:qFormat/>
  </w:style>
  <w:style w:type="character" w:customStyle="1" w:styleId="akn-docketnumber">
    <w:name w:val="akn-docketnumber"/>
    <w:basedOn w:val="DefaultParagraphFont"/>
    <w:qFormat/>
  </w:style>
  <w:style w:type="character" w:customStyle="1" w:styleId="Heading3Char">
    <w:name w:val="Heading 3 Char"/>
    <w:basedOn w:val="DefaultParagraphFont"/>
    <w:link w:val="Heading3"/>
    <w:uiPriority w:val="9"/>
    <w:qFormat/>
    <w:rPr>
      <w:rFonts w:ascii="Times New Roman" w:eastAsia="Times New Roman" w:hAnsi="Times New Roman" w:cs="Times New Roman"/>
      <w:b/>
      <w:bCs/>
      <w:kern w:val="0"/>
      <w:sz w:val="27"/>
      <w:szCs w:val="27"/>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875</Words>
  <Characters>4990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2</cp:revision>
  <cp:lastPrinted>2025-02-14T05:11:00Z</cp:lastPrinted>
  <dcterms:created xsi:type="dcterms:W3CDTF">2025-02-14T05:23:00Z</dcterms:created>
  <dcterms:modified xsi:type="dcterms:W3CDTF">2025-08-04T08:25:00Z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0F60599F9DF04131B2F7C646E7A7EA50_12</vt:lpwstr>
  </property>
</Properties>
</file>