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689364" w14:textId="77777777" w:rsidR="005B5D42" w:rsidRDefault="005B5D42" w:rsidP="005B5D42">
      <w:pPr>
        <w:jc w:val="center"/>
        <w:rPr>
          <w:sz w:val="24"/>
          <w:szCs w:val="24"/>
        </w:rPr>
      </w:pPr>
      <w:r>
        <w:rPr>
          <w:rFonts w:ascii="Times New Roman" w:hAnsi="Times New Roman" w:cs="Times New Roman"/>
          <w:noProof/>
          <w:sz w:val="24"/>
          <w:szCs w:val="24"/>
        </w:rPr>
        <w:drawing>
          <wp:inline distT="0" distB="0" distL="0" distR="0" wp14:anchorId="24BBF28D" wp14:editId="5954DE7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0EEB50BA" w14:textId="77777777" w:rsidR="005B5D42" w:rsidRDefault="005B5D42" w:rsidP="005B5D42">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84AA89" w14:textId="1B70DD22" w:rsidR="005B5D42" w:rsidRDefault="005B5D42" w:rsidP="005B5D42">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B8350E">
        <w:rPr>
          <w:rFonts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sidR="00537E8A">
        <w:rPr>
          <w:rFonts w:ascii="Times New Roman" w:hAnsi="Times New Roman"/>
          <w:b/>
          <w:color w:val="000000"/>
          <w:sz w:val="24"/>
          <w:szCs w:val="24"/>
          <w:lang w:val="en-GB"/>
        </w:rPr>
        <w:t>4</w:t>
      </w:r>
      <w:r>
        <w:rPr>
          <w:rFonts w:ascii="Times New Roman" w:hAnsi="Times New Roman"/>
          <w:b/>
          <w:color w:val="000000"/>
          <w:sz w:val="24"/>
          <w:szCs w:val="24"/>
        </w:rPr>
        <w:t>/202</w:t>
      </w:r>
      <w:r w:rsidR="00537E8A">
        <w:rPr>
          <w:rFonts w:ascii="Times New Roman" w:hAnsi="Times New Roman"/>
          <w:b/>
          <w:color w:val="000000"/>
          <w:sz w:val="24"/>
          <w:szCs w:val="24"/>
          <w:lang w:val="en-GB"/>
        </w:rPr>
        <w:t>5</w:t>
      </w:r>
    </w:p>
    <w:p w14:paraId="6539FBB4" w14:textId="210AC310" w:rsidR="0030323D" w:rsidRDefault="00B8350E" w:rsidP="005B5D42">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BACHELOR OF SCIENCE</w:t>
      </w:r>
      <w:r w:rsidR="005B5D42">
        <w:rPr>
          <w:rFonts w:ascii="Times New Roman" w:hAnsi="Times New Roman" w:cs="Times New Roman"/>
          <w:b/>
          <w:color w:val="000000"/>
          <w:sz w:val="24"/>
          <w:szCs w:val="24"/>
        </w:rPr>
        <w:t xml:space="preserve"> IN COMPUTER SCIENCE</w:t>
      </w:r>
      <w:r w:rsidR="0030323D">
        <w:rPr>
          <w:rFonts w:ascii="Times New Roman" w:hAnsi="Times New Roman" w:cs="Times New Roman"/>
          <w:b/>
          <w:color w:val="000000"/>
          <w:sz w:val="24"/>
          <w:szCs w:val="24"/>
        </w:rPr>
        <w:t xml:space="preserve"> / </w:t>
      </w:r>
    </w:p>
    <w:p w14:paraId="208F481A" w14:textId="4B2B3A3F" w:rsidR="005B5D42" w:rsidRDefault="00B8350E" w:rsidP="005B5D42">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 xml:space="preserve">BACHELOR OF </w:t>
      </w:r>
      <w:r w:rsidR="005B5D42">
        <w:rPr>
          <w:rFonts w:ascii="Times New Roman" w:hAnsi="Times New Roman" w:cs="Times New Roman"/>
          <w:b/>
          <w:color w:val="000000"/>
          <w:sz w:val="24"/>
          <w:szCs w:val="24"/>
        </w:rPr>
        <w:t>BUSINESS INFORMATION TECHNOLOGY</w:t>
      </w:r>
    </w:p>
    <w:p w14:paraId="33CDCA83" w14:textId="112A5ED8" w:rsidR="005B5D42" w:rsidRDefault="005B5D42" w:rsidP="005B5D42">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w:t>
      </w:r>
      <w:r w:rsidR="0030323D">
        <w:rPr>
          <w:rFonts w:ascii="Times New Roman" w:hAnsi="Times New Roman" w:cs="Times New Roman"/>
          <w:b/>
          <w:color w:val="000000"/>
          <w:sz w:val="24"/>
          <w:szCs w:val="24"/>
        </w:rPr>
        <w:t>C</w:t>
      </w:r>
      <w:r>
        <w:rPr>
          <w:rFonts w:ascii="Times New Roman" w:hAnsi="Times New Roman" w:cs="Times New Roman"/>
          <w:b/>
          <w:color w:val="000000"/>
          <w:sz w:val="24"/>
          <w:szCs w:val="24"/>
        </w:rPr>
        <w:t xml:space="preserve">S </w:t>
      </w:r>
      <w:r w:rsidR="004D55CA">
        <w:rPr>
          <w:rFonts w:ascii="Times New Roman" w:hAnsi="Times New Roman" w:cs="Times New Roman"/>
          <w:b/>
          <w:color w:val="000000"/>
          <w:sz w:val="24"/>
          <w:szCs w:val="24"/>
        </w:rPr>
        <w:t>105</w:t>
      </w:r>
    </w:p>
    <w:p w14:paraId="78DEDED9" w14:textId="18AA2092" w:rsidR="005B5D42" w:rsidRDefault="005B5D42" w:rsidP="005B5D42">
      <w:pPr>
        <w:ind w:firstLine="720"/>
        <w:jc w:val="center"/>
        <w:rPr>
          <w:b/>
          <w:sz w:val="24"/>
          <w:szCs w:val="24"/>
        </w:rPr>
      </w:pPr>
      <w:r>
        <w:rPr>
          <w:rFonts w:ascii="Times New Roman" w:hAnsi="Times New Roman" w:cs="Times New Roman"/>
          <w:b/>
          <w:color w:val="000000"/>
          <w:sz w:val="24"/>
          <w:szCs w:val="24"/>
        </w:rPr>
        <w:t xml:space="preserve">COURSE UNIT: </w:t>
      </w:r>
      <w:r w:rsidR="004D55CA">
        <w:rPr>
          <w:rFonts w:ascii="Times New Roman" w:hAnsi="Times New Roman" w:cs="Times New Roman"/>
          <w:b/>
          <w:color w:val="000000"/>
          <w:sz w:val="24"/>
          <w:szCs w:val="24"/>
        </w:rPr>
        <w:t>DISCRETE STRUCTURES</w:t>
      </w:r>
    </w:p>
    <w:p w14:paraId="1918342E" w14:textId="77777777" w:rsidR="005B5D42" w:rsidRDefault="005B5D42" w:rsidP="005B5D42">
      <w:pPr>
        <w:tabs>
          <w:tab w:val="left" w:pos="6795"/>
        </w:tabs>
        <w:rPr>
          <w:rFonts w:ascii="Times New Roman" w:hAnsi="Times New Roman" w:cs="Times New Roman"/>
          <w:color w:val="0D0D0D"/>
          <w:sz w:val="24"/>
          <w:szCs w:val="24"/>
        </w:rPr>
      </w:pPr>
    </w:p>
    <w:p w14:paraId="50967A3D" w14:textId="77777777" w:rsidR="005B5D42" w:rsidRDefault="005B5D42" w:rsidP="005B5D42">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__________</w:t>
      </w:r>
      <w:r>
        <w:rPr>
          <w:rFonts w:ascii="Times New Roman" w:hAnsi="Times New Roman" w:cs="Times New Roman"/>
          <w:color w:val="0D0D0D"/>
          <w:sz w:val="24"/>
          <w:szCs w:val="24"/>
        </w:rPr>
        <w:tab/>
        <w:t>TIME: 2 HOURS</w:t>
      </w:r>
    </w:p>
    <w:p w14:paraId="37DC5279" w14:textId="77777777" w:rsidR="005B5D42" w:rsidRDefault="005B5D42" w:rsidP="005B5D42">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1A54BD68"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FF30344"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8D1224A" w14:textId="77777777" w:rsidR="005B5D42" w:rsidRDefault="005B5D42" w:rsidP="005B5D42">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3A1D61E0"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1440A4EC" w14:textId="77777777" w:rsidR="005B5D42" w:rsidRDefault="005B5D42" w:rsidP="005B5D42">
      <w:pPr>
        <w:pStyle w:val="NoSpacing"/>
        <w:spacing w:line="360" w:lineRule="auto"/>
        <w:rPr>
          <w:sz w:val="24"/>
          <w:szCs w:val="24"/>
          <w:u w:val="single"/>
        </w:rPr>
      </w:pPr>
      <w:r>
        <w:rPr>
          <w:rFonts w:ascii="Times New Roman" w:hAnsi="Times New Roman"/>
          <w:color w:val="0D0D0D"/>
          <w:sz w:val="24"/>
          <w:szCs w:val="24"/>
        </w:rPr>
        <w:t xml:space="preserve">Answer </w:t>
      </w:r>
      <w:r w:rsidRPr="0059460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59460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0F039D59"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8B807D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6712B3C0"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386C05D"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738E9409"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3FD21ED2"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Marks indicated in parenthesis i.e. </w:t>
      </w:r>
      <w:proofErr w:type="gramStart"/>
      <w:r>
        <w:rPr>
          <w:rFonts w:ascii="Times New Roman" w:hAnsi="Times New Roman"/>
          <w:color w:val="0D0D0D"/>
          <w:sz w:val="24"/>
          <w:szCs w:val="24"/>
        </w:rPr>
        <w:t>( )</w:t>
      </w:r>
      <w:proofErr w:type="gramEnd"/>
      <w:r>
        <w:rPr>
          <w:rFonts w:ascii="Times New Roman" w:hAnsi="Times New Roman"/>
          <w:color w:val="0D0D0D"/>
          <w:sz w:val="24"/>
          <w:szCs w:val="24"/>
        </w:rPr>
        <w:t xml:space="preserve"> will be awarded for clear and logical answers.</w:t>
      </w:r>
    </w:p>
    <w:p w14:paraId="7AF53A5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CCD57C8"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5CAD6481"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2F58255"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1F95A5B6"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B02FEC0" w14:textId="77777777" w:rsidR="005B5D42" w:rsidRDefault="005B5D42" w:rsidP="005B5D42">
      <w:pPr>
        <w:spacing w:after="0" w:line="240" w:lineRule="auto"/>
        <w:ind w:left="1080"/>
        <w:rPr>
          <w:rFonts w:ascii="Times New Roman" w:hAnsi="Times New Roman" w:cs="Times New Roman"/>
          <w:sz w:val="24"/>
          <w:szCs w:val="24"/>
        </w:rPr>
      </w:pPr>
    </w:p>
    <w:p w14:paraId="02D93509" w14:textId="77777777" w:rsidR="0030323D" w:rsidRDefault="0030323D">
      <w:pPr>
        <w:rPr>
          <w:rFonts w:ascii="Times New Roman" w:hAnsi="Times New Roman" w:cs="Times New Roman"/>
          <w:b/>
          <w:sz w:val="24"/>
          <w:szCs w:val="24"/>
        </w:rPr>
      </w:pPr>
      <w:r>
        <w:rPr>
          <w:rFonts w:ascii="Times New Roman" w:hAnsi="Times New Roman" w:cs="Times New Roman"/>
          <w:b/>
          <w:sz w:val="24"/>
          <w:szCs w:val="24"/>
        </w:rPr>
        <w:br w:type="page"/>
      </w:r>
    </w:p>
    <w:p w14:paraId="4CF3EF1B" w14:textId="7A1A05E3" w:rsidR="005B5D42" w:rsidRPr="00EE7B16" w:rsidRDefault="00923D79" w:rsidP="00EE7B16">
      <w:pPr>
        <w:pBdr>
          <w:bottom w:val="single" w:sz="4" w:space="1" w:color="auto"/>
        </w:pBdr>
        <w:jc w:val="both"/>
        <w:rPr>
          <w:rFonts w:ascii="Times New Roman" w:hAnsi="Times New Roman" w:cs="Times New Roman"/>
          <w:b/>
          <w:sz w:val="24"/>
          <w:szCs w:val="24"/>
        </w:rPr>
      </w:pPr>
      <w:r>
        <w:rPr>
          <w:rFonts w:ascii="Times New Roman" w:hAnsi="Times New Roman" w:cs="Times New Roman"/>
          <w:b/>
          <w:sz w:val="24"/>
          <w:szCs w:val="24"/>
        </w:rPr>
        <w:lastRenderedPageBreak/>
        <w:t>SECTION A</w:t>
      </w:r>
      <w:r w:rsidR="005B5D42" w:rsidRPr="00EE7B16">
        <w:rPr>
          <w:rFonts w:ascii="Times New Roman" w:hAnsi="Times New Roman" w:cs="Times New Roman"/>
          <w:b/>
          <w:sz w:val="24"/>
          <w:szCs w:val="24"/>
        </w:rPr>
        <w:t>: COMPULSORY (30 Marks)</w:t>
      </w:r>
    </w:p>
    <w:p w14:paraId="09B83FE7" w14:textId="742E8471" w:rsidR="00F94753" w:rsidRDefault="00F94753" w:rsidP="00A0026A">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F94753">
        <w:rPr>
          <w:rFonts w:ascii="Times New Roman" w:eastAsia="Times New Roman" w:hAnsi="Times New Roman" w:cs="Times New Roman"/>
          <w:sz w:val="24"/>
          <w:szCs w:val="24"/>
        </w:rPr>
        <w:t xml:space="preserve">Discrete Mathematics is a branch of mathematics involving discrete elements that uses algebra and arithmetic. </w:t>
      </w:r>
      <w:r w:rsidR="00DC28EF" w:rsidRPr="00DC28EF">
        <w:rPr>
          <w:rFonts w:ascii="Times New Roman" w:eastAsia="Times New Roman" w:hAnsi="Times New Roman" w:cs="Times New Roman"/>
          <w:b/>
          <w:bCs/>
          <w:sz w:val="24"/>
          <w:szCs w:val="24"/>
        </w:rPr>
        <w:t>EXPLAIN</w:t>
      </w:r>
      <w:r w:rsidR="00DC28EF" w:rsidRPr="00F94753">
        <w:rPr>
          <w:rFonts w:ascii="Times New Roman" w:eastAsia="Times New Roman" w:hAnsi="Times New Roman" w:cs="Times New Roman"/>
          <w:sz w:val="24"/>
          <w:szCs w:val="24"/>
        </w:rPr>
        <w:t xml:space="preserve"> </w:t>
      </w:r>
      <w:r w:rsidRPr="00F94753">
        <w:rPr>
          <w:rFonts w:ascii="Times New Roman" w:eastAsia="Times New Roman" w:hAnsi="Times New Roman" w:cs="Times New Roman"/>
          <w:sz w:val="24"/>
          <w:szCs w:val="24"/>
        </w:rPr>
        <w:t xml:space="preserve">its significance in </w:t>
      </w:r>
      <w:r>
        <w:rPr>
          <w:rFonts w:ascii="Times New Roman" w:eastAsia="Times New Roman" w:hAnsi="Times New Roman" w:cs="Times New Roman"/>
          <w:sz w:val="24"/>
          <w:szCs w:val="24"/>
        </w:rPr>
        <w:t>Computer Science.</w:t>
      </w:r>
      <w:r>
        <w:rPr>
          <w:rFonts w:ascii="Times New Roman" w:eastAsia="Times New Roman" w:hAnsi="Times New Roman" w:cs="Times New Roman"/>
          <w:sz w:val="24"/>
          <w:szCs w:val="24"/>
        </w:rPr>
        <w:tab/>
      </w:r>
      <w:r w:rsidRPr="00B8350E">
        <w:rPr>
          <w:rFonts w:ascii="Times New Roman" w:eastAsia="Times New Roman" w:hAnsi="Times New Roman" w:cs="Times New Roman"/>
          <w:b/>
          <w:bCs/>
          <w:sz w:val="24"/>
          <w:szCs w:val="24"/>
        </w:rPr>
        <w:t>(4 Marks)</w:t>
      </w:r>
    </w:p>
    <w:p w14:paraId="116BE14A" w14:textId="77777777" w:rsidR="00A0026A" w:rsidRDefault="00A0026A" w:rsidP="00A0026A">
      <w:pPr>
        <w:pStyle w:val="ListParagraph"/>
        <w:spacing w:after="120" w:line="240" w:lineRule="auto"/>
        <w:ind w:left="425"/>
        <w:rPr>
          <w:rFonts w:ascii="Times New Roman" w:eastAsia="Times New Roman" w:hAnsi="Times New Roman" w:cs="Times New Roman"/>
          <w:sz w:val="24"/>
          <w:szCs w:val="24"/>
        </w:rPr>
      </w:pPr>
    </w:p>
    <w:p w14:paraId="0F90FB84" w14:textId="04BE3E62" w:rsidR="00200E57" w:rsidRDefault="00F94753" w:rsidP="00A0026A">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DC28EF">
        <w:rPr>
          <w:rFonts w:ascii="Times New Roman" w:eastAsia="Times New Roman" w:hAnsi="Times New Roman" w:cs="Times New Roman"/>
          <w:sz w:val="24"/>
          <w:szCs w:val="24"/>
        </w:rPr>
        <w:t xml:space="preserve">Discrete mathematics helps to find solutions to real-world problems, Mathematics can be perceived from two broad categories viz </w:t>
      </w:r>
      <w:r w:rsidR="00200E57" w:rsidRPr="00F94753">
        <w:rPr>
          <w:rFonts w:ascii="Times New Roman" w:eastAsia="Times New Roman" w:hAnsi="Times New Roman" w:cs="Times New Roman"/>
          <w:sz w:val="24"/>
          <w:szCs w:val="24"/>
        </w:rPr>
        <w:t>Continuous Mathematics and Discrete Mathematics</w:t>
      </w:r>
      <w:r>
        <w:rPr>
          <w:rFonts w:ascii="Times New Roman" w:eastAsia="Times New Roman" w:hAnsi="Times New Roman" w:cs="Times New Roman"/>
          <w:sz w:val="24"/>
          <w:szCs w:val="24"/>
        </w:rPr>
        <w:t xml:space="preserve">. </w:t>
      </w:r>
      <w:r w:rsidRPr="00DC28EF">
        <w:rPr>
          <w:rFonts w:ascii="Times New Roman" w:eastAsia="Times New Roman" w:hAnsi="Times New Roman" w:cs="Times New Roman"/>
          <w:b/>
          <w:bCs/>
          <w:sz w:val="24"/>
          <w:szCs w:val="24"/>
        </w:rPr>
        <w:t>DIFFERENTIATE</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B8350E">
        <w:rPr>
          <w:rFonts w:ascii="Times New Roman" w:eastAsia="Times New Roman" w:hAnsi="Times New Roman" w:cs="Times New Roman"/>
          <w:b/>
          <w:bCs/>
          <w:sz w:val="24"/>
          <w:szCs w:val="24"/>
        </w:rPr>
        <w:t>(4 Marks)</w:t>
      </w:r>
    </w:p>
    <w:p w14:paraId="1F600586" w14:textId="77777777" w:rsidR="00A0026A" w:rsidRDefault="00A0026A" w:rsidP="00A0026A">
      <w:pPr>
        <w:pStyle w:val="ListParagraph"/>
        <w:spacing w:after="120" w:line="240" w:lineRule="auto"/>
        <w:ind w:left="425"/>
        <w:rPr>
          <w:rFonts w:ascii="Times New Roman" w:eastAsia="Times New Roman" w:hAnsi="Times New Roman" w:cs="Times New Roman"/>
          <w:sz w:val="24"/>
          <w:szCs w:val="24"/>
        </w:rPr>
      </w:pPr>
    </w:p>
    <w:p w14:paraId="12B0C2A7" w14:textId="2FDBD3FB" w:rsidR="00DC28EF" w:rsidRDefault="00DC28EF" w:rsidP="00A0026A">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DC28EF">
        <w:rPr>
          <w:rFonts w:ascii="Times New Roman" w:eastAsia="Times New Roman" w:hAnsi="Times New Roman" w:cs="Times New Roman"/>
          <w:sz w:val="24"/>
          <w:szCs w:val="24"/>
        </w:rPr>
        <w:t xml:space="preserve">German mathematician G. Cantor (1845-1918) introduced the concept of sets. </w:t>
      </w:r>
      <w:r>
        <w:rPr>
          <w:rFonts w:ascii="Times New Roman" w:eastAsia="Times New Roman" w:hAnsi="Times New Roman" w:cs="Times New Roman"/>
          <w:sz w:val="24"/>
          <w:szCs w:val="24"/>
        </w:rPr>
        <w:t>He</w:t>
      </w:r>
      <w:r w:rsidRPr="00DC28EF">
        <w:rPr>
          <w:rFonts w:ascii="Times New Roman" w:eastAsia="Times New Roman" w:hAnsi="Times New Roman" w:cs="Times New Roman"/>
          <w:sz w:val="24"/>
          <w:szCs w:val="24"/>
        </w:rPr>
        <w:t xml:space="preserve"> can be considered as the founder of set theory and introduced the concept of infinite numbers with his discovery of cardinal numbers</w:t>
      </w:r>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DESCRIBE</w:t>
      </w:r>
      <w:r>
        <w:rPr>
          <w:rFonts w:ascii="Times New Roman" w:eastAsia="Times New Roman" w:hAnsi="Times New Roman" w:cs="Times New Roman"/>
          <w:sz w:val="24"/>
          <w:szCs w:val="24"/>
        </w:rPr>
        <w:t xml:space="preserve"> the concept of set(s).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B8350E">
        <w:rPr>
          <w:rFonts w:ascii="Times New Roman" w:eastAsia="Times New Roman" w:hAnsi="Times New Roman" w:cs="Times New Roman"/>
          <w:b/>
          <w:bCs/>
          <w:sz w:val="24"/>
          <w:szCs w:val="24"/>
        </w:rPr>
        <w:t>(4 Marks)</w:t>
      </w:r>
    </w:p>
    <w:p w14:paraId="16FF4B57" w14:textId="77777777" w:rsidR="00A0026A" w:rsidRDefault="00A0026A" w:rsidP="00A0026A">
      <w:pPr>
        <w:pStyle w:val="ListParagraph"/>
        <w:spacing w:after="120" w:line="240" w:lineRule="auto"/>
        <w:ind w:left="425"/>
        <w:rPr>
          <w:rFonts w:ascii="Times New Roman" w:eastAsia="Times New Roman" w:hAnsi="Times New Roman" w:cs="Times New Roman"/>
          <w:sz w:val="24"/>
          <w:szCs w:val="24"/>
        </w:rPr>
      </w:pPr>
    </w:p>
    <w:p w14:paraId="131825FC" w14:textId="41C0A824" w:rsidR="00DC28EF" w:rsidRDefault="003E7FE0" w:rsidP="00A0026A">
      <w:pPr>
        <w:pStyle w:val="ListParagraph"/>
        <w:numPr>
          <w:ilvl w:val="0"/>
          <w:numId w:val="15"/>
        </w:numPr>
        <w:spacing w:after="120" w:line="240" w:lineRule="auto"/>
        <w:ind w:left="425" w:hanging="357"/>
        <w:rPr>
          <w:rFonts w:ascii="Times New Roman" w:eastAsia="Times New Roman" w:hAnsi="Times New Roman" w:cs="Times New Roman"/>
          <w:sz w:val="24"/>
          <w:szCs w:val="24"/>
        </w:rPr>
      </w:pPr>
      <w:r w:rsidRPr="003E7FE0">
        <w:rPr>
          <w:rFonts w:ascii="Times New Roman" w:eastAsia="Times New Roman" w:hAnsi="Times New Roman" w:cs="Times New Roman"/>
          <w:sz w:val="24"/>
          <w:szCs w:val="24"/>
        </w:rPr>
        <w:t>Venn diagram, invented in 1880 by John Venn, is a schematic diagram that shows all possible logical relations between different mathematical sets. A Venn diagram is a logical diagram that shows the possible relationship between different finite sets.</w:t>
      </w:r>
      <w:r>
        <w:rPr>
          <w:rFonts w:ascii="Times New Roman" w:eastAsia="Times New Roman" w:hAnsi="Times New Roman" w:cs="Times New Roman"/>
          <w:sz w:val="24"/>
          <w:szCs w:val="24"/>
        </w:rPr>
        <w:t xml:space="preserve"> </w:t>
      </w:r>
      <w:r w:rsidRPr="003E7FE0">
        <w:rPr>
          <w:rFonts w:ascii="Times New Roman" w:eastAsia="Times New Roman" w:hAnsi="Times New Roman" w:cs="Times New Roman"/>
          <w:b/>
          <w:bCs/>
          <w:sz w:val="24"/>
          <w:szCs w:val="24"/>
        </w:rPr>
        <w:t>EXPOUND</w:t>
      </w:r>
      <w:r>
        <w:rPr>
          <w:rFonts w:ascii="Times New Roman" w:eastAsia="Times New Roman" w:hAnsi="Times New Roman" w:cs="Times New Roman"/>
          <w:sz w:val="24"/>
          <w:szCs w:val="24"/>
        </w:rPr>
        <w:t xml:space="preserve"> on the components of a Venn Diagram.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B8350E">
        <w:rPr>
          <w:rFonts w:ascii="Times New Roman" w:eastAsia="Times New Roman" w:hAnsi="Times New Roman" w:cs="Times New Roman"/>
          <w:b/>
          <w:bCs/>
          <w:sz w:val="24"/>
          <w:szCs w:val="24"/>
        </w:rPr>
        <w:t>(4 Marks)</w:t>
      </w:r>
    </w:p>
    <w:p w14:paraId="462E21EF" w14:textId="77777777" w:rsidR="00A0026A" w:rsidRDefault="00A0026A" w:rsidP="00A0026A">
      <w:pPr>
        <w:pStyle w:val="ListParagraph"/>
        <w:spacing w:after="120" w:line="240" w:lineRule="auto"/>
        <w:ind w:left="425"/>
        <w:rPr>
          <w:rFonts w:ascii="Times New Roman" w:eastAsia="Times New Roman" w:hAnsi="Times New Roman" w:cs="Times New Roman"/>
        </w:rPr>
      </w:pPr>
    </w:p>
    <w:p w14:paraId="60FFD376" w14:textId="77777777" w:rsidR="00A0026A" w:rsidRDefault="0064560C" w:rsidP="00A0026A">
      <w:pPr>
        <w:pStyle w:val="ListParagraph"/>
        <w:numPr>
          <w:ilvl w:val="0"/>
          <w:numId w:val="15"/>
        </w:numPr>
        <w:spacing w:after="120" w:line="240" w:lineRule="auto"/>
        <w:ind w:left="425" w:hanging="357"/>
        <w:rPr>
          <w:rFonts w:ascii="Times New Roman" w:eastAsia="Times New Roman" w:hAnsi="Times New Roman" w:cs="Times New Roman"/>
        </w:rPr>
      </w:pPr>
      <w:r w:rsidRPr="0064560C">
        <w:rPr>
          <w:rFonts w:ascii="Times New Roman" w:eastAsia="Times New Roman" w:hAnsi="Times New Roman" w:cs="Times New Roman"/>
        </w:rPr>
        <w:t>In mathematics, a "relation" describes a connection between elements of two sets, represented as ordered pairs, while a "function" is a special type of relation where each input value (from the domain) is associated with exactly one output value (in the range); essentially, a function guarantees only one output for every input, making it a more specific type of relation. </w:t>
      </w:r>
      <w:r w:rsidRPr="0064560C">
        <w:rPr>
          <w:rFonts w:ascii="Times New Roman" w:eastAsia="Times New Roman" w:hAnsi="Times New Roman" w:cs="Times New Roman"/>
          <w:b/>
          <w:bCs/>
        </w:rPr>
        <w:t>DISTINGUISH</w:t>
      </w:r>
      <w:r>
        <w:rPr>
          <w:rFonts w:ascii="Times New Roman" w:eastAsia="Times New Roman" w:hAnsi="Times New Roman" w:cs="Times New Roman"/>
        </w:rPr>
        <w:t xml:space="preserve"> between a DOMAN and CODOMAIN.</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B8350E">
        <w:rPr>
          <w:rFonts w:ascii="Times New Roman" w:eastAsia="Times New Roman" w:hAnsi="Times New Roman" w:cs="Times New Roman"/>
          <w:b/>
          <w:bCs/>
        </w:rPr>
        <w:t>(4 Marks)</w:t>
      </w:r>
    </w:p>
    <w:p w14:paraId="51602EA8" w14:textId="77777777" w:rsidR="00A0026A" w:rsidRPr="00A0026A" w:rsidRDefault="00A0026A" w:rsidP="00A0026A">
      <w:pPr>
        <w:pStyle w:val="ListParagraph"/>
        <w:rPr>
          <w:rFonts w:ascii="Times New Roman" w:eastAsia="Times New Roman" w:hAnsi="Times New Roman" w:cs="Times New Roman"/>
        </w:rPr>
      </w:pPr>
    </w:p>
    <w:p w14:paraId="457011CC" w14:textId="6EC098FE" w:rsidR="00A0026A" w:rsidRPr="00A0026A" w:rsidRDefault="00A0026A" w:rsidP="00A0026A">
      <w:pPr>
        <w:pStyle w:val="ListParagraph"/>
        <w:numPr>
          <w:ilvl w:val="0"/>
          <w:numId w:val="15"/>
        </w:numPr>
        <w:spacing w:after="120" w:line="240" w:lineRule="auto"/>
        <w:ind w:left="425" w:hanging="357"/>
        <w:rPr>
          <w:rFonts w:ascii="Times New Roman" w:eastAsia="Times New Roman" w:hAnsi="Times New Roman" w:cs="Times New Roman"/>
        </w:rPr>
      </w:pPr>
      <w:r w:rsidRPr="00A0026A">
        <w:rPr>
          <w:rFonts w:ascii="Times New Roman" w:eastAsia="Times New Roman" w:hAnsi="Times New Roman" w:cs="Times New Roman"/>
        </w:rPr>
        <w:t xml:space="preserve">Matrices are mathematical structures used to represent data in a rectangular grid format, with rows and columns, and have a wide range of applications in various fields including physics, engineering, computer graphics, economics, and statistics. </w:t>
      </w:r>
      <w:r w:rsidRPr="00A0026A">
        <w:rPr>
          <w:rFonts w:ascii="Times New Roman" w:eastAsia="Times New Roman" w:hAnsi="Times New Roman" w:cs="Times New Roman"/>
          <w:b/>
          <w:bCs/>
        </w:rPr>
        <w:t>CONFER</w:t>
      </w:r>
      <w:r w:rsidRPr="00A0026A">
        <w:rPr>
          <w:rFonts w:ascii="Times New Roman" w:eastAsia="Times New Roman" w:hAnsi="Times New Roman" w:cs="Times New Roman"/>
        </w:rPr>
        <w:t xml:space="preserve"> on any specific applications of matrices in solving systems.</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B8350E">
        <w:rPr>
          <w:rFonts w:ascii="Times New Roman" w:eastAsia="Times New Roman" w:hAnsi="Times New Roman" w:cs="Times New Roman"/>
          <w:b/>
          <w:bCs/>
        </w:rPr>
        <w:t>(4 Marks)</w:t>
      </w:r>
    </w:p>
    <w:p w14:paraId="2FDBD457" w14:textId="77777777" w:rsidR="00A0026A" w:rsidRDefault="00A0026A" w:rsidP="00A0026A">
      <w:pPr>
        <w:pStyle w:val="ListParagraph"/>
        <w:spacing w:after="120" w:line="240" w:lineRule="auto"/>
        <w:ind w:left="425"/>
        <w:rPr>
          <w:rFonts w:ascii="Times New Roman" w:eastAsia="Times New Roman" w:hAnsi="Times New Roman" w:cs="Times New Roman"/>
        </w:rPr>
      </w:pPr>
    </w:p>
    <w:p w14:paraId="5BE8FE0F" w14:textId="45490FE2" w:rsidR="00A0026A" w:rsidRPr="00A0026A" w:rsidRDefault="00A0026A" w:rsidP="00A0026A">
      <w:pPr>
        <w:pStyle w:val="ListParagraph"/>
        <w:numPr>
          <w:ilvl w:val="0"/>
          <w:numId w:val="15"/>
        </w:numPr>
        <w:spacing w:after="120" w:line="240" w:lineRule="auto"/>
        <w:ind w:left="425" w:hanging="357"/>
        <w:rPr>
          <w:rFonts w:ascii="Times New Roman" w:eastAsia="Times New Roman" w:hAnsi="Times New Roman" w:cs="Times New Roman"/>
        </w:rPr>
      </w:pPr>
      <w:r w:rsidRPr="00B1672B">
        <w:rPr>
          <w:rFonts w:ascii="Times New Roman" w:eastAsia="Times New Roman" w:hAnsi="Times New Roman" w:cs="Times New Roman"/>
        </w:rPr>
        <w:t xml:space="preserve">In logic, a </w:t>
      </w:r>
      <w:r w:rsidRPr="00B1672B">
        <w:rPr>
          <w:rFonts w:ascii="Times New Roman" w:eastAsia="Times New Roman" w:hAnsi="Times New Roman" w:cs="Times New Roman"/>
          <w:b/>
          <w:bCs/>
        </w:rPr>
        <w:t>tautology</w:t>
      </w:r>
      <w:r w:rsidRPr="00B1672B">
        <w:rPr>
          <w:rFonts w:ascii="Times New Roman" w:eastAsia="Times New Roman" w:hAnsi="Times New Roman" w:cs="Times New Roman"/>
        </w:rPr>
        <w:t xml:space="preserve"> is a statement that is </w:t>
      </w:r>
      <w:r w:rsidRPr="00B1672B">
        <w:rPr>
          <w:rFonts w:ascii="Times New Roman" w:eastAsia="Times New Roman" w:hAnsi="Times New Roman" w:cs="Times New Roman"/>
          <w:b/>
          <w:bCs/>
        </w:rPr>
        <w:t>always true</w:t>
      </w:r>
      <w:r w:rsidRPr="00B1672B">
        <w:rPr>
          <w:rFonts w:ascii="Times New Roman" w:eastAsia="Times New Roman" w:hAnsi="Times New Roman" w:cs="Times New Roman"/>
        </w:rPr>
        <w:t>, regardless of the truth values of the individual components or variables involved in the statement. Tautologies are important in logical reasoning and proofs because they represent universal truths.</w:t>
      </w:r>
      <w:r>
        <w:rPr>
          <w:rFonts w:ascii="Times New Roman" w:eastAsia="Times New Roman" w:hAnsi="Times New Roman" w:cs="Times New Roman"/>
        </w:rPr>
        <w:t xml:space="preserve"> </w:t>
      </w:r>
      <w:r w:rsidRPr="00B1672B">
        <w:rPr>
          <w:rFonts w:ascii="Times New Roman" w:eastAsia="Times New Roman" w:hAnsi="Times New Roman" w:cs="Times New Roman"/>
          <w:b/>
          <w:bCs/>
        </w:rPr>
        <w:t>DISCUSS</w:t>
      </w:r>
      <w:r>
        <w:rPr>
          <w:rFonts w:ascii="Times New Roman" w:eastAsia="Times New Roman" w:hAnsi="Times New Roman" w:cs="Times New Roman"/>
        </w:rPr>
        <w:t xml:space="preserve"> the principles or the foundational concepts of tautology.</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B8350E">
        <w:rPr>
          <w:rFonts w:ascii="Times New Roman" w:eastAsia="Times New Roman" w:hAnsi="Times New Roman" w:cs="Times New Roman"/>
          <w:b/>
          <w:bCs/>
        </w:rPr>
        <w:t>(6 Marks)</w:t>
      </w:r>
      <w:r w:rsidR="00267428" w:rsidRPr="00A0026A">
        <w:rPr>
          <w:rFonts w:ascii="Times New Roman" w:eastAsia="Times New Roman" w:hAnsi="Times New Roman" w:cs="Times New Roman"/>
        </w:rPr>
        <w:tab/>
      </w:r>
    </w:p>
    <w:p w14:paraId="6F2B2F18" w14:textId="77777777" w:rsidR="003077AF" w:rsidRDefault="003077AF" w:rsidP="00A63A0B">
      <w:pPr>
        <w:pBdr>
          <w:bottom w:val="single" w:sz="4" w:space="1" w:color="auto"/>
        </w:pBdr>
        <w:jc w:val="both"/>
        <w:rPr>
          <w:rFonts w:ascii="Times New Roman" w:hAnsi="Times New Roman" w:cs="Times New Roman"/>
          <w:b/>
          <w:sz w:val="24"/>
          <w:szCs w:val="24"/>
        </w:rPr>
      </w:pPr>
    </w:p>
    <w:p w14:paraId="19622A78" w14:textId="1EF319A2" w:rsidR="00A63A0B" w:rsidRPr="0013594F" w:rsidRDefault="00A63A0B" w:rsidP="00A63A0B">
      <w:pPr>
        <w:pBdr>
          <w:bottom w:val="single" w:sz="4" w:space="1" w:color="auto"/>
        </w:pBdr>
        <w:jc w:val="both"/>
        <w:rPr>
          <w:rFonts w:ascii="Times New Roman" w:hAnsi="Times New Roman" w:cs="Times New Roman"/>
          <w:b/>
          <w:sz w:val="24"/>
          <w:szCs w:val="24"/>
        </w:rPr>
      </w:pPr>
      <w:r w:rsidRPr="0013594F">
        <w:rPr>
          <w:rFonts w:ascii="Times New Roman" w:hAnsi="Times New Roman" w:cs="Times New Roman"/>
          <w:b/>
          <w:sz w:val="24"/>
          <w:szCs w:val="24"/>
        </w:rPr>
        <w:t xml:space="preserve">SECTION </w:t>
      </w:r>
      <w:r>
        <w:rPr>
          <w:rFonts w:ascii="Times New Roman" w:hAnsi="Times New Roman" w:cs="Times New Roman"/>
          <w:b/>
          <w:sz w:val="24"/>
          <w:szCs w:val="24"/>
        </w:rPr>
        <w:t>B</w:t>
      </w:r>
      <w:r w:rsidRPr="0013594F">
        <w:rPr>
          <w:rFonts w:ascii="Times New Roman" w:hAnsi="Times New Roman" w:cs="Times New Roman"/>
          <w:b/>
          <w:sz w:val="24"/>
          <w:szCs w:val="24"/>
        </w:rPr>
        <w:t>: ANSWER ANY TWO QUESTIONS (</w:t>
      </w:r>
      <w:r w:rsidR="00FB4538">
        <w:rPr>
          <w:rFonts w:ascii="Times New Roman" w:hAnsi="Times New Roman" w:cs="Times New Roman"/>
          <w:b/>
          <w:sz w:val="24"/>
          <w:szCs w:val="24"/>
        </w:rPr>
        <w:t>20</w:t>
      </w:r>
      <w:r w:rsidRPr="0013594F">
        <w:rPr>
          <w:rFonts w:ascii="Times New Roman" w:hAnsi="Times New Roman" w:cs="Times New Roman"/>
          <w:b/>
          <w:sz w:val="24"/>
          <w:szCs w:val="24"/>
        </w:rPr>
        <w:t xml:space="preserve"> Marks Each)</w:t>
      </w:r>
    </w:p>
    <w:p w14:paraId="52D16CF8" w14:textId="27F9E10F" w:rsidR="002F50CF" w:rsidRPr="002F50CF" w:rsidRDefault="002F50CF" w:rsidP="002F50CF">
      <w:pPr>
        <w:spacing w:before="100" w:beforeAutospacing="1" w:after="100" w:afterAutospacing="1" w:line="240" w:lineRule="auto"/>
        <w:rPr>
          <w:rFonts w:ascii="Times New Roman" w:eastAsia="Times New Roman" w:hAnsi="Times New Roman" w:cs="Times New Roman"/>
          <w:sz w:val="24"/>
          <w:szCs w:val="24"/>
        </w:rPr>
      </w:pPr>
      <w:r w:rsidRPr="002F50CF">
        <w:rPr>
          <w:rFonts w:ascii="Times New Roman" w:eastAsia="Times New Roman" w:hAnsi="Times New Roman" w:cs="Times New Roman"/>
          <w:b/>
          <w:bCs/>
          <w:sz w:val="24"/>
          <w:szCs w:val="24"/>
        </w:rPr>
        <w:t>QUESTION 2</w:t>
      </w:r>
      <w:r w:rsidR="00B8350E">
        <w:rPr>
          <w:rFonts w:ascii="Times New Roman" w:eastAsia="Times New Roman" w:hAnsi="Times New Roman" w:cs="Times New Roman"/>
          <w:b/>
          <w:bCs/>
          <w:sz w:val="24"/>
          <w:szCs w:val="24"/>
        </w:rPr>
        <w:t xml:space="preserve"> (20 Marks)</w:t>
      </w:r>
    </w:p>
    <w:p w14:paraId="7AA8B23F" w14:textId="53BD95FA" w:rsidR="004F3D15" w:rsidRPr="005F36A3" w:rsidRDefault="004F3D15" w:rsidP="004F3D15">
      <w:pPr>
        <w:pStyle w:val="ListParagraph"/>
        <w:numPr>
          <w:ilvl w:val="0"/>
          <w:numId w:val="17"/>
        </w:numPr>
        <w:spacing w:after="120" w:line="240" w:lineRule="auto"/>
        <w:ind w:left="426"/>
        <w:rPr>
          <w:rFonts w:ascii="Times New Roman" w:eastAsia="Times New Roman" w:hAnsi="Times New Roman" w:cs="Times New Roman"/>
        </w:rPr>
      </w:pPr>
      <w:r w:rsidRPr="005F36A3">
        <w:rPr>
          <w:rFonts w:ascii="Times New Roman" w:eastAsia="Times New Roman" w:hAnsi="Times New Roman" w:cs="Times New Roman"/>
        </w:rPr>
        <w:t xml:space="preserve">In mathematics, an interval represents a range of values between two endpoints. Intervals are commonly used to describe continuous quantities, such as time, distance, or temperature. Interval notation is a way to represent a set of numbers on a number line using brackets and parentheses. With the aid of examples </w:t>
      </w:r>
      <w:r w:rsidR="0079650B" w:rsidRPr="005F36A3">
        <w:rPr>
          <w:rFonts w:ascii="Times New Roman" w:eastAsia="Times New Roman" w:hAnsi="Times New Roman" w:cs="Times New Roman"/>
        </w:rPr>
        <w:t>DESCRIBE</w:t>
      </w:r>
      <w:r w:rsidRPr="005F36A3">
        <w:rPr>
          <w:rFonts w:ascii="Times New Roman" w:eastAsia="Times New Roman" w:hAnsi="Times New Roman" w:cs="Times New Roman"/>
        </w:rPr>
        <w:t xml:space="preserve"> </w:t>
      </w:r>
      <w:r w:rsidRPr="005F36A3">
        <w:rPr>
          <w:rFonts w:ascii="Times New Roman" w:eastAsia="Times New Roman" w:hAnsi="Times New Roman" w:cs="Times New Roman"/>
          <w:i/>
          <w:iCs/>
        </w:rPr>
        <w:t>open, closed, half-open or half-closed</w:t>
      </w:r>
      <w:r w:rsidRPr="005F36A3">
        <w:rPr>
          <w:rFonts w:ascii="Times New Roman" w:eastAsia="Times New Roman" w:hAnsi="Times New Roman" w:cs="Times New Roman"/>
        </w:rPr>
        <w:t xml:space="preserve"> (</w:t>
      </w:r>
      <w:r w:rsidRPr="005F36A3">
        <w:rPr>
          <w:rFonts w:ascii="Times New Roman" w:eastAsia="Times New Roman" w:hAnsi="Times New Roman" w:cs="Times New Roman"/>
          <w:i/>
          <w:iCs/>
        </w:rPr>
        <w:t>Left-open, left-closed</w:t>
      </w:r>
      <w:r w:rsidRPr="005F36A3">
        <w:rPr>
          <w:rFonts w:ascii="Times New Roman" w:eastAsia="Times New Roman" w:hAnsi="Times New Roman" w:cs="Times New Roman"/>
        </w:rPr>
        <w:t>) intervals.</w:t>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B8350E">
        <w:rPr>
          <w:rFonts w:ascii="Times New Roman" w:eastAsia="Times New Roman" w:hAnsi="Times New Roman" w:cs="Times New Roman"/>
          <w:b/>
          <w:bCs/>
        </w:rPr>
        <w:t>(10 Marks)</w:t>
      </w:r>
    </w:p>
    <w:p w14:paraId="4AEDF5EE" w14:textId="77777777" w:rsidR="005F36A3" w:rsidRPr="005F36A3" w:rsidRDefault="006C5CFB" w:rsidP="00404D7D">
      <w:pPr>
        <w:pStyle w:val="ListParagraph"/>
        <w:numPr>
          <w:ilvl w:val="0"/>
          <w:numId w:val="17"/>
        </w:numPr>
        <w:spacing w:after="120" w:line="240" w:lineRule="auto"/>
        <w:ind w:left="426"/>
        <w:rPr>
          <w:rFonts w:ascii="Times New Roman" w:eastAsia="Times New Roman" w:hAnsi="Times New Roman" w:cs="Times New Roman"/>
        </w:rPr>
      </w:pPr>
      <w:r w:rsidRPr="005F36A3">
        <w:rPr>
          <w:rFonts w:ascii="Times New Roman" w:eastAsia="Times New Roman" w:hAnsi="Times New Roman" w:cs="Times New Roman"/>
        </w:rPr>
        <w:t>Applying the concept of set operations and or types of sets knowledge, solve the given problem</w:t>
      </w:r>
      <w:r w:rsidR="005F36A3" w:rsidRPr="005F36A3">
        <w:rPr>
          <w:rFonts w:ascii="Times New Roman" w:eastAsia="Times New Roman" w:hAnsi="Times New Roman" w:cs="Times New Roman"/>
        </w:rPr>
        <w:t>s</w:t>
      </w:r>
      <w:r w:rsidRPr="005F36A3">
        <w:rPr>
          <w:rFonts w:ascii="Times New Roman" w:eastAsia="Times New Roman" w:hAnsi="Times New Roman" w:cs="Times New Roman"/>
        </w:rPr>
        <w:t>.</w:t>
      </w:r>
    </w:p>
    <w:p w14:paraId="2C7D09C6" w14:textId="1E205579" w:rsidR="005F36A3" w:rsidRPr="005F36A3" w:rsidRDefault="006C5CFB" w:rsidP="005F36A3">
      <w:pPr>
        <w:pStyle w:val="ListParagraph"/>
        <w:numPr>
          <w:ilvl w:val="1"/>
          <w:numId w:val="19"/>
        </w:numPr>
        <w:spacing w:after="120" w:line="240" w:lineRule="auto"/>
        <w:ind w:left="993"/>
        <w:rPr>
          <w:rFonts w:ascii="Times New Roman" w:eastAsia="Times New Roman" w:hAnsi="Times New Roman" w:cs="Times New Roman"/>
        </w:rPr>
      </w:pPr>
      <w:r w:rsidRPr="00AF17E8">
        <w:rPr>
          <w:rFonts w:ascii="Times New Roman" w:eastAsia="Times New Roman" w:hAnsi="Times New Roman" w:cs="Times New Roman"/>
          <w:b/>
          <w:bCs/>
        </w:rPr>
        <w:t>PROBLEM</w:t>
      </w:r>
      <w:r w:rsidR="005F36A3" w:rsidRPr="00AF17E8">
        <w:rPr>
          <w:rFonts w:ascii="Times New Roman" w:eastAsia="Times New Roman" w:hAnsi="Times New Roman" w:cs="Times New Roman"/>
          <w:b/>
          <w:bCs/>
        </w:rPr>
        <w:t xml:space="preserve"> 1</w:t>
      </w:r>
      <w:r w:rsidRPr="005F36A3">
        <w:rPr>
          <w:rFonts w:ascii="Times New Roman" w:eastAsia="Times New Roman" w:hAnsi="Times New Roman" w:cs="Times New Roman"/>
        </w:rPr>
        <w:t xml:space="preserve">: </w:t>
      </w:r>
      <w:r w:rsidR="00404D7D" w:rsidRPr="005F36A3">
        <w:rPr>
          <w:rFonts w:ascii="Times New Roman" w:eastAsia="Times New Roman" w:hAnsi="Times New Roman" w:cs="Times New Roman"/>
        </w:rPr>
        <w:t>In a class of 40 students, 22 play hockey, 26 play basketball, and 14 play both. How many students do not play either of the games?</w:t>
      </w:r>
      <w:r w:rsidR="0002691D" w:rsidRPr="005F36A3">
        <w:rPr>
          <w:rFonts w:ascii="Times New Roman" w:eastAsia="Times New Roman" w:hAnsi="Times New Roman" w:cs="Times New Roman"/>
        </w:rPr>
        <w:tab/>
      </w:r>
      <w:r w:rsidR="0002691D" w:rsidRPr="005F36A3">
        <w:rPr>
          <w:rFonts w:ascii="Times New Roman" w:eastAsia="Times New Roman" w:hAnsi="Times New Roman" w:cs="Times New Roman"/>
        </w:rPr>
        <w:tab/>
      </w:r>
      <w:r w:rsidR="0002691D" w:rsidRPr="005F36A3">
        <w:rPr>
          <w:rFonts w:ascii="Times New Roman" w:eastAsia="Times New Roman" w:hAnsi="Times New Roman" w:cs="Times New Roman"/>
        </w:rPr>
        <w:tab/>
      </w:r>
      <w:r w:rsidRPr="005F36A3">
        <w:rPr>
          <w:rFonts w:ascii="Times New Roman" w:eastAsia="Times New Roman" w:hAnsi="Times New Roman" w:cs="Times New Roman"/>
        </w:rPr>
        <w:tab/>
      </w:r>
      <w:r w:rsidR="0002691D" w:rsidRPr="00B8350E">
        <w:rPr>
          <w:rFonts w:ascii="Times New Roman" w:eastAsia="Times New Roman" w:hAnsi="Times New Roman" w:cs="Times New Roman"/>
          <w:b/>
          <w:bCs/>
        </w:rPr>
        <w:t>(</w:t>
      </w:r>
      <w:r w:rsidR="005F36A3" w:rsidRPr="00B8350E">
        <w:rPr>
          <w:rFonts w:ascii="Times New Roman" w:eastAsia="Times New Roman" w:hAnsi="Times New Roman" w:cs="Times New Roman"/>
          <w:b/>
          <w:bCs/>
        </w:rPr>
        <w:t>5</w:t>
      </w:r>
      <w:r w:rsidR="0002691D" w:rsidRPr="00B8350E">
        <w:rPr>
          <w:rFonts w:ascii="Times New Roman" w:eastAsia="Times New Roman" w:hAnsi="Times New Roman" w:cs="Times New Roman"/>
          <w:b/>
          <w:bCs/>
        </w:rPr>
        <w:t xml:space="preserve"> Marks</w:t>
      </w:r>
      <w:r w:rsidR="005F36A3" w:rsidRPr="00B8350E">
        <w:rPr>
          <w:rFonts w:ascii="Times New Roman" w:eastAsia="Times New Roman" w:hAnsi="Times New Roman" w:cs="Times New Roman"/>
          <w:b/>
          <w:bCs/>
        </w:rPr>
        <w:t>)</w:t>
      </w:r>
    </w:p>
    <w:p w14:paraId="7EC904BE" w14:textId="71D21E1C" w:rsidR="005F36A3" w:rsidRPr="005F36A3" w:rsidRDefault="005F36A3" w:rsidP="005F36A3">
      <w:pPr>
        <w:pStyle w:val="ListParagraph"/>
        <w:numPr>
          <w:ilvl w:val="1"/>
          <w:numId w:val="19"/>
        </w:numPr>
        <w:spacing w:after="120" w:line="240" w:lineRule="auto"/>
        <w:ind w:left="993"/>
        <w:rPr>
          <w:rFonts w:ascii="Times New Roman" w:eastAsia="Times New Roman" w:hAnsi="Times New Roman" w:cs="Times New Roman"/>
        </w:rPr>
      </w:pPr>
      <w:r w:rsidRPr="00AF17E8">
        <w:rPr>
          <w:rFonts w:ascii="Times New Roman" w:eastAsia="Times New Roman" w:hAnsi="Times New Roman" w:cs="Times New Roman"/>
          <w:b/>
          <w:bCs/>
        </w:rPr>
        <w:lastRenderedPageBreak/>
        <w:t>PROBLEM 2</w:t>
      </w:r>
      <w:r w:rsidRPr="005F36A3">
        <w:rPr>
          <w:rFonts w:ascii="Times New Roman" w:eastAsia="Times New Roman" w:hAnsi="Times New Roman" w:cs="Times New Roman"/>
        </w:rPr>
        <w:t xml:space="preserve">: In a school, every student either plays football or soccer or both. It was found that 200 students played football, 150 students played soccer and 100 students played both. Find how many students were there in the school. </w:t>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5F36A3">
        <w:rPr>
          <w:rFonts w:ascii="Times New Roman" w:eastAsia="Times New Roman" w:hAnsi="Times New Roman" w:cs="Times New Roman"/>
        </w:rPr>
        <w:tab/>
      </w:r>
      <w:r w:rsidRPr="00B8350E">
        <w:rPr>
          <w:rFonts w:ascii="Times New Roman" w:eastAsia="Times New Roman" w:hAnsi="Times New Roman" w:cs="Times New Roman"/>
          <w:b/>
          <w:bCs/>
        </w:rPr>
        <w:t>(5 Marks)</w:t>
      </w:r>
    </w:p>
    <w:p w14:paraId="5D5D5FC1" w14:textId="0149175D" w:rsidR="00404D7D" w:rsidRDefault="00404D7D" w:rsidP="00404D7D">
      <w:pPr>
        <w:spacing w:before="100" w:beforeAutospacing="1" w:after="100" w:afterAutospacing="1" w:line="240" w:lineRule="auto"/>
        <w:rPr>
          <w:rFonts w:ascii="Times New Roman" w:eastAsia="Times New Roman" w:hAnsi="Times New Roman" w:cs="Times New Roman"/>
          <w:b/>
          <w:bCs/>
          <w:sz w:val="24"/>
          <w:szCs w:val="24"/>
        </w:rPr>
      </w:pPr>
      <w:r w:rsidRPr="00404D7D">
        <w:rPr>
          <w:rFonts w:ascii="Times New Roman" w:eastAsia="Times New Roman" w:hAnsi="Times New Roman" w:cs="Times New Roman"/>
          <w:b/>
          <w:bCs/>
          <w:sz w:val="24"/>
          <w:szCs w:val="24"/>
        </w:rPr>
        <w:t>QUESTION 3</w:t>
      </w:r>
      <w:r w:rsidR="00B8350E">
        <w:rPr>
          <w:rFonts w:ascii="Times New Roman" w:eastAsia="Times New Roman" w:hAnsi="Times New Roman" w:cs="Times New Roman"/>
          <w:b/>
          <w:bCs/>
          <w:sz w:val="24"/>
          <w:szCs w:val="24"/>
        </w:rPr>
        <w:t xml:space="preserve"> (20 Marks)</w:t>
      </w:r>
    </w:p>
    <w:p w14:paraId="47417443" w14:textId="77777777" w:rsidR="001D1459" w:rsidRPr="003B198B" w:rsidRDefault="001D1459" w:rsidP="001D1459">
      <w:pPr>
        <w:pStyle w:val="ListParagraph"/>
        <w:numPr>
          <w:ilvl w:val="0"/>
          <w:numId w:val="20"/>
        </w:numPr>
        <w:spacing w:after="120" w:line="240" w:lineRule="auto"/>
        <w:ind w:left="426"/>
        <w:rPr>
          <w:rFonts w:ascii="Times New Roman" w:eastAsia="Times New Roman" w:hAnsi="Times New Roman" w:cs="Times New Roman"/>
        </w:rPr>
      </w:pPr>
      <w:r w:rsidRPr="003B198B">
        <w:rPr>
          <w:rFonts w:ascii="Times New Roman" w:eastAsia="Times New Roman" w:hAnsi="Times New Roman" w:cs="Times New Roman"/>
        </w:rPr>
        <w:t>Logical operators are used to join two or more relational statements together. They give meaning to mathematical statements. The three basic mathematical logic operators are conjunction, disjunction, and negation</w:t>
      </w:r>
      <w:r>
        <w:rPr>
          <w:rFonts w:ascii="Times New Roman" w:eastAsia="Times New Roman" w:hAnsi="Times New Roman" w:cs="Times New Roman"/>
        </w:rPr>
        <w:t xml:space="preserve">. </w:t>
      </w:r>
      <w:r w:rsidRPr="00EE6945">
        <w:rPr>
          <w:rFonts w:ascii="Times New Roman" w:eastAsia="Times New Roman" w:hAnsi="Times New Roman" w:cs="Times New Roman"/>
          <w:b/>
          <w:bCs/>
        </w:rPr>
        <w:t>ILLUSTRATE</w:t>
      </w:r>
      <w:r>
        <w:rPr>
          <w:rFonts w:ascii="Times New Roman" w:eastAsia="Times New Roman" w:hAnsi="Times New Roman" w:cs="Times New Roman"/>
        </w:rPr>
        <w:t xml:space="preserve"> the truth tables for the three operators.</w:t>
      </w:r>
      <w:r>
        <w:rPr>
          <w:rFonts w:ascii="Times New Roman" w:eastAsia="Times New Roman" w:hAnsi="Times New Roman" w:cs="Times New Roman"/>
        </w:rPr>
        <w:tab/>
      </w:r>
      <w:r>
        <w:rPr>
          <w:rFonts w:ascii="Times New Roman" w:eastAsia="Times New Roman" w:hAnsi="Times New Roman" w:cs="Times New Roman"/>
        </w:rPr>
        <w:tab/>
      </w:r>
      <w:r w:rsidRPr="00B8350E">
        <w:rPr>
          <w:rFonts w:ascii="Times New Roman" w:eastAsia="Times New Roman" w:hAnsi="Times New Roman" w:cs="Times New Roman"/>
          <w:b/>
          <w:bCs/>
        </w:rPr>
        <w:t>(10 Marks)</w:t>
      </w:r>
    </w:p>
    <w:p w14:paraId="42B85019" w14:textId="77777777" w:rsidR="00F006AB" w:rsidRDefault="00F006AB" w:rsidP="00A060FD">
      <w:pPr>
        <w:pStyle w:val="ListParagraph"/>
        <w:numPr>
          <w:ilvl w:val="0"/>
          <w:numId w:val="20"/>
        </w:numPr>
        <w:spacing w:after="120" w:line="240" w:lineRule="auto"/>
        <w:ind w:left="426"/>
        <w:rPr>
          <w:rFonts w:ascii="Times New Roman" w:eastAsia="Times New Roman" w:hAnsi="Times New Roman" w:cs="Times New Roman"/>
        </w:rPr>
      </w:pPr>
      <w:r w:rsidRPr="00F006AB">
        <w:rPr>
          <w:rFonts w:ascii="Times New Roman" w:eastAsia="Times New Roman" w:hAnsi="Times New Roman" w:cs="Times New Roman"/>
        </w:rPr>
        <w:t>There are some important properties of the union of sets. It is essential to take these properties into consideration while performing a union of sets.</w:t>
      </w:r>
      <w:r>
        <w:rPr>
          <w:rFonts w:ascii="Times New Roman" w:eastAsia="Times New Roman" w:hAnsi="Times New Roman" w:cs="Times New Roman"/>
        </w:rPr>
        <w:t xml:space="preserve"> </w:t>
      </w:r>
      <w:r w:rsidRPr="00F006AB">
        <w:rPr>
          <w:rFonts w:ascii="Times New Roman" w:eastAsia="Times New Roman" w:hAnsi="Times New Roman" w:cs="Times New Roman"/>
        </w:rPr>
        <w:t>As per the commutative property of the union, the order of the operating sets will not affect the resultant set. This means that if the position of the operands is changed, the solution will stay the same and it will not be affected.</w:t>
      </w:r>
    </w:p>
    <w:p w14:paraId="4C3EF244" w14:textId="0A1B939A" w:rsidR="00F006AB" w:rsidRPr="00F006AB" w:rsidRDefault="00F006AB" w:rsidP="00F006AB">
      <w:pPr>
        <w:pStyle w:val="ListParagraph"/>
        <w:spacing w:after="120" w:line="240" w:lineRule="auto"/>
        <w:ind w:left="426"/>
        <w:rPr>
          <w:rFonts w:ascii="Times New Roman" w:eastAsia="Times New Roman" w:hAnsi="Times New Roman" w:cs="Times New Roman"/>
        </w:rPr>
      </w:pPr>
      <w:r w:rsidRPr="00F006AB">
        <w:rPr>
          <w:rFonts w:ascii="Times New Roman" w:eastAsia="Times New Roman" w:hAnsi="Times New Roman" w:cs="Times New Roman"/>
          <w:b/>
          <w:bCs/>
        </w:rPr>
        <w:t>PROVE</w:t>
      </w:r>
      <w:r>
        <w:rPr>
          <w:rFonts w:ascii="Times New Roman" w:eastAsia="Times New Roman" w:hAnsi="Times New Roman" w:cs="Times New Roman"/>
        </w:rPr>
        <w:t xml:space="preserve">: </w:t>
      </w:r>
      <w:r w:rsidRPr="00071B2E">
        <w:rPr>
          <w:rFonts w:ascii="Technical" w:hAnsi="Technical"/>
          <w:b/>
          <w:bCs/>
          <w:sz w:val="24"/>
          <w:szCs w:val="24"/>
          <w:bdr w:val="none" w:sz="0" w:space="0" w:color="auto" w:frame="1"/>
        </w:rPr>
        <w:t xml:space="preserve">A </w:t>
      </w:r>
      <w:r w:rsidRPr="00071B2E">
        <w:rPr>
          <w:rFonts w:ascii="Cambria Math" w:hAnsi="Cambria Math" w:cs="Cambria Math"/>
          <w:b/>
          <w:bCs/>
          <w:sz w:val="24"/>
          <w:szCs w:val="24"/>
          <w:bdr w:val="none" w:sz="0" w:space="0" w:color="auto" w:frame="1"/>
        </w:rPr>
        <w:t>∪</w:t>
      </w:r>
      <w:r w:rsidRPr="00071B2E">
        <w:rPr>
          <w:rFonts w:ascii="Technical" w:hAnsi="Technical"/>
          <w:b/>
          <w:bCs/>
          <w:sz w:val="24"/>
          <w:szCs w:val="24"/>
          <w:bdr w:val="none" w:sz="0" w:space="0" w:color="auto" w:frame="1"/>
        </w:rPr>
        <w:t xml:space="preserve"> B = B </w:t>
      </w:r>
      <w:r w:rsidRPr="00071B2E">
        <w:rPr>
          <w:rFonts w:ascii="Cambria Math" w:hAnsi="Cambria Math" w:cs="Cambria Math"/>
          <w:b/>
          <w:bCs/>
          <w:sz w:val="24"/>
          <w:szCs w:val="24"/>
          <w:bdr w:val="none" w:sz="0" w:space="0" w:color="auto" w:frame="1"/>
        </w:rPr>
        <w:t>∪</w:t>
      </w:r>
      <w:r w:rsidRPr="00071B2E">
        <w:rPr>
          <w:rFonts w:ascii="Technical" w:hAnsi="Technical"/>
          <w:b/>
          <w:bCs/>
          <w:sz w:val="24"/>
          <w:szCs w:val="24"/>
          <w:bdr w:val="none" w:sz="0" w:space="0" w:color="auto" w:frame="1"/>
        </w:rPr>
        <w:t xml:space="preserve"> A</w:t>
      </w:r>
      <w:r>
        <w:rPr>
          <w:rFonts w:ascii="Technical" w:hAnsi="Technical"/>
          <w:b/>
          <w:bCs/>
          <w:sz w:val="24"/>
          <w:szCs w:val="24"/>
          <w:bdr w:val="none" w:sz="0" w:space="0" w:color="auto" w:frame="1"/>
        </w:rPr>
        <w:t>.</w:t>
      </w:r>
      <w:r>
        <w:rPr>
          <w:rFonts w:ascii="Technical" w:hAnsi="Technical"/>
          <w:b/>
          <w:bCs/>
          <w:sz w:val="24"/>
          <w:szCs w:val="24"/>
          <w:bdr w:val="none" w:sz="0" w:space="0" w:color="auto" w:frame="1"/>
        </w:rPr>
        <w:tab/>
      </w:r>
      <w:r>
        <w:rPr>
          <w:rFonts w:ascii="Technical" w:hAnsi="Technical"/>
          <w:b/>
          <w:bCs/>
          <w:sz w:val="24"/>
          <w:szCs w:val="24"/>
          <w:bdr w:val="none" w:sz="0" w:space="0" w:color="auto" w:frame="1"/>
        </w:rPr>
        <w:tab/>
      </w:r>
      <w:r>
        <w:rPr>
          <w:rFonts w:ascii="Technical" w:hAnsi="Technical"/>
          <w:b/>
          <w:bCs/>
          <w:sz w:val="24"/>
          <w:szCs w:val="24"/>
          <w:bdr w:val="none" w:sz="0" w:space="0" w:color="auto" w:frame="1"/>
        </w:rPr>
        <w:tab/>
      </w:r>
      <w:r>
        <w:rPr>
          <w:rFonts w:ascii="Technical" w:hAnsi="Technical"/>
          <w:b/>
          <w:bCs/>
          <w:sz w:val="24"/>
          <w:szCs w:val="24"/>
          <w:bdr w:val="none" w:sz="0" w:space="0" w:color="auto" w:frame="1"/>
        </w:rPr>
        <w:tab/>
      </w:r>
      <w:r>
        <w:rPr>
          <w:rFonts w:ascii="Technical" w:hAnsi="Technical"/>
          <w:b/>
          <w:bCs/>
          <w:sz w:val="24"/>
          <w:szCs w:val="24"/>
          <w:bdr w:val="none" w:sz="0" w:space="0" w:color="auto" w:frame="1"/>
        </w:rPr>
        <w:tab/>
      </w:r>
      <w:r>
        <w:rPr>
          <w:rFonts w:ascii="Technical" w:hAnsi="Technical"/>
          <w:b/>
          <w:bCs/>
          <w:sz w:val="24"/>
          <w:szCs w:val="24"/>
          <w:bdr w:val="none" w:sz="0" w:space="0" w:color="auto" w:frame="1"/>
        </w:rPr>
        <w:tab/>
      </w:r>
      <w:r>
        <w:rPr>
          <w:rFonts w:ascii="Technical" w:hAnsi="Technical"/>
          <w:b/>
          <w:bCs/>
          <w:sz w:val="24"/>
          <w:szCs w:val="24"/>
          <w:bdr w:val="none" w:sz="0" w:space="0" w:color="auto" w:frame="1"/>
        </w:rPr>
        <w:tab/>
      </w:r>
      <w:r>
        <w:rPr>
          <w:rFonts w:ascii="Technical" w:hAnsi="Technical"/>
          <w:b/>
          <w:bCs/>
          <w:sz w:val="24"/>
          <w:szCs w:val="24"/>
          <w:bdr w:val="none" w:sz="0" w:space="0" w:color="auto" w:frame="1"/>
        </w:rPr>
        <w:tab/>
      </w:r>
      <w:r w:rsidRPr="00B8350E">
        <w:rPr>
          <w:rFonts w:ascii="Times New Roman" w:eastAsia="Times New Roman" w:hAnsi="Times New Roman" w:cs="Times New Roman"/>
          <w:b/>
          <w:bCs/>
        </w:rPr>
        <w:t>(4 Marks)</w:t>
      </w:r>
    </w:p>
    <w:p w14:paraId="13A83F12" w14:textId="77777777" w:rsidR="00F006AB" w:rsidRDefault="00F006AB" w:rsidP="00A060FD">
      <w:pPr>
        <w:pStyle w:val="ListParagraph"/>
        <w:numPr>
          <w:ilvl w:val="0"/>
          <w:numId w:val="20"/>
        </w:numPr>
        <w:spacing w:after="120" w:line="240" w:lineRule="auto"/>
        <w:ind w:left="426"/>
        <w:rPr>
          <w:rFonts w:ascii="Times New Roman" w:eastAsia="Times New Roman" w:hAnsi="Times New Roman" w:cs="Times New Roman"/>
        </w:rPr>
      </w:pPr>
      <w:r w:rsidRPr="00F006AB">
        <w:rPr>
          <w:rFonts w:ascii="Times New Roman" w:eastAsia="Times New Roman" w:hAnsi="Times New Roman" w:cs="Times New Roman"/>
        </w:rPr>
        <w:t>As per the associative property of union, when the sets are grouped using parentheses, the result will not be affected. This means that when the parentheses’ position is changed in any expression of sets that involves union, then the resultant set will not be affected by this.</w:t>
      </w:r>
    </w:p>
    <w:p w14:paraId="38A20968" w14:textId="7D67CB2A" w:rsidR="00F006AB" w:rsidRPr="00F006AB" w:rsidRDefault="00F006AB" w:rsidP="00F006AB">
      <w:pPr>
        <w:pStyle w:val="ListParagraph"/>
        <w:spacing w:after="120" w:line="240" w:lineRule="auto"/>
        <w:ind w:left="426"/>
        <w:rPr>
          <w:rFonts w:ascii="Times New Roman" w:eastAsia="Times New Roman" w:hAnsi="Times New Roman" w:cs="Times New Roman"/>
        </w:rPr>
      </w:pPr>
      <w:r w:rsidRPr="00F006AB">
        <w:rPr>
          <w:rFonts w:ascii="Times New Roman" w:eastAsia="Times New Roman" w:hAnsi="Times New Roman" w:cs="Times New Roman"/>
          <w:b/>
          <w:bCs/>
        </w:rPr>
        <w:t>PROVE</w:t>
      </w:r>
      <w:r>
        <w:rPr>
          <w:rFonts w:ascii="Times New Roman" w:eastAsia="Times New Roman" w:hAnsi="Times New Roman" w:cs="Times New Roman"/>
        </w:rPr>
        <w:t xml:space="preserve">: </w:t>
      </w:r>
      <w:r w:rsidRPr="00071B2E">
        <w:rPr>
          <w:rFonts w:ascii="Technical" w:hAnsi="Technical"/>
          <w:b/>
          <w:bCs/>
          <w:sz w:val="24"/>
          <w:szCs w:val="24"/>
          <w:bdr w:val="none" w:sz="0" w:space="0" w:color="auto" w:frame="1"/>
        </w:rPr>
        <w:t xml:space="preserve">(A </w:t>
      </w:r>
      <w:r w:rsidRPr="00071B2E">
        <w:rPr>
          <w:rFonts w:ascii="Cambria Math" w:hAnsi="Cambria Math" w:cs="Cambria Math"/>
          <w:b/>
          <w:bCs/>
          <w:sz w:val="24"/>
          <w:szCs w:val="24"/>
          <w:bdr w:val="none" w:sz="0" w:space="0" w:color="auto" w:frame="1"/>
        </w:rPr>
        <w:t>∪</w:t>
      </w:r>
      <w:r w:rsidRPr="00071B2E">
        <w:rPr>
          <w:rFonts w:ascii="Technical" w:hAnsi="Technical"/>
          <w:b/>
          <w:bCs/>
          <w:sz w:val="24"/>
          <w:szCs w:val="24"/>
          <w:bdr w:val="none" w:sz="0" w:space="0" w:color="auto" w:frame="1"/>
        </w:rPr>
        <w:t xml:space="preserve"> B) </w:t>
      </w:r>
      <w:r w:rsidRPr="00071B2E">
        <w:rPr>
          <w:rFonts w:ascii="Cambria Math" w:hAnsi="Cambria Math" w:cs="Cambria Math"/>
          <w:b/>
          <w:bCs/>
          <w:sz w:val="24"/>
          <w:szCs w:val="24"/>
          <w:bdr w:val="none" w:sz="0" w:space="0" w:color="auto" w:frame="1"/>
        </w:rPr>
        <w:t>∪</w:t>
      </w:r>
      <w:r w:rsidRPr="00071B2E">
        <w:rPr>
          <w:rFonts w:ascii="Technical" w:hAnsi="Technical"/>
          <w:b/>
          <w:bCs/>
          <w:sz w:val="24"/>
          <w:szCs w:val="24"/>
          <w:bdr w:val="none" w:sz="0" w:space="0" w:color="auto" w:frame="1"/>
        </w:rPr>
        <w:t xml:space="preserve"> C = A </w:t>
      </w:r>
      <w:r w:rsidRPr="00071B2E">
        <w:rPr>
          <w:rFonts w:ascii="Cambria Math" w:hAnsi="Cambria Math" w:cs="Cambria Math"/>
          <w:b/>
          <w:bCs/>
          <w:sz w:val="24"/>
          <w:szCs w:val="24"/>
          <w:bdr w:val="none" w:sz="0" w:space="0" w:color="auto" w:frame="1"/>
        </w:rPr>
        <w:t>∪</w:t>
      </w:r>
      <w:r w:rsidRPr="00071B2E">
        <w:rPr>
          <w:rFonts w:ascii="Technical" w:hAnsi="Technical"/>
          <w:b/>
          <w:bCs/>
          <w:sz w:val="24"/>
          <w:szCs w:val="24"/>
          <w:bdr w:val="none" w:sz="0" w:space="0" w:color="auto" w:frame="1"/>
        </w:rPr>
        <w:t xml:space="preserve"> (B </w:t>
      </w:r>
      <w:r w:rsidRPr="00071B2E">
        <w:rPr>
          <w:rFonts w:ascii="Cambria Math" w:hAnsi="Cambria Math" w:cs="Cambria Math"/>
          <w:b/>
          <w:bCs/>
          <w:sz w:val="24"/>
          <w:szCs w:val="24"/>
          <w:bdr w:val="none" w:sz="0" w:space="0" w:color="auto" w:frame="1"/>
        </w:rPr>
        <w:t>∪</w:t>
      </w:r>
      <w:r w:rsidRPr="00071B2E">
        <w:rPr>
          <w:rFonts w:ascii="Technical" w:hAnsi="Technical"/>
          <w:b/>
          <w:bCs/>
          <w:sz w:val="24"/>
          <w:szCs w:val="24"/>
          <w:bdr w:val="none" w:sz="0" w:space="0" w:color="auto" w:frame="1"/>
        </w:rPr>
        <w:t xml:space="preserve"> C)</w:t>
      </w:r>
      <w:r>
        <w:rPr>
          <w:rFonts w:ascii="Technical" w:hAnsi="Technical"/>
          <w:sz w:val="24"/>
          <w:szCs w:val="24"/>
          <w:bdr w:val="none" w:sz="0" w:space="0" w:color="auto" w:frame="1"/>
        </w:rPr>
        <w:t>.</w:t>
      </w:r>
      <w:r>
        <w:rPr>
          <w:rFonts w:ascii="Technical" w:hAnsi="Technical"/>
          <w:sz w:val="24"/>
          <w:szCs w:val="24"/>
          <w:bdr w:val="none" w:sz="0" w:space="0" w:color="auto" w:frame="1"/>
        </w:rPr>
        <w:tab/>
      </w:r>
      <w:r>
        <w:rPr>
          <w:rFonts w:ascii="Technical" w:hAnsi="Technical"/>
          <w:sz w:val="24"/>
          <w:szCs w:val="24"/>
          <w:bdr w:val="none" w:sz="0" w:space="0" w:color="auto" w:frame="1"/>
        </w:rPr>
        <w:tab/>
      </w:r>
      <w:r>
        <w:rPr>
          <w:rFonts w:ascii="Technical" w:hAnsi="Technical"/>
          <w:sz w:val="24"/>
          <w:szCs w:val="24"/>
          <w:bdr w:val="none" w:sz="0" w:space="0" w:color="auto" w:frame="1"/>
        </w:rPr>
        <w:tab/>
      </w:r>
      <w:r>
        <w:rPr>
          <w:rFonts w:ascii="Technical" w:hAnsi="Technical"/>
          <w:sz w:val="24"/>
          <w:szCs w:val="24"/>
          <w:bdr w:val="none" w:sz="0" w:space="0" w:color="auto" w:frame="1"/>
        </w:rPr>
        <w:tab/>
      </w:r>
      <w:r>
        <w:rPr>
          <w:rFonts w:ascii="Technical" w:hAnsi="Technical"/>
          <w:sz w:val="24"/>
          <w:szCs w:val="24"/>
          <w:bdr w:val="none" w:sz="0" w:space="0" w:color="auto" w:frame="1"/>
        </w:rPr>
        <w:tab/>
      </w:r>
      <w:r>
        <w:rPr>
          <w:rFonts w:ascii="Technical" w:hAnsi="Technical"/>
          <w:sz w:val="24"/>
          <w:szCs w:val="24"/>
          <w:bdr w:val="none" w:sz="0" w:space="0" w:color="auto" w:frame="1"/>
        </w:rPr>
        <w:tab/>
      </w:r>
      <w:r w:rsidRPr="00B8350E">
        <w:rPr>
          <w:rFonts w:ascii="Times New Roman" w:eastAsia="Times New Roman" w:hAnsi="Times New Roman" w:cs="Times New Roman"/>
          <w:b/>
          <w:bCs/>
        </w:rPr>
        <w:t>(6 Marks)</w:t>
      </w:r>
    </w:p>
    <w:p w14:paraId="3C30F422" w14:textId="75F505D3" w:rsidR="00367ED9" w:rsidRPr="00404D7D" w:rsidRDefault="00367ED9" w:rsidP="00367ED9">
      <w:pPr>
        <w:spacing w:before="100" w:beforeAutospacing="1" w:after="100" w:afterAutospacing="1" w:line="240" w:lineRule="auto"/>
        <w:rPr>
          <w:rFonts w:ascii="Times New Roman" w:eastAsia="Times New Roman" w:hAnsi="Times New Roman" w:cs="Times New Roman"/>
          <w:b/>
          <w:bCs/>
          <w:sz w:val="24"/>
          <w:szCs w:val="24"/>
        </w:rPr>
      </w:pPr>
      <w:r w:rsidRPr="00404D7D">
        <w:rPr>
          <w:rFonts w:ascii="Times New Roman" w:eastAsia="Times New Roman" w:hAnsi="Times New Roman" w:cs="Times New Roman"/>
          <w:b/>
          <w:bCs/>
          <w:sz w:val="24"/>
          <w:szCs w:val="24"/>
        </w:rPr>
        <w:t xml:space="preserve">QUESTION </w:t>
      </w:r>
      <w:r>
        <w:rPr>
          <w:rFonts w:ascii="Times New Roman" w:eastAsia="Times New Roman" w:hAnsi="Times New Roman" w:cs="Times New Roman"/>
          <w:b/>
          <w:bCs/>
          <w:sz w:val="24"/>
          <w:szCs w:val="24"/>
        </w:rPr>
        <w:t>4</w:t>
      </w:r>
      <w:r w:rsidR="00B8350E">
        <w:rPr>
          <w:rFonts w:ascii="Times New Roman" w:eastAsia="Times New Roman" w:hAnsi="Times New Roman" w:cs="Times New Roman"/>
          <w:b/>
          <w:bCs/>
          <w:sz w:val="24"/>
          <w:szCs w:val="24"/>
        </w:rPr>
        <w:t xml:space="preserve"> (20 Marks)</w:t>
      </w:r>
    </w:p>
    <w:p w14:paraId="6454D8C9" w14:textId="162B129E" w:rsidR="001D1459" w:rsidRPr="00404D7D" w:rsidRDefault="001D1459" w:rsidP="001D1459">
      <w:pPr>
        <w:pStyle w:val="ListParagraph"/>
        <w:numPr>
          <w:ilvl w:val="0"/>
          <w:numId w:val="18"/>
        </w:numPr>
        <w:spacing w:after="120" w:line="240" w:lineRule="auto"/>
        <w:ind w:left="426"/>
        <w:rPr>
          <w:rFonts w:ascii="Times New Roman" w:eastAsia="Times New Roman" w:hAnsi="Times New Roman" w:cs="Times New Roman"/>
        </w:rPr>
      </w:pPr>
      <w:r w:rsidRPr="00404D7D">
        <w:rPr>
          <w:rFonts w:ascii="Times New Roman" w:eastAsia="Times New Roman" w:hAnsi="Times New Roman" w:cs="Times New Roman"/>
        </w:rPr>
        <w:t>In mathematics, set theory is used to define and describe collections of objects, and set symbols are shorthand representations for sets and operations involving sets.</w:t>
      </w:r>
      <w:r>
        <w:rPr>
          <w:rFonts w:ascii="Times New Roman" w:eastAsia="Times New Roman" w:hAnsi="Times New Roman" w:cs="Times New Roman"/>
        </w:rPr>
        <w:t xml:space="preserve"> With examples five DISCUSS set symbols.</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B8350E">
        <w:rPr>
          <w:rFonts w:ascii="Times New Roman" w:eastAsia="Times New Roman" w:hAnsi="Times New Roman" w:cs="Times New Roman"/>
          <w:b/>
          <w:bCs/>
        </w:rPr>
        <w:t>(10 Marks)</w:t>
      </w:r>
    </w:p>
    <w:p w14:paraId="6AAD71B3" w14:textId="77777777" w:rsidR="003B198B" w:rsidRPr="003B198B" w:rsidRDefault="003B198B" w:rsidP="003B198B">
      <w:pPr>
        <w:pStyle w:val="ListParagraph"/>
        <w:numPr>
          <w:ilvl w:val="0"/>
          <w:numId w:val="18"/>
        </w:numPr>
        <w:spacing w:after="120" w:line="240" w:lineRule="auto"/>
        <w:ind w:left="426"/>
        <w:rPr>
          <w:rFonts w:ascii="Times New Roman" w:eastAsia="Times New Roman" w:hAnsi="Times New Roman" w:cs="Times New Roman"/>
        </w:rPr>
      </w:pPr>
      <w:r w:rsidRPr="003B198B">
        <w:rPr>
          <w:rFonts w:ascii="Times New Roman" w:eastAsia="Times New Roman" w:hAnsi="Times New Roman" w:cs="Times New Roman"/>
        </w:rPr>
        <w:t>Relations and functions can be also represented in different forms such as arrow representation, algebraic form, set-builder form, graphical form, roster form, and tabular form.</w:t>
      </w:r>
    </w:p>
    <w:p w14:paraId="35BFA915" w14:textId="042646F7" w:rsidR="003B198B" w:rsidRDefault="003B198B" w:rsidP="003B198B">
      <w:pPr>
        <w:pStyle w:val="ListParagraph"/>
        <w:spacing w:after="120" w:line="240" w:lineRule="auto"/>
        <w:ind w:left="426"/>
        <w:rPr>
          <w:rFonts w:ascii="Times New Roman" w:eastAsia="Times New Roman" w:hAnsi="Times New Roman" w:cs="Times New Roman"/>
        </w:rPr>
      </w:pPr>
      <w:r w:rsidRPr="003B198B">
        <w:rPr>
          <w:rFonts w:ascii="Times New Roman" w:eastAsia="Times New Roman" w:hAnsi="Times New Roman" w:cs="Times New Roman"/>
        </w:rPr>
        <w:t xml:space="preserve">Define a function </w:t>
      </w:r>
      <w:r w:rsidRPr="00E65067">
        <w:rPr>
          <w:rFonts w:ascii="Times New Roman" w:eastAsia="Times New Roman" w:hAnsi="Times New Roman" w:cs="Times New Roman"/>
          <w:i/>
          <w:iCs/>
        </w:rPr>
        <w:t xml:space="preserve">f: A = {1, 2, 3} → B = {1, 4, 9} such that </w:t>
      </w:r>
      <w:proofErr w:type="gramStart"/>
      <w:r w:rsidRPr="00E65067">
        <w:rPr>
          <w:rFonts w:ascii="Times New Roman" w:eastAsia="Times New Roman" w:hAnsi="Times New Roman" w:cs="Times New Roman"/>
          <w:i/>
          <w:iCs/>
        </w:rPr>
        <w:t>f(</w:t>
      </w:r>
      <w:proofErr w:type="gramEnd"/>
      <w:r w:rsidRPr="00E65067">
        <w:rPr>
          <w:rFonts w:ascii="Times New Roman" w:eastAsia="Times New Roman" w:hAnsi="Times New Roman" w:cs="Times New Roman"/>
          <w:i/>
          <w:iCs/>
        </w:rPr>
        <w:t>1) = 1, f(2) = 4, f(3) = 9</w:t>
      </w:r>
      <w:r w:rsidRPr="003B198B">
        <w:rPr>
          <w:rFonts w:ascii="Times New Roman" w:eastAsia="Times New Roman" w:hAnsi="Times New Roman" w:cs="Times New Roman"/>
        </w:rPr>
        <w:t>.</w:t>
      </w:r>
      <w:r>
        <w:rPr>
          <w:rFonts w:ascii="Times New Roman" w:eastAsia="Times New Roman" w:hAnsi="Times New Roman" w:cs="Times New Roman"/>
        </w:rPr>
        <w:t xml:space="preserve"> </w:t>
      </w:r>
      <w:r w:rsidRPr="006A7051">
        <w:rPr>
          <w:rFonts w:ascii="Times New Roman" w:eastAsia="Times New Roman" w:hAnsi="Times New Roman" w:cs="Times New Roman"/>
          <w:b/>
          <w:bCs/>
        </w:rPr>
        <w:t>SHOW</w:t>
      </w:r>
      <w:r>
        <w:rPr>
          <w:rFonts w:ascii="Times New Roman" w:eastAsia="Times New Roman" w:hAnsi="Times New Roman" w:cs="Times New Roman"/>
        </w:rPr>
        <w:t xml:space="preserve"> the requisite </w:t>
      </w:r>
      <w:r w:rsidRPr="00E65067">
        <w:rPr>
          <w:rFonts w:ascii="Times New Roman" w:eastAsia="Times New Roman" w:hAnsi="Times New Roman" w:cs="Times New Roman"/>
          <w:b/>
          <w:bCs/>
        </w:rPr>
        <w:t xml:space="preserve">set-builder notation, roster form, arrow representation </w:t>
      </w:r>
      <w:r w:rsidRPr="00E65067">
        <w:rPr>
          <w:rFonts w:ascii="Times New Roman" w:eastAsia="Times New Roman" w:hAnsi="Times New Roman" w:cs="Times New Roman"/>
        </w:rPr>
        <w:t>and</w:t>
      </w:r>
      <w:r w:rsidRPr="00E65067">
        <w:rPr>
          <w:rFonts w:ascii="Times New Roman" w:eastAsia="Times New Roman" w:hAnsi="Times New Roman" w:cs="Times New Roman"/>
          <w:b/>
          <w:bCs/>
        </w:rPr>
        <w:t xml:space="preserve"> table representation</w:t>
      </w:r>
      <w:r>
        <w:rPr>
          <w:rFonts w:ascii="Times New Roman" w:eastAsia="Times New Roman" w:hAnsi="Times New Roman" w:cs="Times New Roman"/>
        </w:rPr>
        <w:t xml:space="preserve"> for the </w:t>
      </w:r>
      <w:r w:rsidR="00E65067">
        <w:rPr>
          <w:rFonts w:ascii="Times New Roman" w:eastAsia="Times New Roman" w:hAnsi="Times New Roman" w:cs="Times New Roman"/>
        </w:rPr>
        <w:t xml:space="preserve">given </w:t>
      </w:r>
      <w:r>
        <w:rPr>
          <w:rFonts w:ascii="Times New Roman" w:eastAsia="Times New Roman" w:hAnsi="Times New Roman" w:cs="Times New Roman"/>
        </w:rPr>
        <w:t>function.</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r w:rsidRPr="00B8350E">
        <w:rPr>
          <w:rFonts w:ascii="Times New Roman" w:eastAsia="Times New Roman" w:hAnsi="Times New Roman" w:cs="Times New Roman"/>
          <w:b/>
          <w:bCs/>
        </w:rPr>
        <w:t>(10 Marks)</w:t>
      </w:r>
    </w:p>
    <w:p w14:paraId="6BD0AD69" w14:textId="6611521A" w:rsidR="00F006AB" w:rsidRDefault="00EE6945" w:rsidP="00EE6945">
      <w:pPr>
        <w:spacing w:before="100" w:beforeAutospacing="1" w:after="100" w:afterAutospacing="1" w:line="240" w:lineRule="auto"/>
        <w:rPr>
          <w:rFonts w:ascii="Times New Roman" w:eastAsia="Times New Roman" w:hAnsi="Times New Roman" w:cs="Times New Roman"/>
          <w:b/>
          <w:bCs/>
          <w:sz w:val="24"/>
          <w:szCs w:val="24"/>
        </w:rPr>
      </w:pPr>
      <w:r w:rsidRPr="00EE6945">
        <w:rPr>
          <w:rFonts w:ascii="Times New Roman" w:eastAsia="Times New Roman" w:hAnsi="Times New Roman" w:cs="Times New Roman"/>
          <w:b/>
          <w:bCs/>
          <w:sz w:val="24"/>
          <w:szCs w:val="24"/>
        </w:rPr>
        <w:t>QUESTION 5</w:t>
      </w:r>
      <w:r w:rsidR="00B8350E">
        <w:rPr>
          <w:rFonts w:ascii="Times New Roman" w:eastAsia="Times New Roman" w:hAnsi="Times New Roman" w:cs="Times New Roman"/>
          <w:b/>
          <w:bCs/>
          <w:sz w:val="24"/>
          <w:szCs w:val="24"/>
        </w:rPr>
        <w:t xml:space="preserve"> (20 Marks)</w:t>
      </w:r>
    </w:p>
    <w:p w14:paraId="33DB3FC8" w14:textId="442510F9" w:rsidR="000D1223" w:rsidRPr="000D1223" w:rsidRDefault="000D1223" w:rsidP="000D1223">
      <w:pPr>
        <w:pStyle w:val="ListParagraph"/>
        <w:numPr>
          <w:ilvl w:val="0"/>
          <w:numId w:val="21"/>
        </w:numPr>
        <w:spacing w:after="120" w:line="240" w:lineRule="auto"/>
        <w:rPr>
          <w:rFonts w:ascii="Times New Roman" w:eastAsia="Times New Roman" w:hAnsi="Times New Roman" w:cs="Times New Roman"/>
        </w:rPr>
      </w:pPr>
      <w:r>
        <w:rPr>
          <w:rFonts w:ascii="Times New Roman" w:eastAsia="Times New Roman" w:hAnsi="Times New Roman" w:cs="Times New Roman"/>
        </w:rPr>
        <w:t>M</w:t>
      </w:r>
      <w:r w:rsidRPr="000D1223">
        <w:rPr>
          <w:rFonts w:ascii="Times New Roman" w:eastAsia="Times New Roman" w:hAnsi="Times New Roman" w:cs="Times New Roman"/>
        </w:rPr>
        <w:t>atrices is a rectangular array or table of numbers, symbols, or expressions, with elements or entries arranged in rows and columns, which is used to represent a mathematical object or property of such an object. An m × n matrix: the m rows are horizontal and the n columns are vertical.</w:t>
      </w:r>
      <w:r>
        <w:rPr>
          <w:rFonts w:ascii="Times New Roman" w:eastAsia="Times New Roman" w:hAnsi="Times New Roman" w:cs="Times New Roman"/>
        </w:rPr>
        <w:t xml:space="preserve"> </w:t>
      </w:r>
      <w:r w:rsidRPr="000D1223">
        <w:rPr>
          <w:rFonts w:ascii="Times New Roman" w:eastAsia="Times New Roman" w:hAnsi="Times New Roman" w:cs="Times New Roman"/>
          <w:b/>
          <w:bCs/>
        </w:rPr>
        <w:t xml:space="preserve">PROVE: </w:t>
      </w:r>
      <w:r w:rsidRPr="00FF4223">
        <w:rPr>
          <w:rFonts w:ascii="Technical" w:eastAsia="Times New Roman" w:hAnsi="Technical" w:cs="Times New Roman"/>
          <w:b/>
          <w:bCs/>
          <w:sz w:val="24"/>
          <w:szCs w:val="24"/>
        </w:rPr>
        <w:t>Additive Inverse:</w:t>
      </w:r>
      <w:r w:rsidRPr="00FF4223">
        <w:rPr>
          <w:rFonts w:ascii="Cambria" w:eastAsia="Times New Roman" w:hAnsi="Cambria" w:cs="Cambria"/>
          <w:sz w:val="24"/>
          <w:szCs w:val="24"/>
        </w:rPr>
        <w:t> </w:t>
      </w:r>
      <w:r w:rsidRPr="00FF4223">
        <w:rPr>
          <w:rFonts w:ascii="Technical" w:eastAsia="Times New Roman" w:hAnsi="Technical" w:cs="Times New Roman"/>
          <w:sz w:val="24"/>
          <w:szCs w:val="24"/>
        </w:rPr>
        <w:t>A + (-A) = O = (-A) + A</w:t>
      </w:r>
      <w:r w:rsidR="003077AF">
        <w:rPr>
          <w:rFonts w:ascii="Technical" w:eastAsia="Times New Roman" w:hAnsi="Technical" w:cs="Times New Roman"/>
          <w:sz w:val="24"/>
          <w:szCs w:val="24"/>
        </w:rPr>
        <w:tab/>
      </w:r>
      <w:r w:rsidR="003077AF">
        <w:rPr>
          <w:rFonts w:ascii="Technical" w:eastAsia="Times New Roman" w:hAnsi="Technical" w:cs="Times New Roman"/>
          <w:sz w:val="24"/>
          <w:szCs w:val="24"/>
        </w:rPr>
        <w:tab/>
      </w:r>
      <w:r w:rsidR="003077AF">
        <w:rPr>
          <w:rFonts w:ascii="Technical" w:eastAsia="Times New Roman" w:hAnsi="Technical" w:cs="Times New Roman"/>
          <w:sz w:val="24"/>
          <w:szCs w:val="24"/>
        </w:rPr>
        <w:tab/>
      </w:r>
      <w:r w:rsidR="003077AF" w:rsidRPr="00B8350E">
        <w:rPr>
          <w:rFonts w:ascii="Times New Roman" w:eastAsia="Times New Roman" w:hAnsi="Times New Roman" w:cs="Times New Roman"/>
          <w:b/>
          <w:bCs/>
        </w:rPr>
        <w:t>(10 Marks)</w:t>
      </w:r>
    </w:p>
    <w:p w14:paraId="707F57FF" w14:textId="33DEC03B" w:rsidR="0013594F" w:rsidRPr="006E17EB" w:rsidRDefault="003077AF" w:rsidP="006E17EB">
      <w:pPr>
        <w:pStyle w:val="ListParagraph"/>
        <w:numPr>
          <w:ilvl w:val="0"/>
          <w:numId w:val="21"/>
        </w:numPr>
        <w:spacing w:after="120" w:line="240" w:lineRule="auto"/>
        <w:rPr>
          <w:rFonts w:ascii="Times New Roman" w:eastAsia="Times New Roman" w:hAnsi="Times New Roman" w:cs="Times New Roman"/>
        </w:rPr>
      </w:pPr>
      <w:r w:rsidRPr="003077AF">
        <w:rPr>
          <w:rFonts w:ascii="Times New Roman" w:eastAsia="Times New Roman" w:hAnsi="Times New Roman" w:cs="Times New Roman"/>
        </w:rPr>
        <w:t xml:space="preserve">Matrices have a wide range of applications in various fields including physics, engineering, computer graphics, economics, and statistics, primarily used for solving systems of linear equations. </w:t>
      </w:r>
      <w:r w:rsidRPr="00442878">
        <w:rPr>
          <w:rFonts w:ascii="Times New Roman" w:eastAsia="Times New Roman" w:hAnsi="Times New Roman" w:cs="Times New Roman"/>
          <w:b/>
          <w:bCs/>
        </w:rPr>
        <w:t>OUTLINE</w:t>
      </w:r>
      <w:r w:rsidRPr="003077AF">
        <w:rPr>
          <w:rFonts w:ascii="Times New Roman" w:eastAsia="Times New Roman" w:hAnsi="Times New Roman" w:cs="Times New Roman"/>
        </w:rPr>
        <w:t xml:space="preserve"> the practical application of matrices in these fields.</w:t>
      </w:r>
      <w:r>
        <w:rPr>
          <w:rFonts w:ascii="Times New Roman" w:eastAsia="Times New Roman" w:hAnsi="Times New Roman" w:cs="Times New Roman"/>
        </w:rPr>
        <w:tab/>
      </w:r>
      <w:r w:rsidRPr="00B8350E">
        <w:rPr>
          <w:rFonts w:ascii="Times New Roman" w:eastAsia="Times New Roman" w:hAnsi="Times New Roman" w:cs="Times New Roman"/>
          <w:b/>
          <w:bCs/>
        </w:rPr>
        <w:t>(10 Marks)</w:t>
      </w:r>
    </w:p>
    <w:sectPr w:rsidR="0013594F" w:rsidRPr="006E17EB">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50F5F" w14:textId="77777777" w:rsidR="00B63E6E" w:rsidRDefault="00B63E6E" w:rsidP="00923D79">
      <w:pPr>
        <w:spacing w:after="0" w:line="240" w:lineRule="auto"/>
      </w:pPr>
      <w:r>
        <w:separator/>
      </w:r>
    </w:p>
  </w:endnote>
  <w:endnote w:type="continuationSeparator" w:id="0">
    <w:p w14:paraId="1B4174CB" w14:textId="77777777" w:rsidR="00B63E6E" w:rsidRDefault="00B63E6E" w:rsidP="00923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echnical">
    <w:panose1 w:val="03050502040202020B03"/>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22D9B" w14:textId="007C7A9A" w:rsidR="00923D79" w:rsidRPr="00923D79" w:rsidRDefault="00923D79" w:rsidP="00923D79">
    <w:pPr>
      <w:pStyle w:val="Footer"/>
      <w:jc w:val="center"/>
      <w:rPr>
        <w:rFonts w:ascii="Times New Roman" w:hAnsi="Times New Roman" w:cs="Times New Roman"/>
      </w:rPr>
    </w:pPr>
    <w:r w:rsidRPr="00923D79">
      <w:rPr>
        <w:rFonts w:ascii="Times New Roman" w:hAnsi="Times New Roman" w:cs="Times New Roman"/>
      </w:rPr>
      <w:fldChar w:fldCharType="begin"/>
    </w:r>
    <w:r w:rsidRPr="00923D79">
      <w:rPr>
        <w:rFonts w:ascii="Times New Roman" w:hAnsi="Times New Roman" w:cs="Times New Roman"/>
      </w:rPr>
      <w:instrText xml:space="preserve"> PAGE   \* MERGEFORMAT </w:instrText>
    </w:r>
    <w:r w:rsidRPr="00923D79">
      <w:rPr>
        <w:rFonts w:ascii="Times New Roman" w:hAnsi="Times New Roman" w:cs="Times New Roman"/>
      </w:rPr>
      <w:fldChar w:fldCharType="separate"/>
    </w:r>
    <w:r w:rsidRPr="00923D79">
      <w:rPr>
        <w:rFonts w:ascii="Times New Roman" w:hAnsi="Times New Roman" w:cs="Times New Roman"/>
        <w:noProof/>
      </w:rPr>
      <w:t>1</w:t>
    </w:r>
    <w:r w:rsidRPr="00923D79">
      <w:rPr>
        <w:rFonts w:ascii="Times New Roman" w:hAnsi="Times New Roman" w:cs="Times New Roman"/>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476D83" w14:textId="77777777" w:rsidR="00B63E6E" w:rsidRDefault="00B63E6E" w:rsidP="00923D79">
      <w:pPr>
        <w:spacing w:after="0" w:line="240" w:lineRule="auto"/>
      </w:pPr>
      <w:r>
        <w:separator/>
      </w:r>
    </w:p>
  </w:footnote>
  <w:footnote w:type="continuationSeparator" w:id="0">
    <w:p w14:paraId="62405488" w14:textId="77777777" w:rsidR="00B63E6E" w:rsidRDefault="00B63E6E" w:rsidP="00923D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B2C5D"/>
    <w:multiLevelType w:val="multilevel"/>
    <w:tmpl w:val="46D23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855AAF"/>
    <w:multiLevelType w:val="hybridMultilevel"/>
    <w:tmpl w:val="1130CAA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3A1794"/>
    <w:multiLevelType w:val="multilevel"/>
    <w:tmpl w:val="64684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8B4120"/>
    <w:multiLevelType w:val="multilevel"/>
    <w:tmpl w:val="79AAF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247919"/>
    <w:multiLevelType w:val="multilevel"/>
    <w:tmpl w:val="27BE0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9A799D"/>
    <w:multiLevelType w:val="multilevel"/>
    <w:tmpl w:val="945E62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25986"/>
    <w:multiLevelType w:val="multilevel"/>
    <w:tmpl w:val="4A02BB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1196770"/>
    <w:multiLevelType w:val="hybridMultilevel"/>
    <w:tmpl w:val="1130C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A755B4"/>
    <w:multiLevelType w:val="multilevel"/>
    <w:tmpl w:val="5B8809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B9F03E7"/>
    <w:multiLevelType w:val="multilevel"/>
    <w:tmpl w:val="AB66E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121550C"/>
    <w:multiLevelType w:val="hybridMultilevel"/>
    <w:tmpl w:val="1130C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44628C"/>
    <w:multiLevelType w:val="multilevel"/>
    <w:tmpl w:val="BBB21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9F6334A"/>
    <w:multiLevelType w:val="multilevel"/>
    <w:tmpl w:val="C2605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AE62960"/>
    <w:multiLevelType w:val="multilevel"/>
    <w:tmpl w:val="1A0EC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D5B54B6"/>
    <w:multiLevelType w:val="hybridMultilevel"/>
    <w:tmpl w:val="1130CAA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3018E4"/>
    <w:multiLevelType w:val="hybridMultilevel"/>
    <w:tmpl w:val="1130C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EE674B"/>
    <w:multiLevelType w:val="multilevel"/>
    <w:tmpl w:val="00ECA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05B48BA"/>
    <w:multiLevelType w:val="hybridMultilevel"/>
    <w:tmpl w:val="9AAE8E50"/>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9" w15:restartNumberingAfterBreak="0">
    <w:nsid w:val="6BB30AFA"/>
    <w:multiLevelType w:val="multilevel"/>
    <w:tmpl w:val="B0D2FC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5E23C2A"/>
    <w:multiLevelType w:val="hybridMultilevel"/>
    <w:tmpl w:val="1130C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9"/>
  </w:num>
  <w:num w:numId="3">
    <w:abstractNumId w:val="9"/>
  </w:num>
  <w:num w:numId="4">
    <w:abstractNumId w:val="5"/>
  </w:num>
  <w:num w:numId="5">
    <w:abstractNumId w:val="12"/>
  </w:num>
  <w:num w:numId="6">
    <w:abstractNumId w:val="0"/>
  </w:num>
  <w:num w:numId="7">
    <w:abstractNumId w:val="4"/>
  </w:num>
  <w:num w:numId="8">
    <w:abstractNumId w:val="2"/>
  </w:num>
  <w:num w:numId="9">
    <w:abstractNumId w:val="11"/>
  </w:num>
  <w:num w:numId="10">
    <w:abstractNumId w:val="6"/>
  </w:num>
  <w:num w:numId="11">
    <w:abstractNumId w:val="3"/>
  </w:num>
  <w:num w:numId="12">
    <w:abstractNumId w:val="16"/>
  </w:num>
  <w:num w:numId="13">
    <w:abstractNumId w:val="13"/>
  </w:num>
  <w:num w:numId="14">
    <w:abstractNumId w:val="8"/>
  </w:num>
  <w:num w:numId="15">
    <w:abstractNumId w:val="7"/>
  </w:num>
  <w:num w:numId="16">
    <w:abstractNumId w:val="20"/>
  </w:num>
  <w:num w:numId="17">
    <w:abstractNumId w:val="14"/>
  </w:num>
  <w:num w:numId="18">
    <w:abstractNumId w:val="10"/>
  </w:num>
  <w:num w:numId="19">
    <w:abstractNumId w:val="17"/>
  </w:num>
  <w:num w:numId="20">
    <w:abstractNumId w:val="1"/>
  </w:num>
  <w:num w:numId="21">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D42"/>
    <w:rsid w:val="00023EDC"/>
    <w:rsid w:val="0002691D"/>
    <w:rsid w:val="000374BF"/>
    <w:rsid w:val="0006672F"/>
    <w:rsid w:val="00074C76"/>
    <w:rsid w:val="000754AE"/>
    <w:rsid w:val="000C25AC"/>
    <w:rsid w:val="000C7815"/>
    <w:rsid w:val="000D1223"/>
    <w:rsid w:val="000D2D92"/>
    <w:rsid w:val="000F1CA4"/>
    <w:rsid w:val="00103E85"/>
    <w:rsid w:val="001138FF"/>
    <w:rsid w:val="0013594F"/>
    <w:rsid w:val="00137162"/>
    <w:rsid w:val="00154E65"/>
    <w:rsid w:val="0018013E"/>
    <w:rsid w:val="00183FCC"/>
    <w:rsid w:val="001A26C3"/>
    <w:rsid w:val="001C60B5"/>
    <w:rsid w:val="001C6BF2"/>
    <w:rsid w:val="001D1459"/>
    <w:rsid w:val="001F61E9"/>
    <w:rsid w:val="001F73AB"/>
    <w:rsid w:val="00200E57"/>
    <w:rsid w:val="00212381"/>
    <w:rsid w:val="00235FEF"/>
    <w:rsid w:val="00255C84"/>
    <w:rsid w:val="0026354F"/>
    <w:rsid w:val="00267428"/>
    <w:rsid w:val="002A31DB"/>
    <w:rsid w:val="002D2157"/>
    <w:rsid w:val="002D5DAC"/>
    <w:rsid w:val="002E4B58"/>
    <w:rsid w:val="002F0A03"/>
    <w:rsid w:val="002F1E97"/>
    <w:rsid w:val="002F50CF"/>
    <w:rsid w:val="0030323D"/>
    <w:rsid w:val="00304781"/>
    <w:rsid w:val="003077AF"/>
    <w:rsid w:val="003607EB"/>
    <w:rsid w:val="00367ED9"/>
    <w:rsid w:val="0039242D"/>
    <w:rsid w:val="003A5599"/>
    <w:rsid w:val="003B198B"/>
    <w:rsid w:val="003B1F15"/>
    <w:rsid w:val="003B2489"/>
    <w:rsid w:val="003D276F"/>
    <w:rsid w:val="003E7FE0"/>
    <w:rsid w:val="0040297B"/>
    <w:rsid w:val="00403A4F"/>
    <w:rsid w:val="00404D7D"/>
    <w:rsid w:val="0040562F"/>
    <w:rsid w:val="00407EA4"/>
    <w:rsid w:val="00426581"/>
    <w:rsid w:val="00442878"/>
    <w:rsid w:val="00446B2D"/>
    <w:rsid w:val="004477DF"/>
    <w:rsid w:val="00451EA5"/>
    <w:rsid w:val="0046722A"/>
    <w:rsid w:val="0049010E"/>
    <w:rsid w:val="004A4AF0"/>
    <w:rsid w:val="004C002D"/>
    <w:rsid w:val="004D376C"/>
    <w:rsid w:val="004D55CA"/>
    <w:rsid w:val="004F3D15"/>
    <w:rsid w:val="004F63D4"/>
    <w:rsid w:val="00526F9F"/>
    <w:rsid w:val="00537E8A"/>
    <w:rsid w:val="00560932"/>
    <w:rsid w:val="00564D4F"/>
    <w:rsid w:val="005A6EC5"/>
    <w:rsid w:val="005B5D42"/>
    <w:rsid w:val="005D4DEB"/>
    <w:rsid w:val="005F36A3"/>
    <w:rsid w:val="00625296"/>
    <w:rsid w:val="00632134"/>
    <w:rsid w:val="0064560C"/>
    <w:rsid w:val="00654402"/>
    <w:rsid w:val="00661999"/>
    <w:rsid w:val="00680800"/>
    <w:rsid w:val="0068482C"/>
    <w:rsid w:val="00687F16"/>
    <w:rsid w:val="00695C6F"/>
    <w:rsid w:val="006A7051"/>
    <w:rsid w:val="006B0DEA"/>
    <w:rsid w:val="006C3672"/>
    <w:rsid w:val="006C5CFB"/>
    <w:rsid w:val="006E17EB"/>
    <w:rsid w:val="006E7E9E"/>
    <w:rsid w:val="00725508"/>
    <w:rsid w:val="00727FCE"/>
    <w:rsid w:val="00752C22"/>
    <w:rsid w:val="007668CB"/>
    <w:rsid w:val="0078544E"/>
    <w:rsid w:val="0079650B"/>
    <w:rsid w:val="007C0020"/>
    <w:rsid w:val="007C30DE"/>
    <w:rsid w:val="008140BD"/>
    <w:rsid w:val="008313EF"/>
    <w:rsid w:val="0084406A"/>
    <w:rsid w:val="00847EE3"/>
    <w:rsid w:val="00866BAC"/>
    <w:rsid w:val="00892ABE"/>
    <w:rsid w:val="008C459E"/>
    <w:rsid w:val="009028E0"/>
    <w:rsid w:val="00923D79"/>
    <w:rsid w:val="009309B0"/>
    <w:rsid w:val="00947B20"/>
    <w:rsid w:val="00996A09"/>
    <w:rsid w:val="00997B9A"/>
    <w:rsid w:val="009A35D4"/>
    <w:rsid w:val="009E2508"/>
    <w:rsid w:val="009E5E9C"/>
    <w:rsid w:val="009F257B"/>
    <w:rsid w:val="00A0026A"/>
    <w:rsid w:val="00A060FD"/>
    <w:rsid w:val="00A257EB"/>
    <w:rsid w:val="00A305E3"/>
    <w:rsid w:val="00A3253F"/>
    <w:rsid w:val="00A4303B"/>
    <w:rsid w:val="00A51671"/>
    <w:rsid w:val="00A63A0B"/>
    <w:rsid w:val="00A74B76"/>
    <w:rsid w:val="00AA0888"/>
    <w:rsid w:val="00AA24DE"/>
    <w:rsid w:val="00AD1A0A"/>
    <w:rsid w:val="00AD430A"/>
    <w:rsid w:val="00AF17E8"/>
    <w:rsid w:val="00AF3CCF"/>
    <w:rsid w:val="00AF5CCE"/>
    <w:rsid w:val="00B1672B"/>
    <w:rsid w:val="00B27C82"/>
    <w:rsid w:val="00B4411D"/>
    <w:rsid w:val="00B44DE5"/>
    <w:rsid w:val="00B526F8"/>
    <w:rsid w:val="00B534AC"/>
    <w:rsid w:val="00B63E6E"/>
    <w:rsid w:val="00B70C29"/>
    <w:rsid w:val="00B73BB3"/>
    <w:rsid w:val="00B81C45"/>
    <w:rsid w:val="00B8350E"/>
    <w:rsid w:val="00B87BA4"/>
    <w:rsid w:val="00BB115B"/>
    <w:rsid w:val="00BE7EA4"/>
    <w:rsid w:val="00C04D44"/>
    <w:rsid w:val="00C05A69"/>
    <w:rsid w:val="00C35800"/>
    <w:rsid w:val="00C428BE"/>
    <w:rsid w:val="00C9269F"/>
    <w:rsid w:val="00CA73AD"/>
    <w:rsid w:val="00CC3DAC"/>
    <w:rsid w:val="00CD15E5"/>
    <w:rsid w:val="00CD5ECB"/>
    <w:rsid w:val="00CF3CD9"/>
    <w:rsid w:val="00D27000"/>
    <w:rsid w:val="00D335A6"/>
    <w:rsid w:val="00D5051D"/>
    <w:rsid w:val="00D6178E"/>
    <w:rsid w:val="00D7549B"/>
    <w:rsid w:val="00DB488E"/>
    <w:rsid w:val="00DC28EF"/>
    <w:rsid w:val="00DF3B0B"/>
    <w:rsid w:val="00E049A8"/>
    <w:rsid w:val="00E2128D"/>
    <w:rsid w:val="00E35AF5"/>
    <w:rsid w:val="00E404F9"/>
    <w:rsid w:val="00E65067"/>
    <w:rsid w:val="00E9115E"/>
    <w:rsid w:val="00E92A5D"/>
    <w:rsid w:val="00E93DF0"/>
    <w:rsid w:val="00E96CFD"/>
    <w:rsid w:val="00EB776B"/>
    <w:rsid w:val="00EE328D"/>
    <w:rsid w:val="00EE6945"/>
    <w:rsid w:val="00EE7B16"/>
    <w:rsid w:val="00EF72E8"/>
    <w:rsid w:val="00F006AB"/>
    <w:rsid w:val="00F0493E"/>
    <w:rsid w:val="00F1078D"/>
    <w:rsid w:val="00F12B6A"/>
    <w:rsid w:val="00F2046F"/>
    <w:rsid w:val="00F35A45"/>
    <w:rsid w:val="00F644D8"/>
    <w:rsid w:val="00F76D7C"/>
    <w:rsid w:val="00F94753"/>
    <w:rsid w:val="00F95EA2"/>
    <w:rsid w:val="00FB4538"/>
    <w:rsid w:val="00FB74CC"/>
    <w:rsid w:val="00FC7E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C265"/>
  <w15:chartTrackingRefBased/>
  <w15:docId w15:val="{267A40AE-F473-4E81-B726-9E4D6018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7ED9"/>
  </w:style>
  <w:style w:type="paragraph" w:styleId="Heading1">
    <w:name w:val="heading 1"/>
    <w:basedOn w:val="Normal"/>
    <w:next w:val="Normal"/>
    <w:link w:val="Heading1Char"/>
    <w:qFormat/>
    <w:rsid w:val="005B5D42"/>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rsid w:val="00B1672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13594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5B5D4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5B5D42"/>
    <w:pPr>
      <w:ind w:left="720"/>
      <w:contextualSpacing/>
    </w:pPr>
  </w:style>
  <w:style w:type="paragraph" w:styleId="NoSpacing">
    <w:name w:val="No Spacing"/>
    <w:qFormat/>
    <w:rsid w:val="005B5D42"/>
    <w:pPr>
      <w:autoSpaceDN w:val="0"/>
      <w:spacing w:after="0" w:line="240" w:lineRule="auto"/>
    </w:pPr>
    <w:rPr>
      <w:rFonts w:ascii="Calibri" w:eastAsia="Calibri" w:hAnsi="Calibri" w:cs="Times New Roman"/>
    </w:rPr>
  </w:style>
  <w:style w:type="character" w:customStyle="1" w:styleId="hgkelc">
    <w:name w:val="hgkelc"/>
    <w:basedOn w:val="DefaultParagraphFont"/>
    <w:rsid w:val="00632134"/>
  </w:style>
  <w:style w:type="character" w:styleId="Strong">
    <w:name w:val="Strong"/>
    <w:basedOn w:val="DefaultParagraphFont"/>
    <w:uiPriority w:val="22"/>
    <w:qFormat/>
    <w:rsid w:val="00B87BA4"/>
    <w:rPr>
      <w:b/>
      <w:bCs/>
    </w:rPr>
  </w:style>
  <w:style w:type="character" w:styleId="Emphasis">
    <w:name w:val="Emphasis"/>
    <w:basedOn w:val="DefaultParagraphFont"/>
    <w:uiPriority w:val="20"/>
    <w:qFormat/>
    <w:rsid w:val="0040297B"/>
    <w:rPr>
      <w:i/>
      <w:iCs/>
    </w:rPr>
  </w:style>
  <w:style w:type="character" w:styleId="Hyperlink">
    <w:name w:val="Hyperlink"/>
    <w:basedOn w:val="DefaultParagraphFont"/>
    <w:uiPriority w:val="99"/>
    <w:unhideWhenUsed/>
    <w:rsid w:val="0030323D"/>
    <w:rPr>
      <w:color w:val="0563C1" w:themeColor="hyperlink"/>
      <w:u w:val="single"/>
    </w:rPr>
  </w:style>
  <w:style w:type="character" w:styleId="UnresolvedMention">
    <w:name w:val="Unresolved Mention"/>
    <w:basedOn w:val="DefaultParagraphFont"/>
    <w:uiPriority w:val="99"/>
    <w:semiHidden/>
    <w:unhideWhenUsed/>
    <w:rsid w:val="0030323D"/>
    <w:rPr>
      <w:color w:val="605E5C"/>
      <w:shd w:val="clear" w:color="auto" w:fill="E1DFDD"/>
    </w:rPr>
  </w:style>
  <w:style w:type="paragraph" w:styleId="NormalWeb">
    <w:name w:val="Normal (Web)"/>
    <w:basedOn w:val="Normal"/>
    <w:uiPriority w:val="99"/>
    <w:unhideWhenUsed/>
    <w:rsid w:val="007C00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pfdse">
    <w:name w:val="jpfdse"/>
    <w:basedOn w:val="DefaultParagraphFont"/>
    <w:rsid w:val="00D7549B"/>
  </w:style>
  <w:style w:type="character" w:customStyle="1" w:styleId="Heading3Char">
    <w:name w:val="Heading 3 Char"/>
    <w:basedOn w:val="DefaultParagraphFont"/>
    <w:link w:val="Heading3"/>
    <w:uiPriority w:val="9"/>
    <w:semiHidden/>
    <w:rsid w:val="0013594F"/>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923D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3D79"/>
  </w:style>
  <w:style w:type="paragraph" w:styleId="Footer">
    <w:name w:val="footer"/>
    <w:basedOn w:val="Normal"/>
    <w:link w:val="FooterChar"/>
    <w:uiPriority w:val="99"/>
    <w:unhideWhenUsed/>
    <w:rsid w:val="00923D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3D79"/>
  </w:style>
  <w:style w:type="character" w:customStyle="1" w:styleId="uv3um">
    <w:name w:val="uv3um"/>
    <w:basedOn w:val="DefaultParagraphFont"/>
    <w:rsid w:val="00212381"/>
  </w:style>
  <w:style w:type="character" w:customStyle="1" w:styleId="katex-mathml">
    <w:name w:val="katex-mathml"/>
    <w:basedOn w:val="DefaultParagraphFont"/>
    <w:rsid w:val="0064560C"/>
  </w:style>
  <w:style w:type="character" w:customStyle="1" w:styleId="Heading2Char">
    <w:name w:val="Heading 2 Char"/>
    <w:basedOn w:val="DefaultParagraphFont"/>
    <w:link w:val="Heading2"/>
    <w:uiPriority w:val="9"/>
    <w:semiHidden/>
    <w:rsid w:val="00B1672B"/>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3104">
      <w:bodyDiv w:val="1"/>
      <w:marLeft w:val="0"/>
      <w:marRight w:val="0"/>
      <w:marTop w:val="0"/>
      <w:marBottom w:val="0"/>
      <w:divBdr>
        <w:top w:val="none" w:sz="0" w:space="0" w:color="auto"/>
        <w:left w:val="none" w:sz="0" w:space="0" w:color="auto"/>
        <w:bottom w:val="none" w:sz="0" w:space="0" w:color="auto"/>
        <w:right w:val="none" w:sz="0" w:space="0" w:color="auto"/>
      </w:divBdr>
      <w:divsChild>
        <w:div w:id="635379314">
          <w:marLeft w:val="144"/>
          <w:marRight w:val="0"/>
          <w:marTop w:val="240"/>
          <w:marBottom w:val="40"/>
          <w:divBdr>
            <w:top w:val="none" w:sz="0" w:space="0" w:color="auto"/>
            <w:left w:val="none" w:sz="0" w:space="0" w:color="auto"/>
            <w:bottom w:val="none" w:sz="0" w:space="0" w:color="auto"/>
            <w:right w:val="none" w:sz="0" w:space="0" w:color="auto"/>
          </w:divBdr>
        </w:div>
      </w:divsChild>
    </w:div>
    <w:div w:id="11881959">
      <w:bodyDiv w:val="1"/>
      <w:marLeft w:val="0"/>
      <w:marRight w:val="0"/>
      <w:marTop w:val="0"/>
      <w:marBottom w:val="0"/>
      <w:divBdr>
        <w:top w:val="none" w:sz="0" w:space="0" w:color="auto"/>
        <w:left w:val="none" w:sz="0" w:space="0" w:color="auto"/>
        <w:bottom w:val="none" w:sz="0" w:space="0" w:color="auto"/>
        <w:right w:val="none" w:sz="0" w:space="0" w:color="auto"/>
      </w:divBdr>
      <w:divsChild>
        <w:div w:id="2006739455">
          <w:marLeft w:val="144"/>
          <w:marRight w:val="0"/>
          <w:marTop w:val="240"/>
          <w:marBottom w:val="40"/>
          <w:divBdr>
            <w:top w:val="none" w:sz="0" w:space="0" w:color="auto"/>
            <w:left w:val="none" w:sz="0" w:space="0" w:color="auto"/>
            <w:bottom w:val="none" w:sz="0" w:space="0" w:color="auto"/>
            <w:right w:val="none" w:sz="0" w:space="0" w:color="auto"/>
          </w:divBdr>
        </w:div>
      </w:divsChild>
    </w:div>
    <w:div w:id="14772398">
      <w:bodyDiv w:val="1"/>
      <w:marLeft w:val="0"/>
      <w:marRight w:val="0"/>
      <w:marTop w:val="0"/>
      <w:marBottom w:val="0"/>
      <w:divBdr>
        <w:top w:val="none" w:sz="0" w:space="0" w:color="auto"/>
        <w:left w:val="none" w:sz="0" w:space="0" w:color="auto"/>
        <w:bottom w:val="none" w:sz="0" w:space="0" w:color="auto"/>
        <w:right w:val="none" w:sz="0" w:space="0" w:color="auto"/>
      </w:divBdr>
      <w:divsChild>
        <w:div w:id="1689597060">
          <w:marLeft w:val="475"/>
          <w:marRight w:val="0"/>
          <w:marTop w:val="120"/>
          <w:marBottom w:val="0"/>
          <w:divBdr>
            <w:top w:val="none" w:sz="0" w:space="0" w:color="auto"/>
            <w:left w:val="none" w:sz="0" w:space="0" w:color="auto"/>
            <w:bottom w:val="none" w:sz="0" w:space="0" w:color="auto"/>
            <w:right w:val="none" w:sz="0" w:space="0" w:color="auto"/>
          </w:divBdr>
        </w:div>
        <w:div w:id="1758551560">
          <w:marLeft w:val="475"/>
          <w:marRight w:val="0"/>
          <w:marTop w:val="120"/>
          <w:marBottom w:val="0"/>
          <w:divBdr>
            <w:top w:val="none" w:sz="0" w:space="0" w:color="auto"/>
            <w:left w:val="none" w:sz="0" w:space="0" w:color="auto"/>
            <w:bottom w:val="none" w:sz="0" w:space="0" w:color="auto"/>
            <w:right w:val="none" w:sz="0" w:space="0" w:color="auto"/>
          </w:divBdr>
        </w:div>
      </w:divsChild>
    </w:div>
    <w:div w:id="67269775">
      <w:bodyDiv w:val="1"/>
      <w:marLeft w:val="0"/>
      <w:marRight w:val="0"/>
      <w:marTop w:val="0"/>
      <w:marBottom w:val="0"/>
      <w:divBdr>
        <w:top w:val="none" w:sz="0" w:space="0" w:color="auto"/>
        <w:left w:val="none" w:sz="0" w:space="0" w:color="auto"/>
        <w:bottom w:val="none" w:sz="0" w:space="0" w:color="auto"/>
        <w:right w:val="none" w:sz="0" w:space="0" w:color="auto"/>
      </w:divBdr>
      <w:divsChild>
        <w:div w:id="1486893353">
          <w:marLeft w:val="144"/>
          <w:marRight w:val="0"/>
          <w:marTop w:val="240"/>
          <w:marBottom w:val="40"/>
          <w:divBdr>
            <w:top w:val="none" w:sz="0" w:space="0" w:color="auto"/>
            <w:left w:val="none" w:sz="0" w:space="0" w:color="auto"/>
            <w:bottom w:val="none" w:sz="0" w:space="0" w:color="auto"/>
            <w:right w:val="none" w:sz="0" w:space="0" w:color="auto"/>
          </w:divBdr>
        </w:div>
      </w:divsChild>
    </w:div>
    <w:div w:id="94523681">
      <w:bodyDiv w:val="1"/>
      <w:marLeft w:val="0"/>
      <w:marRight w:val="0"/>
      <w:marTop w:val="0"/>
      <w:marBottom w:val="0"/>
      <w:divBdr>
        <w:top w:val="none" w:sz="0" w:space="0" w:color="auto"/>
        <w:left w:val="none" w:sz="0" w:space="0" w:color="auto"/>
        <w:bottom w:val="none" w:sz="0" w:space="0" w:color="auto"/>
        <w:right w:val="none" w:sz="0" w:space="0" w:color="auto"/>
      </w:divBdr>
      <w:divsChild>
        <w:div w:id="2119829454">
          <w:marLeft w:val="605"/>
          <w:marRight w:val="0"/>
          <w:marTop w:val="40"/>
          <w:marBottom w:val="80"/>
          <w:divBdr>
            <w:top w:val="none" w:sz="0" w:space="0" w:color="auto"/>
            <w:left w:val="none" w:sz="0" w:space="0" w:color="auto"/>
            <w:bottom w:val="none" w:sz="0" w:space="0" w:color="auto"/>
            <w:right w:val="none" w:sz="0" w:space="0" w:color="auto"/>
          </w:divBdr>
        </w:div>
      </w:divsChild>
    </w:div>
    <w:div w:id="123625852">
      <w:bodyDiv w:val="1"/>
      <w:marLeft w:val="0"/>
      <w:marRight w:val="0"/>
      <w:marTop w:val="0"/>
      <w:marBottom w:val="0"/>
      <w:divBdr>
        <w:top w:val="none" w:sz="0" w:space="0" w:color="auto"/>
        <w:left w:val="none" w:sz="0" w:space="0" w:color="auto"/>
        <w:bottom w:val="none" w:sz="0" w:space="0" w:color="auto"/>
        <w:right w:val="none" w:sz="0" w:space="0" w:color="auto"/>
      </w:divBdr>
      <w:divsChild>
        <w:div w:id="1077823063">
          <w:marLeft w:val="475"/>
          <w:marRight w:val="0"/>
          <w:marTop w:val="320"/>
          <w:marBottom w:val="0"/>
          <w:divBdr>
            <w:top w:val="none" w:sz="0" w:space="0" w:color="auto"/>
            <w:left w:val="none" w:sz="0" w:space="0" w:color="auto"/>
            <w:bottom w:val="none" w:sz="0" w:space="0" w:color="auto"/>
            <w:right w:val="none" w:sz="0" w:space="0" w:color="auto"/>
          </w:divBdr>
        </w:div>
      </w:divsChild>
    </w:div>
    <w:div w:id="216165253">
      <w:bodyDiv w:val="1"/>
      <w:marLeft w:val="0"/>
      <w:marRight w:val="0"/>
      <w:marTop w:val="0"/>
      <w:marBottom w:val="0"/>
      <w:divBdr>
        <w:top w:val="none" w:sz="0" w:space="0" w:color="auto"/>
        <w:left w:val="none" w:sz="0" w:space="0" w:color="auto"/>
        <w:bottom w:val="none" w:sz="0" w:space="0" w:color="auto"/>
        <w:right w:val="none" w:sz="0" w:space="0" w:color="auto"/>
      </w:divBdr>
      <w:divsChild>
        <w:div w:id="1578245913">
          <w:marLeft w:val="475"/>
          <w:marRight w:val="0"/>
          <w:marTop w:val="320"/>
          <w:marBottom w:val="0"/>
          <w:divBdr>
            <w:top w:val="none" w:sz="0" w:space="0" w:color="auto"/>
            <w:left w:val="none" w:sz="0" w:space="0" w:color="auto"/>
            <w:bottom w:val="none" w:sz="0" w:space="0" w:color="auto"/>
            <w:right w:val="none" w:sz="0" w:space="0" w:color="auto"/>
          </w:divBdr>
        </w:div>
      </w:divsChild>
    </w:div>
    <w:div w:id="248974948">
      <w:bodyDiv w:val="1"/>
      <w:marLeft w:val="0"/>
      <w:marRight w:val="0"/>
      <w:marTop w:val="0"/>
      <w:marBottom w:val="0"/>
      <w:divBdr>
        <w:top w:val="none" w:sz="0" w:space="0" w:color="auto"/>
        <w:left w:val="none" w:sz="0" w:space="0" w:color="auto"/>
        <w:bottom w:val="none" w:sz="0" w:space="0" w:color="auto"/>
        <w:right w:val="none" w:sz="0" w:space="0" w:color="auto"/>
      </w:divBdr>
    </w:div>
    <w:div w:id="280115303">
      <w:bodyDiv w:val="1"/>
      <w:marLeft w:val="0"/>
      <w:marRight w:val="0"/>
      <w:marTop w:val="0"/>
      <w:marBottom w:val="0"/>
      <w:divBdr>
        <w:top w:val="none" w:sz="0" w:space="0" w:color="auto"/>
        <w:left w:val="none" w:sz="0" w:space="0" w:color="auto"/>
        <w:bottom w:val="none" w:sz="0" w:space="0" w:color="auto"/>
        <w:right w:val="none" w:sz="0" w:space="0" w:color="auto"/>
      </w:divBdr>
      <w:divsChild>
        <w:div w:id="1812137482">
          <w:marLeft w:val="475"/>
          <w:marRight w:val="0"/>
          <w:marTop w:val="120"/>
          <w:marBottom w:val="0"/>
          <w:divBdr>
            <w:top w:val="none" w:sz="0" w:space="0" w:color="auto"/>
            <w:left w:val="none" w:sz="0" w:space="0" w:color="auto"/>
            <w:bottom w:val="none" w:sz="0" w:space="0" w:color="auto"/>
            <w:right w:val="none" w:sz="0" w:space="0" w:color="auto"/>
          </w:divBdr>
        </w:div>
        <w:div w:id="2131630209">
          <w:marLeft w:val="475"/>
          <w:marRight w:val="0"/>
          <w:marTop w:val="120"/>
          <w:marBottom w:val="0"/>
          <w:divBdr>
            <w:top w:val="none" w:sz="0" w:space="0" w:color="auto"/>
            <w:left w:val="none" w:sz="0" w:space="0" w:color="auto"/>
            <w:bottom w:val="none" w:sz="0" w:space="0" w:color="auto"/>
            <w:right w:val="none" w:sz="0" w:space="0" w:color="auto"/>
          </w:divBdr>
        </w:div>
      </w:divsChild>
    </w:div>
    <w:div w:id="318194590">
      <w:bodyDiv w:val="1"/>
      <w:marLeft w:val="0"/>
      <w:marRight w:val="0"/>
      <w:marTop w:val="0"/>
      <w:marBottom w:val="0"/>
      <w:divBdr>
        <w:top w:val="none" w:sz="0" w:space="0" w:color="auto"/>
        <w:left w:val="none" w:sz="0" w:space="0" w:color="auto"/>
        <w:bottom w:val="none" w:sz="0" w:space="0" w:color="auto"/>
        <w:right w:val="none" w:sz="0" w:space="0" w:color="auto"/>
      </w:divBdr>
    </w:div>
    <w:div w:id="344326633">
      <w:bodyDiv w:val="1"/>
      <w:marLeft w:val="0"/>
      <w:marRight w:val="0"/>
      <w:marTop w:val="0"/>
      <w:marBottom w:val="0"/>
      <w:divBdr>
        <w:top w:val="none" w:sz="0" w:space="0" w:color="auto"/>
        <w:left w:val="none" w:sz="0" w:space="0" w:color="auto"/>
        <w:bottom w:val="none" w:sz="0" w:space="0" w:color="auto"/>
        <w:right w:val="none" w:sz="0" w:space="0" w:color="auto"/>
      </w:divBdr>
      <w:divsChild>
        <w:div w:id="1927348531">
          <w:marLeft w:val="475"/>
          <w:marRight w:val="0"/>
          <w:marTop w:val="320"/>
          <w:marBottom w:val="0"/>
          <w:divBdr>
            <w:top w:val="none" w:sz="0" w:space="0" w:color="auto"/>
            <w:left w:val="none" w:sz="0" w:space="0" w:color="auto"/>
            <w:bottom w:val="none" w:sz="0" w:space="0" w:color="auto"/>
            <w:right w:val="none" w:sz="0" w:space="0" w:color="auto"/>
          </w:divBdr>
        </w:div>
      </w:divsChild>
    </w:div>
    <w:div w:id="351954798">
      <w:bodyDiv w:val="1"/>
      <w:marLeft w:val="0"/>
      <w:marRight w:val="0"/>
      <w:marTop w:val="0"/>
      <w:marBottom w:val="0"/>
      <w:divBdr>
        <w:top w:val="none" w:sz="0" w:space="0" w:color="auto"/>
        <w:left w:val="none" w:sz="0" w:space="0" w:color="auto"/>
        <w:bottom w:val="none" w:sz="0" w:space="0" w:color="auto"/>
        <w:right w:val="none" w:sz="0" w:space="0" w:color="auto"/>
      </w:divBdr>
      <w:divsChild>
        <w:div w:id="645861895">
          <w:marLeft w:val="144"/>
          <w:marRight w:val="0"/>
          <w:marTop w:val="240"/>
          <w:marBottom w:val="40"/>
          <w:divBdr>
            <w:top w:val="none" w:sz="0" w:space="0" w:color="auto"/>
            <w:left w:val="none" w:sz="0" w:space="0" w:color="auto"/>
            <w:bottom w:val="none" w:sz="0" w:space="0" w:color="auto"/>
            <w:right w:val="none" w:sz="0" w:space="0" w:color="auto"/>
          </w:divBdr>
        </w:div>
      </w:divsChild>
    </w:div>
    <w:div w:id="450979367">
      <w:bodyDiv w:val="1"/>
      <w:marLeft w:val="0"/>
      <w:marRight w:val="0"/>
      <w:marTop w:val="0"/>
      <w:marBottom w:val="0"/>
      <w:divBdr>
        <w:top w:val="none" w:sz="0" w:space="0" w:color="auto"/>
        <w:left w:val="none" w:sz="0" w:space="0" w:color="auto"/>
        <w:bottom w:val="none" w:sz="0" w:space="0" w:color="auto"/>
        <w:right w:val="none" w:sz="0" w:space="0" w:color="auto"/>
      </w:divBdr>
      <w:divsChild>
        <w:div w:id="1015381899">
          <w:marLeft w:val="475"/>
          <w:marRight w:val="0"/>
          <w:marTop w:val="120"/>
          <w:marBottom w:val="0"/>
          <w:divBdr>
            <w:top w:val="none" w:sz="0" w:space="0" w:color="auto"/>
            <w:left w:val="none" w:sz="0" w:space="0" w:color="auto"/>
            <w:bottom w:val="none" w:sz="0" w:space="0" w:color="auto"/>
            <w:right w:val="none" w:sz="0" w:space="0" w:color="auto"/>
          </w:divBdr>
        </w:div>
        <w:div w:id="471949259">
          <w:marLeft w:val="475"/>
          <w:marRight w:val="0"/>
          <w:marTop w:val="120"/>
          <w:marBottom w:val="0"/>
          <w:divBdr>
            <w:top w:val="none" w:sz="0" w:space="0" w:color="auto"/>
            <w:left w:val="none" w:sz="0" w:space="0" w:color="auto"/>
            <w:bottom w:val="none" w:sz="0" w:space="0" w:color="auto"/>
            <w:right w:val="none" w:sz="0" w:space="0" w:color="auto"/>
          </w:divBdr>
        </w:div>
      </w:divsChild>
    </w:div>
    <w:div w:id="502739536">
      <w:bodyDiv w:val="1"/>
      <w:marLeft w:val="0"/>
      <w:marRight w:val="0"/>
      <w:marTop w:val="0"/>
      <w:marBottom w:val="0"/>
      <w:divBdr>
        <w:top w:val="none" w:sz="0" w:space="0" w:color="auto"/>
        <w:left w:val="none" w:sz="0" w:space="0" w:color="auto"/>
        <w:bottom w:val="none" w:sz="0" w:space="0" w:color="auto"/>
        <w:right w:val="none" w:sz="0" w:space="0" w:color="auto"/>
      </w:divBdr>
      <w:divsChild>
        <w:div w:id="1123038035">
          <w:marLeft w:val="144"/>
          <w:marRight w:val="0"/>
          <w:marTop w:val="240"/>
          <w:marBottom w:val="40"/>
          <w:divBdr>
            <w:top w:val="none" w:sz="0" w:space="0" w:color="auto"/>
            <w:left w:val="none" w:sz="0" w:space="0" w:color="auto"/>
            <w:bottom w:val="none" w:sz="0" w:space="0" w:color="auto"/>
            <w:right w:val="none" w:sz="0" w:space="0" w:color="auto"/>
          </w:divBdr>
        </w:div>
      </w:divsChild>
    </w:div>
    <w:div w:id="636304173">
      <w:bodyDiv w:val="1"/>
      <w:marLeft w:val="0"/>
      <w:marRight w:val="0"/>
      <w:marTop w:val="0"/>
      <w:marBottom w:val="0"/>
      <w:divBdr>
        <w:top w:val="none" w:sz="0" w:space="0" w:color="auto"/>
        <w:left w:val="none" w:sz="0" w:space="0" w:color="auto"/>
        <w:bottom w:val="none" w:sz="0" w:space="0" w:color="auto"/>
        <w:right w:val="none" w:sz="0" w:space="0" w:color="auto"/>
      </w:divBdr>
      <w:divsChild>
        <w:div w:id="1507405504">
          <w:marLeft w:val="144"/>
          <w:marRight w:val="0"/>
          <w:marTop w:val="240"/>
          <w:marBottom w:val="40"/>
          <w:divBdr>
            <w:top w:val="none" w:sz="0" w:space="0" w:color="auto"/>
            <w:left w:val="none" w:sz="0" w:space="0" w:color="auto"/>
            <w:bottom w:val="none" w:sz="0" w:space="0" w:color="auto"/>
            <w:right w:val="none" w:sz="0" w:space="0" w:color="auto"/>
          </w:divBdr>
        </w:div>
        <w:div w:id="1350107934">
          <w:marLeft w:val="144"/>
          <w:marRight w:val="0"/>
          <w:marTop w:val="240"/>
          <w:marBottom w:val="40"/>
          <w:divBdr>
            <w:top w:val="none" w:sz="0" w:space="0" w:color="auto"/>
            <w:left w:val="none" w:sz="0" w:space="0" w:color="auto"/>
            <w:bottom w:val="none" w:sz="0" w:space="0" w:color="auto"/>
            <w:right w:val="none" w:sz="0" w:space="0" w:color="auto"/>
          </w:divBdr>
        </w:div>
      </w:divsChild>
    </w:div>
    <w:div w:id="889539516">
      <w:bodyDiv w:val="1"/>
      <w:marLeft w:val="0"/>
      <w:marRight w:val="0"/>
      <w:marTop w:val="0"/>
      <w:marBottom w:val="0"/>
      <w:divBdr>
        <w:top w:val="none" w:sz="0" w:space="0" w:color="auto"/>
        <w:left w:val="none" w:sz="0" w:space="0" w:color="auto"/>
        <w:bottom w:val="none" w:sz="0" w:space="0" w:color="auto"/>
        <w:right w:val="none" w:sz="0" w:space="0" w:color="auto"/>
      </w:divBdr>
      <w:divsChild>
        <w:div w:id="1188451725">
          <w:marLeft w:val="965"/>
          <w:marRight w:val="0"/>
          <w:marTop w:val="120"/>
          <w:marBottom w:val="0"/>
          <w:divBdr>
            <w:top w:val="none" w:sz="0" w:space="0" w:color="auto"/>
            <w:left w:val="none" w:sz="0" w:space="0" w:color="auto"/>
            <w:bottom w:val="none" w:sz="0" w:space="0" w:color="auto"/>
            <w:right w:val="none" w:sz="0" w:space="0" w:color="auto"/>
          </w:divBdr>
        </w:div>
      </w:divsChild>
    </w:div>
    <w:div w:id="906189079">
      <w:bodyDiv w:val="1"/>
      <w:marLeft w:val="0"/>
      <w:marRight w:val="0"/>
      <w:marTop w:val="0"/>
      <w:marBottom w:val="0"/>
      <w:divBdr>
        <w:top w:val="none" w:sz="0" w:space="0" w:color="auto"/>
        <w:left w:val="none" w:sz="0" w:space="0" w:color="auto"/>
        <w:bottom w:val="none" w:sz="0" w:space="0" w:color="auto"/>
        <w:right w:val="none" w:sz="0" w:space="0" w:color="auto"/>
      </w:divBdr>
      <w:divsChild>
        <w:div w:id="2050062903">
          <w:marLeft w:val="144"/>
          <w:marRight w:val="0"/>
          <w:marTop w:val="240"/>
          <w:marBottom w:val="40"/>
          <w:divBdr>
            <w:top w:val="none" w:sz="0" w:space="0" w:color="auto"/>
            <w:left w:val="none" w:sz="0" w:space="0" w:color="auto"/>
            <w:bottom w:val="none" w:sz="0" w:space="0" w:color="auto"/>
            <w:right w:val="none" w:sz="0" w:space="0" w:color="auto"/>
          </w:divBdr>
        </w:div>
      </w:divsChild>
    </w:div>
    <w:div w:id="1008141198">
      <w:bodyDiv w:val="1"/>
      <w:marLeft w:val="0"/>
      <w:marRight w:val="0"/>
      <w:marTop w:val="0"/>
      <w:marBottom w:val="0"/>
      <w:divBdr>
        <w:top w:val="none" w:sz="0" w:space="0" w:color="auto"/>
        <w:left w:val="none" w:sz="0" w:space="0" w:color="auto"/>
        <w:bottom w:val="none" w:sz="0" w:space="0" w:color="auto"/>
        <w:right w:val="none" w:sz="0" w:space="0" w:color="auto"/>
      </w:divBdr>
    </w:div>
    <w:div w:id="1039630052">
      <w:bodyDiv w:val="1"/>
      <w:marLeft w:val="0"/>
      <w:marRight w:val="0"/>
      <w:marTop w:val="0"/>
      <w:marBottom w:val="0"/>
      <w:divBdr>
        <w:top w:val="none" w:sz="0" w:space="0" w:color="auto"/>
        <w:left w:val="none" w:sz="0" w:space="0" w:color="auto"/>
        <w:bottom w:val="none" w:sz="0" w:space="0" w:color="auto"/>
        <w:right w:val="none" w:sz="0" w:space="0" w:color="auto"/>
      </w:divBdr>
      <w:divsChild>
        <w:div w:id="1336686781">
          <w:marLeft w:val="475"/>
          <w:marRight w:val="0"/>
          <w:marTop w:val="120"/>
          <w:marBottom w:val="0"/>
          <w:divBdr>
            <w:top w:val="none" w:sz="0" w:space="0" w:color="auto"/>
            <w:left w:val="none" w:sz="0" w:space="0" w:color="auto"/>
            <w:bottom w:val="none" w:sz="0" w:space="0" w:color="auto"/>
            <w:right w:val="none" w:sz="0" w:space="0" w:color="auto"/>
          </w:divBdr>
        </w:div>
      </w:divsChild>
    </w:div>
    <w:div w:id="1053652400">
      <w:bodyDiv w:val="1"/>
      <w:marLeft w:val="0"/>
      <w:marRight w:val="0"/>
      <w:marTop w:val="0"/>
      <w:marBottom w:val="0"/>
      <w:divBdr>
        <w:top w:val="none" w:sz="0" w:space="0" w:color="auto"/>
        <w:left w:val="none" w:sz="0" w:space="0" w:color="auto"/>
        <w:bottom w:val="none" w:sz="0" w:space="0" w:color="auto"/>
        <w:right w:val="none" w:sz="0" w:space="0" w:color="auto"/>
      </w:divBdr>
    </w:div>
    <w:div w:id="1072040822">
      <w:bodyDiv w:val="1"/>
      <w:marLeft w:val="0"/>
      <w:marRight w:val="0"/>
      <w:marTop w:val="0"/>
      <w:marBottom w:val="0"/>
      <w:divBdr>
        <w:top w:val="none" w:sz="0" w:space="0" w:color="auto"/>
        <w:left w:val="none" w:sz="0" w:space="0" w:color="auto"/>
        <w:bottom w:val="none" w:sz="0" w:space="0" w:color="auto"/>
        <w:right w:val="none" w:sz="0" w:space="0" w:color="auto"/>
      </w:divBdr>
      <w:divsChild>
        <w:div w:id="1155219948">
          <w:marLeft w:val="806"/>
          <w:marRight w:val="0"/>
          <w:marTop w:val="120"/>
          <w:marBottom w:val="0"/>
          <w:divBdr>
            <w:top w:val="none" w:sz="0" w:space="0" w:color="auto"/>
            <w:left w:val="none" w:sz="0" w:space="0" w:color="auto"/>
            <w:bottom w:val="none" w:sz="0" w:space="0" w:color="auto"/>
            <w:right w:val="none" w:sz="0" w:space="0" w:color="auto"/>
          </w:divBdr>
        </w:div>
        <w:div w:id="987365871">
          <w:marLeft w:val="806"/>
          <w:marRight w:val="0"/>
          <w:marTop w:val="120"/>
          <w:marBottom w:val="0"/>
          <w:divBdr>
            <w:top w:val="none" w:sz="0" w:space="0" w:color="auto"/>
            <w:left w:val="none" w:sz="0" w:space="0" w:color="auto"/>
            <w:bottom w:val="none" w:sz="0" w:space="0" w:color="auto"/>
            <w:right w:val="none" w:sz="0" w:space="0" w:color="auto"/>
          </w:divBdr>
        </w:div>
      </w:divsChild>
    </w:div>
    <w:div w:id="1161235898">
      <w:bodyDiv w:val="1"/>
      <w:marLeft w:val="0"/>
      <w:marRight w:val="0"/>
      <w:marTop w:val="0"/>
      <w:marBottom w:val="0"/>
      <w:divBdr>
        <w:top w:val="none" w:sz="0" w:space="0" w:color="auto"/>
        <w:left w:val="none" w:sz="0" w:space="0" w:color="auto"/>
        <w:bottom w:val="none" w:sz="0" w:space="0" w:color="auto"/>
        <w:right w:val="none" w:sz="0" w:space="0" w:color="auto"/>
      </w:divBdr>
    </w:div>
    <w:div w:id="1326084267">
      <w:bodyDiv w:val="1"/>
      <w:marLeft w:val="0"/>
      <w:marRight w:val="0"/>
      <w:marTop w:val="0"/>
      <w:marBottom w:val="0"/>
      <w:divBdr>
        <w:top w:val="none" w:sz="0" w:space="0" w:color="auto"/>
        <w:left w:val="none" w:sz="0" w:space="0" w:color="auto"/>
        <w:bottom w:val="none" w:sz="0" w:space="0" w:color="auto"/>
        <w:right w:val="none" w:sz="0" w:space="0" w:color="auto"/>
      </w:divBdr>
      <w:divsChild>
        <w:div w:id="1897549451">
          <w:marLeft w:val="475"/>
          <w:marRight w:val="0"/>
          <w:marTop w:val="120"/>
          <w:marBottom w:val="0"/>
          <w:divBdr>
            <w:top w:val="none" w:sz="0" w:space="0" w:color="auto"/>
            <w:left w:val="none" w:sz="0" w:space="0" w:color="auto"/>
            <w:bottom w:val="none" w:sz="0" w:space="0" w:color="auto"/>
            <w:right w:val="none" w:sz="0" w:space="0" w:color="auto"/>
          </w:divBdr>
        </w:div>
      </w:divsChild>
    </w:div>
    <w:div w:id="1468087558">
      <w:bodyDiv w:val="1"/>
      <w:marLeft w:val="0"/>
      <w:marRight w:val="0"/>
      <w:marTop w:val="0"/>
      <w:marBottom w:val="0"/>
      <w:divBdr>
        <w:top w:val="none" w:sz="0" w:space="0" w:color="auto"/>
        <w:left w:val="none" w:sz="0" w:space="0" w:color="auto"/>
        <w:bottom w:val="none" w:sz="0" w:space="0" w:color="auto"/>
        <w:right w:val="none" w:sz="0" w:space="0" w:color="auto"/>
      </w:divBdr>
      <w:divsChild>
        <w:div w:id="1626427368">
          <w:marLeft w:val="475"/>
          <w:marRight w:val="0"/>
          <w:marTop w:val="120"/>
          <w:marBottom w:val="0"/>
          <w:divBdr>
            <w:top w:val="none" w:sz="0" w:space="0" w:color="auto"/>
            <w:left w:val="none" w:sz="0" w:space="0" w:color="auto"/>
            <w:bottom w:val="none" w:sz="0" w:space="0" w:color="auto"/>
            <w:right w:val="none" w:sz="0" w:space="0" w:color="auto"/>
          </w:divBdr>
        </w:div>
        <w:div w:id="1779986658">
          <w:marLeft w:val="475"/>
          <w:marRight w:val="0"/>
          <w:marTop w:val="120"/>
          <w:marBottom w:val="0"/>
          <w:divBdr>
            <w:top w:val="none" w:sz="0" w:space="0" w:color="auto"/>
            <w:left w:val="none" w:sz="0" w:space="0" w:color="auto"/>
            <w:bottom w:val="none" w:sz="0" w:space="0" w:color="auto"/>
            <w:right w:val="none" w:sz="0" w:space="0" w:color="auto"/>
          </w:divBdr>
        </w:div>
        <w:div w:id="1493837976">
          <w:marLeft w:val="475"/>
          <w:marRight w:val="0"/>
          <w:marTop w:val="120"/>
          <w:marBottom w:val="0"/>
          <w:divBdr>
            <w:top w:val="none" w:sz="0" w:space="0" w:color="auto"/>
            <w:left w:val="none" w:sz="0" w:space="0" w:color="auto"/>
            <w:bottom w:val="none" w:sz="0" w:space="0" w:color="auto"/>
            <w:right w:val="none" w:sz="0" w:space="0" w:color="auto"/>
          </w:divBdr>
        </w:div>
      </w:divsChild>
    </w:div>
    <w:div w:id="1472014481">
      <w:bodyDiv w:val="1"/>
      <w:marLeft w:val="0"/>
      <w:marRight w:val="0"/>
      <w:marTop w:val="0"/>
      <w:marBottom w:val="0"/>
      <w:divBdr>
        <w:top w:val="none" w:sz="0" w:space="0" w:color="auto"/>
        <w:left w:val="none" w:sz="0" w:space="0" w:color="auto"/>
        <w:bottom w:val="none" w:sz="0" w:space="0" w:color="auto"/>
        <w:right w:val="none" w:sz="0" w:space="0" w:color="auto"/>
      </w:divBdr>
      <w:divsChild>
        <w:div w:id="663435744">
          <w:marLeft w:val="475"/>
          <w:marRight w:val="0"/>
          <w:marTop w:val="320"/>
          <w:marBottom w:val="0"/>
          <w:divBdr>
            <w:top w:val="none" w:sz="0" w:space="0" w:color="auto"/>
            <w:left w:val="none" w:sz="0" w:space="0" w:color="auto"/>
            <w:bottom w:val="none" w:sz="0" w:space="0" w:color="auto"/>
            <w:right w:val="none" w:sz="0" w:space="0" w:color="auto"/>
          </w:divBdr>
        </w:div>
        <w:div w:id="1637024430">
          <w:marLeft w:val="475"/>
          <w:marRight w:val="0"/>
          <w:marTop w:val="320"/>
          <w:marBottom w:val="0"/>
          <w:divBdr>
            <w:top w:val="none" w:sz="0" w:space="0" w:color="auto"/>
            <w:left w:val="none" w:sz="0" w:space="0" w:color="auto"/>
            <w:bottom w:val="none" w:sz="0" w:space="0" w:color="auto"/>
            <w:right w:val="none" w:sz="0" w:space="0" w:color="auto"/>
          </w:divBdr>
        </w:div>
      </w:divsChild>
    </w:div>
    <w:div w:id="1497451877">
      <w:bodyDiv w:val="1"/>
      <w:marLeft w:val="0"/>
      <w:marRight w:val="0"/>
      <w:marTop w:val="0"/>
      <w:marBottom w:val="0"/>
      <w:divBdr>
        <w:top w:val="none" w:sz="0" w:space="0" w:color="auto"/>
        <w:left w:val="none" w:sz="0" w:space="0" w:color="auto"/>
        <w:bottom w:val="none" w:sz="0" w:space="0" w:color="auto"/>
        <w:right w:val="none" w:sz="0" w:space="0" w:color="auto"/>
      </w:divBdr>
      <w:divsChild>
        <w:div w:id="157774838">
          <w:marLeft w:val="475"/>
          <w:marRight w:val="0"/>
          <w:marTop w:val="120"/>
          <w:marBottom w:val="0"/>
          <w:divBdr>
            <w:top w:val="none" w:sz="0" w:space="0" w:color="auto"/>
            <w:left w:val="none" w:sz="0" w:space="0" w:color="auto"/>
            <w:bottom w:val="none" w:sz="0" w:space="0" w:color="auto"/>
            <w:right w:val="none" w:sz="0" w:space="0" w:color="auto"/>
          </w:divBdr>
        </w:div>
      </w:divsChild>
    </w:div>
    <w:div w:id="1527021460">
      <w:bodyDiv w:val="1"/>
      <w:marLeft w:val="0"/>
      <w:marRight w:val="0"/>
      <w:marTop w:val="0"/>
      <w:marBottom w:val="0"/>
      <w:divBdr>
        <w:top w:val="none" w:sz="0" w:space="0" w:color="auto"/>
        <w:left w:val="none" w:sz="0" w:space="0" w:color="auto"/>
        <w:bottom w:val="none" w:sz="0" w:space="0" w:color="auto"/>
        <w:right w:val="none" w:sz="0" w:space="0" w:color="auto"/>
      </w:divBdr>
      <w:divsChild>
        <w:div w:id="1943032933">
          <w:marLeft w:val="475"/>
          <w:marRight w:val="0"/>
          <w:marTop w:val="120"/>
          <w:marBottom w:val="0"/>
          <w:divBdr>
            <w:top w:val="none" w:sz="0" w:space="0" w:color="auto"/>
            <w:left w:val="none" w:sz="0" w:space="0" w:color="auto"/>
            <w:bottom w:val="none" w:sz="0" w:space="0" w:color="auto"/>
            <w:right w:val="none" w:sz="0" w:space="0" w:color="auto"/>
          </w:divBdr>
        </w:div>
      </w:divsChild>
    </w:div>
    <w:div w:id="1621104030">
      <w:bodyDiv w:val="1"/>
      <w:marLeft w:val="0"/>
      <w:marRight w:val="0"/>
      <w:marTop w:val="0"/>
      <w:marBottom w:val="0"/>
      <w:divBdr>
        <w:top w:val="none" w:sz="0" w:space="0" w:color="auto"/>
        <w:left w:val="none" w:sz="0" w:space="0" w:color="auto"/>
        <w:bottom w:val="none" w:sz="0" w:space="0" w:color="auto"/>
        <w:right w:val="none" w:sz="0" w:space="0" w:color="auto"/>
      </w:divBdr>
      <w:divsChild>
        <w:div w:id="351416803">
          <w:marLeft w:val="144"/>
          <w:marRight w:val="0"/>
          <w:marTop w:val="240"/>
          <w:marBottom w:val="240"/>
          <w:divBdr>
            <w:top w:val="none" w:sz="0" w:space="0" w:color="auto"/>
            <w:left w:val="none" w:sz="0" w:space="0" w:color="auto"/>
            <w:bottom w:val="none" w:sz="0" w:space="0" w:color="auto"/>
            <w:right w:val="none" w:sz="0" w:space="0" w:color="auto"/>
          </w:divBdr>
        </w:div>
      </w:divsChild>
    </w:div>
    <w:div w:id="1715425498">
      <w:bodyDiv w:val="1"/>
      <w:marLeft w:val="0"/>
      <w:marRight w:val="0"/>
      <w:marTop w:val="0"/>
      <w:marBottom w:val="0"/>
      <w:divBdr>
        <w:top w:val="none" w:sz="0" w:space="0" w:color="auto"/>
        <w:left w:val="none" w:sz="0" w:space="0" w:color="auto"/>
        <w:bottom w:val="none" w:sz="0" w:space="0" w:color="auto"/>
        <w:right w:val="none" w:sz="0" w:space="0" w:color="auto"/>
      </w:divBdr>
      <w:divsChild>
        <w:div w:id="1755397897">
          <w:marLeft w:val="605"/>
          <w:marRight w:val="0"/>
          <w:marTop w:val="40"/>
          <w:marBottom w:val="120"/>
          <w:divBdr>
            <w:top w:val="none" w:sz="0" w:space="0" w:color="auto"/>
            <w:left w:val="none" w:sz="0" w:space="0" w:color="auto"/>
            <w:bottom w:val="none" w:sz="0" w:space="0" w:color="auto"/>
            <w:right w:val="none" w:sz="0" w:space="0" w:color="auto"/>
          </w:divBdr>
        </w:div>
      </w:divsChild>
    </w:div>
    <w:div w:id="1882281271">
      <w:bodyDiv w:val="1"/>
      <w:marLeft w:val="0"/>
      <w:marRight w:val="0"/>
      <w:marTop w:val="0"/>
      <w:marBottom w:val="0"/>
      <w:divBdr>
        <w:top w:val="none" w:sz="0" w:space="0" w:color="auto"/>
        <w:left w:val="none" w:sz="0" w:space="0" w:color="auto"/>
        <w:bottom w:val="none" w:sz="0" w:space="0" w:color="auto"/>
        <w:right w:val="none" w:sz="0" w:space="0" w:color="auto"/>
      </w:divBdr>
      <w:divsChild>
        <w:div w:id="1094060079">
          <w:marLeft w:val="0"/>
          <w:marRight w:val="0"/>
          <w:marTop w:val="0"/>
          <w:marBottom w:val="0"/>
          <w:divBdr>
            <w:top w:val="none" w:sz="0" w:space="0" w:color="auto"/>
            <w:left w:val="none" w:sz="0" w:space="0" w:color="auto"/>
            <w:bottom w:val="none" w:sz="0" w:space="0" w:color="auto"/>
            <w:right w:val="none" w:sz="0" w:space="0" w:color="auto"/>
          </w:divBdr>
        </w:div>
        <w:div w:id="666833615">
          <w:marLeft w:val="0"/>
          <w:marRight w:val="0"/>
          <w:marTop w:val="0"/>
          <w:marBottom w:val="0"/>
          <w:divBdr>
            <w:top w:val="none" w:sz="0" w:space="0" w:color="auto"/>
            <w:left w:val="none" w:sz="0" w:space="0" w:color="auto"/>
            <w:bottom w:val="none" w:sz="0" w:space="0" w:color="auto"/>
            <w:right w:val="none" w:sz="0" w:space="0" w:color="auto"/>
          </w:divBdr>
        </w:div>
        <w:div w:id="1779520994">
          <w:marLeft w:val="0"/>
          <w:marRight w:val="0"/>
          <w:marTop w:val="0"/>
          <w:marBottom w:val="0"/>
          <w:divBdr>
            <w:top w:val="none" w:sz="0" w:space="0" w:color="auto"/>
            <w:left w:val="none" w:sz="0" w:space="0" w:color="auto"/>
            <w:bottom w:val="none" w:sz="0" w:space="0" w:color="auto"/>
            <w:right w:val="none" w:sz="0" w:space="0" w:color="auto"/>
          </w:divBdr>
        </w:div>
        <w:div w:id="797264209">
          <w:marLeft w:val="0"/>
          <w:marRight w:val="0"/>
          <w:marTop w:val="0"/>
          <w:marBottom w:val="0"/>
          <w:divBdr>
            <w:top w:val="none" w:sz="0" w:space="0" w:color="auto"/>
            <w:left w:val="none" w:sz="0" w:space="0" w:color="auto"/>
            <w:bottom w:val="none" w:sz="0" w:space="0" w:color="auto"/>
            <w:right w:val="none" w:sz="0" w:space="0" w:color="auto"/>
          </w:divBdr>
        </w:div>
      </w:divsChild>
    </w:div>
    <w:div w:id="2046784357">
      <w:bodyDiv w:val="1"/>
      <w:marLeft w:val="0"/>
      <w:marRight w:val="0"/>
      <w:marTop w:val="0"/>
      <w:marBottom w:val="0"/>
      <w:divBdr>
        <w:top w:val="none" w:sz="0" w:space="0" w:color="auto"/>
        <w:left w:val="none" w:sz="0" w:space="0" w:color="auto"/>
        <w:bottom w:val="none" w:sz="0" w:space="0" w:color="auto"/>
        <w:right w:val="none" w:sz="0" w:space="0" w:color="auto"/>
      </w:divBdr>
      <w:divsChild>
        <w:div w:id="1624966581">
          <w:marLeft w:val="475"/>
          <w:marRight w:val="0"/>
          <w:marTop w:val="120"/>
          <w:marBottom w:val="0"/>
          <w:divBdr>
            <w:top w:val="none" w:sz="0" w:space="0" w:color="auto"/>
            <w:left w:val="none" w:sz="0" w:space="0" w:color="auto"/>
            <w:bottom w:val="none" w:sz="0" w:space="0" w:color="auto"/>
            <w:right w:val="none" w:sz="0" w:space="0" w:color="auto"/>
          </w:divBdr>
        </w:div>
      </w:divsChild>
    </w:div>
    <w:div w:id="2058551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1</Pages>
  <Words>1025</Words>
  <Characters>5845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Kinyanjui Kinyanjui</cp:lastModifiedBy>
  <cp:revision>50</cp:revision>
  <dcterms:created xsi:type="dcterms:W3CDTF">2025-02-03T15:04:00Z</dcterms:created>
  <dcterms:modified xsi:type="dcterms:W3CDTF">2025-02-20T05:17:00Z</dcterms:modified>
</cp:coreProperties>
</file>