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6176" w:rsidRDefault="002E74F0">
      <w:pPr>
        <w:spacing w:line="240" w:lineRule="auto"/>
        <w:jc w:val="center"/>
        <w:rPr>
          <w:rFonts w:ascii="Times New Roman" w:hAnsi="Times New Roman" w:cs="Times New Roman"/>
          <w:b/>
          <w:sz w:val="24"/>
          <w:szCs w:val="24"/>
        </w:rPr>
      </w:pPr>
      <w:bookmarkStart w:id="0" w:name="_GoBack"/>
      <w:bookmarkEnd w:id="0"/>
      <w:r>
        <w:rPr>
          <w:rFonts w:ascii="Times New Roman" w:hAnsi="Times New Roman" w:cs="Times New Roman"/>
          <w:noProof/>
          <w:sz w:val="24"/>
          <w:szCs w:val="24"/>
        </w:rPr>
        <w:drawing>
          <wp:inline distT="0" distB="0" distL="0" distR="0">
            <wp:extent cx="1537970"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543050" cy="974558"/>
                    </a:xfrm>
                    <a:prstGeom prst="rect">
                      <a:avLst/>
                    </a:prstGeom>
                    <a:noFill/>
                    <a:ln>
                      <a:noFill/>
                    </a:ln>
                  </pic:spPr>
                </pic:pic>
              </a:graphicData>
            </a:graphic>
          </wp:inline>
        </w:drawing>
      </w:r>
    </w:p>
    <w:p w:rsidR="00846176" w:rsidRDefault="002E74F0">
      <w:pPr>
        <w:spacing w:line="240" w:lineRule="auto"/>
        <w:jc w:val="center"/>
        <w:rPr>
          <w:rFonts w:ascii="Times New Roman" w:hAnsi="Times New Roman" w:cs="Times New Roman"/>
          <w:b/>
          <w:sz w:val="24"/>
          <w:szCs w:val="24"/>
        </w:rPr>
      </w:pPr>
      <w:r>
        <w:rPr>
          <w:rFonts w:ascii="Times New Roman" w:hAnsi="Times New Roman" w:cs="Times New Roman"/>
          <w:b/>
          <w:sz w:val="24"/>
          <w:szCs w:val="24"/>
        </w:rPr>
        <w:t>RIARA LAW SCHOOL</w:t>
      </w:r>
    </w:p>
    <w:p w:rsidR="00846176" w:rsidRDefault="002E74F0">
      <w:pPr>
        <w:spacing w:line="240" w:lineRule="auto"/>
        <w:jc w:val="center"/>
        <w:rPr>
          <w:rFonts w:ascii="Times New Roman" w:hAnsi="Times New Roman" w:cs="Times New Roman"/>
          <w:b/>
          <w:sz w:val="24"/>
          <w:szCs w:val="24"/>
        </w:rPr>
      </w:pPr>
      <w:r>
        <w:rPr>
          <w:rFonts w:ascii="Times New Roman" w:hAnsi="Times New Roman" w:cs="Times New Roman"/>
          <w:b/>
          <w:sz w:val="24"/>
          <w:szCs w:val="24"/>
        </w:rPr>
        <w:t>UNIVERSITY OF EXAMINATION FOR BACHELOR OF LAWS (LLB) DEGREE</w:t>
      </w:r>
    </w:p>
    <w:p w:rsidR="00846176" w:rsidRDefault="002E74F0">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AND</w:t>
      </w:r>
    </w:p>
    <w:p w:rsidR="00846176" w:rsidRDefault="002E74F0">
      <w:pPr>
        <w:spacing w:line="240" w:lineRule="auto"/>
        <w:jc w:val="center"/>
        <w:rPr>
          <w:rFonts w:ascii="Times New Roman" w:hAnsi="Times New Roman" w:cs="Times New Roman"/>
          <w:b/>
          <w:sz w:val="24"/>
          <w:szCs w:val="24"/>
        </w:rPr>
      </w:pPr>
      <w:r>
        <w:rPr>
          <w:rFonts w:ascii="Times New Roman" w:hAnsi="Times New Roman" w:cs="Times New Roman"/>
          <w:b/>
          <w:sz w:val="24"/>
          <w:szCs w:val="24"/>
        </w:rPr>
        <w:t>PRE-KENYA SCHOOL OF LAW CORE COURSES COMPLIANCE PROGRAM</w:t>
      </w:r>
    </w:p>
    <w:p w:rsidR="00846176" w:rsidRDefault="002E74F0">
      <w:pPr>
        <w:spacing w:line="240" w:lineRule="auto"/>
        <w:jc w:val="center"/>
        <w:rPr>
          <w:rFonts w:ascii="Times New Roman" w:hAnsi="Times New Roman" w:cs="Times New Roman"/>
          <w:b/>
          <w:sz w:val="24"/>
          <w:szCs w:val="24"/>
          <w:lang w:val="en"/>
        </w:rPr>
      </w:pPr>
      <w:r>
        <w:rPr>
          <w:rFonts w:ascii="Times New Roman" w:hAnsi="Times New Roman" w:cs="Times New Roman"/>
          <w:b/>
          <w:sz w:val="24"/>
          <w:szCs w:val="24"/>
          <w:lang w:val="en"/>
        </w:rPr>
        <w:t>RLB 414:  INTELLECTUAL PROPERTY LAW</w:t>
      </w:r>
    </w:p>
    <w:p w:rsidR="00846176" w:rsidRDefault="002E74F0">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AUGUST 2025</w:t>
      </w:r>
    </w:p>
    <w:p w:rsidR="00846176" w:rsidRDefault="002E74F0">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rPr>
        <w:t>LECTURER</w:t>
      </w:r>
      <w:r>
        <w:rPr>
          <w:rFonts w:ascii="Times New Roman" w:hAnsi="Times New Roman" w:cs="Times New Roman"/>
          <w:b/>
          <w:sz w:val="24"/>
          <w:szCs w:val="24"/>
          <w:u w:val="single"/>
        </w:rPr>
        <w:t>: CHEGE WAITARA</w:t>
      </w:r>
    </w:p>
    <w:p w:rsidR="00846176" w:rsidRDefault="002E74F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the final examination in </w:t>
      </w:r>
      <w:r>
        <w:rPr>
          <w:rFonts w:ascii="Times New Roman" w:hAnsi="Times New Roman" w:cs="Times New Roman"/>
          <w:sz w:val="24"/>
          <w:szCs w:val="24"/>
        </w:rPr>
        <w:t>Intellectual Property Law. You will earn 70% of your final grade from this final examination and 30% from Continuous Assessment Assignments.</w:t>
      </w:r>
    </w:p>
    <w:p w:rsidR="00846176" w:rsidRDefault="002E74F0">
      <w:pPr>
        <w:pStyle w:val="ListParagraph"/>
        <w:numPr>
          <w:ilvl w:val="0"/>
          <w:numId w:val="1"/>
        </w:num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This examination has </w:t>
      </w:r>
      <w:r>
        <w:rPr>
          <w:rFonts w:ascii="Times New Roman" w:hAnsi="Times New Roman" w:cs="Times New Roman"/>
          <w:b/>
          <w:sz w:val="24"/>
          <w:szCs w:val="24"/>
          <w:u w:val="single"/>
        </w:rPr>
        <w:t>THREE</w:t>
      </w:r>
      <w:r>
        <w:rPr>
          <w:rFonts w:ascii="Times New Roman" w:hAnsi="Times New Roman" w:cs="Times New Roman"/>
          <w:sz w:val="24"/>
          <w:szCs w:val="24"/>
        </w:rPr>
        <w:t xml:space="preserve"> questions.  Please answer </w:t>
      </w:r>
      <w:r>
        <w:rPr>
          <w:rFonts w:ascii="Times New Roman" w:hAnsi="Times New Roman" w:cs="Times New Roman"/>
          <w:b/>
          <w:sz w:val="24"/>
          <w:szCs w:val="24"/>
          <w:u w:val="single"/>
        </w:rPr>
        <w:t>ALL THE THREE QUESTIONS.</w:t>
      </w:r>
    </w:p>
    <w:p w:rsidR="00846176" w:rsidRDefault="002E74F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The examination has 4 pages, includin</w:t>
      </w:r>
      <w:r>
        <w:rPr>
          <w:rFonts w:ascii="Times New Roman" w:hAnsi="Times New Roman" w:cs="Times New Roman"/>
          <w:sz w:val="24"/>
          <w:szCs w:val="24"/>
        </w:rPr>
        <w:t>g this one.</w:t>
      </w:r>
    </w:p>
    <w:p w:rsidR="00846176" w:rsidRDefault="002E74F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Time allocated for this examination is </w:t>
      </w:r>
      <w:r>
        <w:rPr>
          <w:rFonts w:ascii="Times New Roman" w:hAnsi="Times New Roman" w:cs="Times New Roman"/>
          <w:b/>
          <w:sz w:val="24"/>
          <w:szCs w:val="24"/>
          <w:u w:val="single"/>
        </w:rPr>
        <w:t>TWO HRS</w:t>
      </w:r>
      <w:r>
        <w:rPr>
          <w:rFonts w:ascii="Times New Roman" w:hAnsi="Times New Roman" w:cs="Times New Roman"/>
          <w:sz w:val="24"/>
          <w:szCs w:val="24"/>
        </w:rPr>
        <w:t xml:space="preserve"> (2) hours.  You must stop writing when time is called.</w:t>
      </w:r>
    </w:p>
    <w:p w:rsidR="00846176" w:rsidRDefault="002E74F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Please sign the roll sheet when you turn in you answer sheet.  If you fail to sign the roll sheet, we shall have no way of establishing that y</w:t>
      </w:r>
      <w:r>
        <w:rPr>
          <w:rFonts w:ascii="Times New Roman" w:hAnsi="Times New Roman" w:cs="Times New Roman"/>
          <w:sz w:val="24"/>
          <w:szCs w:val="24"/>
        </w:rPr>
        <w:t>ou sat for this examination and your marks will not be reported.</w:t>
      </w:r>
    </w:p>
    <w:p w:rsidR="00846176" w:rsidRDefault="002E74F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a </w:t>
      </w:r>
      <w:r>
        <w:rPr>
          <w:rFonts w:ascii="Times New Roman" w:hAnsi="Times New Roman" w:cs="Times New Roman"/>
          <w:b/>
          <w:sz w:val="24"/>
          <w:szCs w:val="24"/>
          <w:u w:val="single"/>
        </w:rPr>
        <w:t>CLOSED BOOK</w:t>
      </w:r>
      <w:r>
        <w:rPr>
          <w:rFonts w:ascii="Times New Roman" w:hAnsi="Times New Roman" w:cs="Times New Roman"/>
          <w:sz w:val="24"/>
          <w:szCs w:val="24"/>
        </w:rPr>
        <w:t xml:space="preserve"> examination.  This means you are not permitted to bring ANY hard or soft materials to the examination room.  You’re also not allowed to access materials stored in comput</w:t>
      </w:r>
      <w:r>
        <w:rPr>
          <w:rFonts w:ascii="Times New Roman" w:hAnsi="Times New Roman" w:cs="Times New Roman"/>
          <w:sz w:val="24"/>
          <w:szCs w:val="24"/>
        </w:rPr>
        <w:t xml:space="preserve">ers, electronic gadgets or the internet.  You should not bring to the examination room any of the following: cell phones, tablets, computers, statutes, notes, outlines, or books.  Neither should you bring to the examination room books or </w:t>
      </w:r>
      <w:proofErr w:type="gramStart"/>
      <w:r>
        <w:rPr>
          <w:rFonts w:ascii="Times New Roman" w:hAnsi="Times New Roman" w:cs="Times New Roman"/>
          <w:sz w:val="24"/>
          <w:szCs w:val="24"/>
        </w:rPr>
        <w:t>materials</w:t>
      </w:r>
      <w:proofErr w:type="gramEnd"/>
      <w:r>
        <w:rPr>
          <w:rFonts w:ascii="Times New Roman" w:hAnsi="Times New Roman" w:cs="Times New Roman"/>
          <w:sz w:val="24"/>
          <w:szCs w:val="24"/>
        </w:rPr>
        <w:t xml:space="preserve"> unrelate</w:t>
      </w:r>
      <w:r>
        <w:rPr>
          <w:rFonts w:ascii="Times New Roman" w:hAnsi="Times New Roman" w:cs="Times New Roman"/>
          <w:sz w:val="24"/>
          <w:szCs w:val="24"/>
        </w:rPr>
        <w:t>d to this course.  If you need to have medicine or food items with you, please let the invigilator know before the examination begins.</w:t>
      </w:r>
    </w:p>
    <w:p w:rsidR="00846176" w:rsidRDefault="002E74F0">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examination is governed by </w:t>
      </w:r>
      <w:r>
        <w:rPr>
          <w:rFonts w:ascii="Times New Roman" w:hAnsi="Times New Roman" w:cs="Times New Roman"/>
          <w:b/>
          <w:sz w:val="24"/>
          <w:szCs w:val="24"/>
        </w:rPr>
        <w:t>Riara University Academic Honesty Regulations.</w:t>
      </w:r>
      <w:r>
        <w:rPr>
          <w:rFonts w:ascii="Times New Roman" w:hAnsi="Times New Roman" w:cs="Times New Roman"/>
          <w:sz w:val="24"/>
          <w:szCs w:val="24"/>
        </w:rPr>
        <w:t xml:space="preserve"> Students who violate those regulations wil</w:t>
      </w:r>
      <w:r>
        <w:rPr>
          <w:rFonts w:ascii="Times New Roman" w:hAnsi="Times New Roman" w:cs="Times New Roman"/>
          <w:sz w:val="24"/>
          <w:szCs w:val="24"/>
        </w:rPr>
        <w:t>l be penalized.  Students have an obligation to report to the invigilator any incidences of academic dishonesty compromising the integrity of this examination.</w:t>
      </w:r>
    </w:p>
    <w:p w:rsidR="00846176" w:rsidRDefault="002E74F0">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846176" w:rsidRDefault="002E74F0">
      <w:pPr>
        <w:spacing w:line="276"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lastRenderedPageBreak/>
        <w:t>QUESTION ONE (30 MARKS)</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Diana, a media student in Nairobi, created an animated short film titled </w:t>
      </w:r>
      <w:r>
        <w:rPr>
          <w:rFonts w:ascii="Times New Roman" w:hAnsi="Times New Roman" w:cs="Times New Roman"/>
          <w:i/>
          <w:iCs/>
          <w:sz w:val="24"/>
          <w:szCs w:val="24"/>
        </w:rPr>
        <w:t>"Urban Dilemma"</w:t>
      </w:r>
      <w:r>
        <w:rPr>
          <w:rFonts w:ascii="Times New Roman" w:hAnsi="Times New Roman" w:cs="Times New Roman"/>
          <w:sz w:val="24"/>
          <w:szCs w:val="24"/>
        </w:rPr>
        <w:t xml:space="preserve"> as part of her university project in early 2023. The film follows the story of a teenage girl navigating life in a digital world where social credit scores determine o</w:t>
      </w:r>
      <w:r>
        <w:rPr>
          <w:rFonts w:ascii="Times New Roman" w:hAnsi="Times New Roman" w:cs="Times New Roman"/>
          <w:sz w:val="24"/>
          <w:szCs w:val="24"/>
        </w:rPr>
        <w:t>pportunity. She developed the plot herself, designed the characters by hand, and narrated the story with her own voiceover. For background music, she downloaded a Mozart symphony from YouTube and remixed it using editing software to fit the mood of her sce</w:t>
      </w:r>
      <w:r>
        <w:rPr>
          <w:rFonts w:ascii="Times New Roman" w:hAnsi="Times New Roman" w:cs="Times New Roman"/>
          <w:sz w:val="24"/>
          <w:szCs w:val="24"/>
        </w:rPr>
        <w:t>nes.</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Later that year, she entered </w:t>
      </w:r>
      <w:r>
        <w:rPr>
          <w:rFonts w:ascii="Times New Roman" w:hAnsi="Times New Roman" w:cs="Times New Roman"/>
          <w:i/>
          <w:iCs/>
          <w:sz w:val="24"/>
          <w:szCs w:val="24"/>
        </w:rPr>
        <w:t>Urban Dilemma</w:t>
      </w:r>
      <w:r>
        <w:rPr>
          <w:rFonts w:ascii="Times New Roman" w:hAnsi="Times New Roman" w:cs="Times New Roman"/>
          <w:sz w:val="24"/>
          <w:szCs w:val="24"/>
        </w:rPr>
        <w:t xml:space="preserve"> into a national competition hosted by </w:t>
      </w:r>
      <w:proofErr w:type="spellStart"/>
      <w:r>
        <w:rPr>
          <w:rFonts w:ascii="Times New Roman" w:hAnsi="Times New Roman" w:cs="Times New Roman"/>
          <w:sz w:val="24"/>
          <w:szCs w:val="24"/>
        </w:rPr>
        <w:t>TechPlus</w:t>
      </w:r>
      <w:proofErr w:type="spellEnd"/>
      <w:r>
        <w:rPr>
          <w:rFonts w:ascii="Times New Roman" w:hAnsi="Times New Roman" w:cs="Times New Roman"/>
          <w:sz w:val="24"/>
          <w:szCs w:val="24"/>
        </w:rPr>
        <w:t xml:space="preserve"> Media Ltd. The entry terms permitted </w:t>
      </w:r>
      <w:proofErr w:type="spellStart"/>
      <w:r>
        <w:rPr>
          <w:rFonts w:ascii="Times New Roman" w:hAnsi="Times New Roman" w:cs="Times New Roman"/>
          <w:sz w:val="24"/>
          <w:szCs w:val="24"/>
        </w:rPr>
        <w:t>TechPlus</w:t>
      </w:r>
      <w:proofErr w:type="spellEnd"/>
      <w:r>
        <w:rPr>
          <w:rFonts w:ascii="Times New Roman" w:hAnsi="Times New Roman" w:cs="Times New Roman"/>
          <w:sz w:val="24"/>
          <w:szCs w:val="24"/>
        </w:rPr>
        <w:t xml:space="preserve"> to “use submitted materials for marketing purposes in relation to the competition.” Diana did not win, but months l</w:t>
      </w:r>
      <w:r>
        <w:rPr>
          <w:rFonts w:ascii="Times New Roman" w:hAnsi="Times New Roman" w:cs="Times New Roman"/>
          <w:sz w:val="24"/>
          <w:szCs w:val="24"/>
        </w:rPr>
        <w:t xml:space="preserve">ater, she saw a new </w:t>
      </w:r>
      <w:proofErr w:type="spellStart"/>
      <w:r>
        <w:rPr>
          <w:rFonts w:ascii="Times New Roman" w:hAnsi="Times New Roman" w:cs="Times New Roman"/>
          <w:sz w:val="24"/>
          <w:szCs w:val="24"/>
        </w:rPr>
        <w:t>TechPlus</w:t>
      </w:r>
      <w:proofErr w:type="spellEnd"/>
      <w:r>
        <w:rPr>
          <w:rFonts w:ascii="Times New Roman" w:hAnsi="Times New Roman" w:cs="Times New Roman"/>
          <w:sz w:val="24"/>
          <w:szCs w:val="24"/>
        </w:rPr>
        <w:t xml:space="preserve"> short film titled </w:t>
      </w:r>
      <w:r>
        <w:rPr>
          <w:rFonts w:ascii="Times New Roman" w:hAnsi="Times New Roman" w:cs="Times New Roman"/>
          <w:i/>
          <w:iCs/>
          <w:sz w:val="24"/>
          <w:szCs w:val="24"/>
        </w:rPr>
        <w:t>"Digital Score"</w:t>
      </w:r>
      <w:r>
        <w:rPr>
          <w:rFonts w:ascii="Times New Roman" w:hAnsi="Times New Roman" w:cs="Times New Roman"/>
          <w:sz w:val="24"/>
          <w:szCs w:val="24"/>
        </w:rPr>
        <w:t xml:space="preserve"> on YouTube. The film featured a similar plot and setting but used different characters, animation, and voiceover. It ended with a corporate message about digital innovation and featured no cred</w:t>
      </w:r>
      <w:r>
        <w:rPr>
          <w:rFonts w:ascii="Times New Roman" w:hAnsi="Times New Roman" w:cs="Times New Roman"/>
          <w:sz w:val="24"/>
          <w:szCs w:val="24"/>
        </w:rPr>
        <w:t>it to Diana.</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Diana also noticed that </w:t>
      </w:r>
      <w:proofErr w:type="spellStart"/>
      <w:r>
        <w:rPr>
          <w:rFonts w:ascii="Times New Roman" w:hAnsi="Times New Roman" w:cs="Times New Roman"/>
          <w:sz w:val="24"/>
          <w:szCs w:val="24"/>
        </w:rPr>
        <w:t>TechPlus</w:t>
      </w:r>
      <w:proofErr w:type="spellEnd"/>
      <w:r>
        <w:rPr>
          <w:rFonts w:ascii="Times New Roman" w:hAnsi="Times New Roman" w:cs="Times New Roman"/>
          <w:sz w:val="24"/>
          <w:szCs w:val="24"/>
        </w:rPr>
        <w:t xml:space="preserve"> had uploaded her original animation to its Instagram page with corporate branding added and no attribution to </w:t>
      </w:r>
      <w:proofErr w:type="spellStart"/>
      <w:r>
        <w:rPr>
          <w:rFonts w:ascii="Times New Roman" w:hAnsi="Times New Roman" w:cs="Times New Roman"/>
          <w:sz w:val="24"/>
          <w:szCs w:val="24"/>
        </w:rPr>
        <w:t>her.She</w:t>
      </w:r>
      <w:proofErr w:type="spellEnd"/>
      <w:r>
        <w:rPr>
          <w:rFonts w:ascii="Times New Roman" w:hAnsi="Times New Roman" w:cs="Times New Roman"/>
          <w:sz w:val="24"/>
          <w:szCs w:val="24"/>
        </w:rPr>
        <w:t xml:space="preserve"> now seeks legal redress, claiming copyright infringement and violation of her moral rights.</w:t>
      </w:r>
    </w:p>
    <w:p w:rsidR="00846176" w:rsidRDefault="002E74F0">
      <w:pPr>
        <w:spacing w:line="276" w:lineRule="auto"/>
        <w:jc w:val="both"/>
        <w:rPr>
          <w:rFonts w:ascii="Times New Roman" w:hAnsi="Times New Roman" w:cs="Times New Roman"/>
          <w:b/>
          <w:bCs/>
          <w:i/>
          <w:iCs/>
          <w:sz w:val="24"/>
          <w:szCs w:val="24"/>
          <w:lang w:val="en-GB"/>
        </w:rPr>
      </w:pPr>
      <w:r>
        <w:rPr>
          <w:rFonts w:ascii="Times New Roman" w:hAnsi="Times New Roman" w:cs="Times New Roman"/>
          <w:b/>
          <w:bCs/>
          <w:i/>
          <w:iCs/>
          <w:sz w:val="24"/>
          <w:szCs w:val="24"/>
          <w:lang w:val="en-GB"/>
        </w:rPr>
        <w:t xml:space="preserve">With reference to legislation and case law on Copyright, Advise Diana as to whether she is entitled to copyright protection and any remedies available. </w:t>
      </w:r>
    </w:p>
    <w:p w:rsidR="00846176" w:rsidRDefault="00846176">
      <w:pPr>
        <w:pStyle w:val="ListParagraph"/>
        <w:spacing w:line="276" w:lineRule="auto"/>
        <w:jc w:val="both"/>
        <w:rPr>
          <w:rFonts w:ascii="Times New Roman" w:hAnsi="Times New Roman" w:cs="Times New Roman"/>
          <w:sz w:val="24"/>
          <w:szCs w:val="24"/>
          <w:lang w:val="en-GB"/>
        </w:rPr>
      </w:pPr>
    </w:p>
    <w:p w:rsidR="00846176" w:rsidRDefault="002E74F0">
      <w:pPr>
        <w:spacing w:line="276" w:lineRule="auto"/>
        <w:jc w:val="both"/>
        <w:rPr>
          <w:rFonts w:ascii="Times New Roman" w:hAnsi="Times New Roman" w:cs="Times New Roman"/>
          <w:sz w:val="24"/>
          <w:szCs w:val="24"/>
          <w:u w:val="single"/>
        </w:rPr>
      </w:pPr>
      <w:r>
        <w:rPr>
          <w:rFonts w:ascii="Times New Roman" w:hAnsi="Times New Roman" w:cs="Times New Roman"/>
          <w:b/>
          <w:bCs/>
          <w:sz w:val="24"/>
          <w:szCs w:val="24"/>
          <w:u w:val="single"/>
        </w:rPr>
        <w:t>QUESTION TWO (20 MARKS)</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 the wake of a nationwide drive to stimulate innovation, the Government of </w:t>
      </w:r>
      <w:r>
        <w:rPr>
          <w:rFonts w:ascii="Times New Roman" w:hAnsi="Times New Roman" w:cs="Times New Roman"/>
          <w:sz w:val="24"/>
          <w:szCs w:val="24"/>
        </w:rPr>
        <w:t>Kenya introduces a new policy aimed at expanding the scope and duration of patent protection. The proposed policy includes granting patents on software algorithms, genetic sequences, and business methods, with a protection period extended to 30 years. This</w:t>
      </w:r>
      <w:r>
        <w:rPr>
          <w:rFonts w:ascii="Times New Roman" w:hAnsi="Times New Roman" w:cs="Times New Roman"/>
          <w:sz w:val="24"/>
          <w:szCs w:val="24"/>
        </w:rPr>
        <w:t xml:space="preserve"> initiative is met with sharp criticism from academic researchers, digital rights organizations, and start-ups.</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During a televised interview, the Cabinet Secretary for Trade and Industry asserts:</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“These reforms are about rewarding inventors fairly for thei</w:t>
      </w:r>
      <w:r>
        <w:rPr>
          <w:rFonts w:ascii="Times New Roman" w:hAnsi="Times New Roman" w:cs="Times New Roman"/>
          <w:sz w:val="24"/>
          <w:szCs w:val="24"/>
        </w:rPr>
        <w:t>r ideas and hard work. If someone creates something new and useful, they deserve the exclusive right to benefit from it. Without strong intellectual property rights, there is no incentive to innovate.”</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Meanwhile, a representative from the Kenya Digital Com</w:t>
      </w:r>
      <w:r>
        <w:rPr>
          <w:rFonts w:ascii="Times New Roman" w:hAnsi="Times New Roman" w:cs="Times New Roman"/>
          <w:sz w:val="24"/>
          <w:szCs w:val="24"/>
        </w:rPr>
        <w:t>mons Forum responds:</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“This policy misunderstands how innovation works. Most inventions build on existing knowledge. Extending monopolies will not only stifle creativity but also restrict access to life-saving technologies and essential knowledge, especiall</w:t>
      </w:r>
      <w:r>
        <w:rPr>
          <w:rFonts w:ascii="Times New Roman" w:hAnsi="Times New Roman" w:cs="Times New Roman"/>
          <w:sz w:val="24"/>
          <w:szCs w:val="24"/>
        </w:rPr>
        <w:t>y in sectors like health and education.”</w:t>
      </w:r>
    </w:p>
    <w:p w:rsidR="00846176" w:rsidRDefault="00846176">
      <w:pPr>
        <w:spacing w:line="276" w:lineRule="auto"/>
        <w:jc w:val="both"/>
        <w:rPr>
          <w:rFonts w:ascii="Times New Roman" w:hAnsi="Times New Roman" w:cs="Times New Roman"/>
          <w:b/>
          <w:bCs/>
          <w:i/>
          <w:iCs/>
          <w:sz w:val="24"/>
          <w:szCs w:val="24"/>
        </w:rPr>
      </w:pPr>
    </w:p>
    <w:p w:rsidR="00846176" w:rsidRDefault="00846176">
      <w:pPr>
        <w:spacing w:line="276" w:lineRule="auto"/>
        <w:jc w:val="both"/>
        <w:rPr>
          <w:rFonts w:ascii="Times New Roman" w:hAnsi="Times New Roman" w:cs="Times New Roman"/>
          <w:b/>
          <w:bCs/>
          <w:i/>
          <w:iCs/>
          <w:sz w:val="24"/>
          <w:szCs w:val="24"/>
        </w:rPr>
      </w:pPr>
    </w:p>
    <w:p w:rsidR="00846176" w:rsidRDefault="00846176">
      <w:pPr>
        <w:spacing w:line="276" w:lineRule="auto"/>
        <w:jc w:val="both"/>
        <w:rPr>
          <w:rFonts w:ascii="Times New Roman" w:hAnsi="Times New Roman" w:cs="Times New Roman"/>
          <w:b/>
          <w:bCs/>
          <w:i/>
          <w:iCs/>
          <w:sz w:val="24"/>
          <w:szCs w:val="24"/>
        </w:rPr>
      </w:pPr>
    </w:p>
    <w:p w:rsidR="00846176" w:rsidRDefault="00846176">
      <w:pPr>
        <w:spacing w:line="276" w:lineRule="auto"/>
        <w:jc w:val="both"/>
        <w:rPr>
          <w:rFonts w:ascii="Times New Roman" w:hAnsi="Times New Roman" w:cs="Times New Roman"/>
          <w:b/>
          <w:bCs/>
          <w:i/>
          <w:iCs/>
          <w:sz w:val="24"/>
          <w:szCs w:val="24"/>
        </w:rPr>
      </w:pPr>
    </w:p>
    <w:p w:rsidR="00846176" w:rsidRDefault="00846176">
      <w:pPr>
        <w:spacing w:line="276" w:lineRule="auto"/>
        <w:jc w:val="both"/>
        <w:rPr>
          <w:rFonts w:ascii="Times New Roman" w:hAnsi="Times New Roman" w:cs="Times New Roman"/>
          <w:b/>
          <w:bCs/>
          <w:i/>
          <w:iCs/>
          <w:sz w:val="24"/>
          <w:szCs w:val="24"/>
        </w:rPr>
      </w:pPr>
    </w:p>
    <w:p w:rsidR="00846176" w:rsidRDefault="002E74F0">
      <w:pPr>
        <w:spacing w:line="276" w:lineRule="auto"/>
        <w:jc w:val="both"/>
        <w:rPr>
          <w:rFonts w:ascii="Times New Roman" w:hAnsi="Times New Roman" w:cs="Times New Roman"/>
          <w:i/>
          <w:iCs/>
          <w:sz w:val="24"/>
          <w:szCs w:val="24"/>
        </w:rPr>
      </w:pPr>
      <w:r>
        <w:rPr>
          <w:rFonts w:ascii="Times New Roman" w:hAnsi="Times New Roman" w:cs="Times New Roman"/>
          <w:b/>
          <w:bCs/>
          <w:i/>
          <w:iCs/>
          <w:sz w:val="24"/>
          <w:szCs w:val="24"/>
        </w:rPr>
        <w:lastRenderedPageBreak/>
        <w:t>Using the above scenario, critically assess</w:t>
      </w:r>
      <w:r>
        <w:rPr>
          <w:rFonts w:ascii="Times New Roman" w:hAnsi="Times New Roman" w:cs="Times New Roman"/>
          <w:b/>
          <w:bCs/>
          <w:i/>
          <w:iCs/>
          <w:sz w:val="24"/>
          <w:szCs w:val="24"/>
          <w:u w:val="single"/>
        </w:rPr>
        <w:t xml:space="preserve"> the nature and justification of intellectual property law.</w:t>
      </w:r>
      <w:r>
        <w:rPr>
          <w:rFonts w:ascii="Times New Roman" w:hAnsi="Times New Roman" w:cs="Times New Roman"/>
          <w:b/>
          <w:bCs/>
          <w:i/>
          <w:iCs/>
          <w:sz w:val="24"/>
          <w:szCs w:val="24"/>
        </w:rPr>
        <w:t xml:space="preserve"> In your answer:</w:t>
      </w:r>
    </w:p>
    <w:p w:rsidR="00846176" w:rsidRDefault="002E74F0">
      <w:pPr>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Discuss the different rationales for intellectual property rights, including:</w:t>
      </w:r>
    </w:p>
    <w:p w:rsidR="00846176" w:rsidRDefault="002E74F0">
      <w:pPr>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Evaluate the </w:t>
      </w:r>
      <w:r>
        <w:rPr>
          <w:rFonts w:ascii="Times New Roman" w:hAnsi="Times New Roman" w:cs="Times New Roman"/>
          <w:sz w:val="24"/>
          <w:szCs w:val="24"/>
        </w:rPr>
        <w:t>criticisms of these rationales</w:t>
      </w:r>
    </w:p>
    <w:p w:rsidR="00846176" w:rsidRDefault="002E74F0">
      <w:pPr>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Drawing on Kenyan and international legal frameworks, assess whether the proposed reforms are justified.</w:t>
      </w:r>
    </w:p>
    <w:p w:rsidR="00846176" w:rsidRDefault="002E74F0">
      <w:pPr>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Provide a reasoned conclusion on whether the policy should be adopted, amended, or rejected.</w:t>
      </w:r>
    </w:p>
    <w:p w:rsidR="00846176" w:rsidRDefault="00846176">
      <w:pPr>
        <w:spacing w:line="276" w:lineRule="auto"/>
        <w:ind w:left="720"/>
        <w:jc w:val="both"/>
        <w:rPr>
          <w:rFonts w:ascii="Times New Roman" w:hAnsi="Times New Roman" w:cs="Times New Roman"/>
          <w:sz w:val="24"/>
          <w:szCs w:val="24"/>
        </w:rPr>
      </w:pPr>
    </w:p>
    <w:p w:rsidR="00846176" w:rsidRDefault="002E74F0">
      <w:pPr>
        <w:spacing w:line="276"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QUESTION THREE (30 MARKS)</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Brian, a third-year engineering student at the Technical University of Kenya, has developed a device he calls the </w:t>
      </w:r>
      <w:proofErr w:type="spellStart"/>
      <w:r>
        <w:rPr>
          <w:rFonts w:ascii="Times New Roman" w:hAnsi="Times New Roman" w:cs="Times New Roman"/>
          <w:i/>
          <w:iCs/>
          <w:sz w:val="24"/>
          <w:szCs w:val="24"/>
        </w:rPr>
        <w:t>SmartDrip</w:t>
      </w:r>
      <w:proofErr w:type="spellEnd"/>
      <w:r>
        <w:rPr>
          <w:rFonts w:ascii="Times New Roman" w:hAnsi="Times New Roman" w:cs="Times New Roman"/>
          <w:sz w:val="24"/>
          <w:szCs w:val="24"/>
        </w:rPr>
        <w:t xml:space="preserve"> — a water-saving irrigation tool designed for small-scale farmers. The </w:t>
      </w:r>
      <w:proofErr w:type="spellStart"/>
      <w:r>
        <w:rPr>
          <w:rFonts w:ascii="Times New Roman" w:hAnsi="Times New Roman" w:cs="Times New Roman"/>
          <w:i/>
          <w:iCs/>
          <w:sz w:val="24"/>
          <w:szCs w:val="24"/>
        </w:rPr>
        <w:t>SmartDrip</w:t>
      </w:r>
      <w:proofErr w:type="spellEnd"/>
      <w:r>
        <w:rPr>
          <w:rFonts w:ascii="Times New Roman" w:hAnsi="Times New Roman" w:cs="Times New Roman"/>
          <w:sz w:val="24"/>
          <w:szCs w:val="24"/>
        </w:rPr>
        <w:t xml:space="preserve"> system uses a sensor to detect soil moisture and au</w:t>
      </w:r>
      <w:r>
        <w:rPr>
          <w:rFonts w:ascii="Times New Roman" w:hAnsi="Times New Roman" w:cs="Times New Roman"/>
          <w:sz w:val="24"/>
          <w:szCs w:val="24"/>
        </w:rPr>
        <w:t>tomatically regulate the flow of water through perforated tubing connected to a tank. Brian designed the prototype himself and demonstrated it at a local innovation fair in February 2024.</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Encouraged by the positive response, he applied for a patent in Keny</w:t>
      </w:r>
      <w:r>
        <w:rPr>
          <w:rFonts w:ascii="Times New Roman" w:hAnsi="Times New Roman" w:cs="Times New Roman"/>
          <w:sz w:val="24"/>
          <w:szCs w:val="24"/>
        </w:rPr>
        <w:t>a in April 2024. In his application, he described the device’s structure, operation, and potential benefits. However, in processing the application, the Kenya Industrial Property Institute (KIPI) raised concerns that:</w:t>
      </w:r>
    </w:p>
    <w:p w:rsidR="00846176" w:rsidRDefault="002E74F0">
      <w:pPr>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Moisture-sensitive irrigation systems </w:t>
      </w:r>
      <w:r>
        <w:rPr>
          <w:rFonts w:ascii="Times New Roman" w:hAnsi="Times New Roman" w:cs="Times New Roman"/>
          <w:sz w:val="24"/>
          <w:szCs w:val="24"/>
        </w:rPr>
        <w:t>already exist internationally, though none identical to Brian’s design are registered in Kenya.</w:t>
      </w:r>
    </w:p>
    <w:p w:rsidR="00846176" w:rsidRDefault="002E74F0">
      <w:pPr>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The device may be a combination of existing components, rather than a new invention.</w:t>
      </w:r>
    </w:p>
    <w:p w:rsidR="00846176" w:rsidRDefault="002E74F0">
      <w:pPr>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Brian had already disclosed the device publicly before filing the applicati</w:t>
      </w:r>
      <w:r>
        <w:rPr>
          <w:rFonts w:ascii="Times New Roman" w:hAnsi="Times New Roman" w:cs="Times New Roman"/>
          <w:sz w:val="24"/>
          <w:szCs w:val="24"/>
        </w:rPr>
        <w:t>on.</w:t>
      </w:r>
    </w:p>
    <w:p w:rsidR="00846176" w:rsidRDefault="002E74F0">
      <w:pPr>
        <w:spacing w:line="276" w:lineRule="auto"/>
        <w:jc w:val="both"/>
        <w:rPr>
          <w:rFonts w:ascii="Times New Roman" w:hAnsi="Times New Roman" w:cs="Times New Roman"/>
          <w:sz w:val="24"/>
          <w:szCs w:val="24"/>
        </w:rPr>
      </w:pPr>
      <w:r>
        <w:rPr>
          <w:rFonts w:ascii="Times New Roman" w:hAnsi="Times New Roman" w:cs="Times New Roman"/>
          <w:sz w:val="24"/>
          <w:szCs w:val="24"/>
        </w:rPr>
        <w:t>Brian insists his system is unique, useful, and suited to local farming needs. He seeks advice on whether his invention meets the legal threshold for patent protection under Kenyan law.</w:t>
      </w:r>
    </w:p>
    <w:p w:rsidR="00846176" w:rsidRDefault="002E74F0">
      <w:pPr>
        <w:spacing w:line="276" w:lineRule="auto"/>
        <w:jc w:val="both"/>
        <w:rPr>
          <w:rFonts w:ascii="Times New Roman" w:hAnsi="Times New Roman" w:cs="Times New Roman"/>
          <w:b/>
          <w:bCs/>
          <w:sz w:val="24"/>
          <w:szCs w:val="24"/>
          <w:u w:val="single"/>
        </w:rPr>
      </w:pPr>
      <w:r>
        <w:rPr>
          <w:rFonts w:ascii="Times New Roman" w:hAnsi="Times New Roman" w:cs="Times New Roman"/>
          <w:b/>
          <w:bCs/>
          <w:sz w:val="24"/>
          <w:szCs w:val="24"/>
        </w:rPr>
        <w:t>With reference to relevant statutory provisions, local and interna</w:t>
      </w:r>
      <w:r>
        <w:rPr>
          <w:rFonts w:ascii="Times New Roman" w:hAnsi="Times New Roman" w:cs="Times New Roman"/>
          <w:b/>
          <w:bCs/>
          <w:sz w:val="24"/>
          <w:szCs w:val="24"/>
        </w:rPr>
        <w:t xml:space="preserve">tional case law on Patent, </w:t>
      </w:r>
      <w:r>
        <w:rPr>
          <w:rFonts w:ascii="Times New Roman" w:hAnsi="Times New Roman" w:cs="Times New Roman"/>
          <w:b/>
          <w:bCs/>
          <w:sz w:val="24"/>
          <w:szCs w:val="24"/>
          <w:u w:val="single"/>
        </w:rPr>
        <w:t xml:space="preserve">advise Brian on whether </w:t>
      </w:r>
      <w:proofErr w:type="spellStart"/>
      <w:r>
        <w:rPr>
          <w:rFonts w:ascii="Times New Roman" w:hAnsi="Times New Roman" w:cs="Times New Roman"/>
          <w:b/>
          <w:bCs/>
          <w:sz w:val="24"/>
          <w:szCs w:val="24"/>
          <w:u w:val="single"/>
        </w:rPr>
        <w:t>SmartDrip</w:t>
      </w:r>
      <w:proofErr w:type="spellEnd"/>
      <w:r>
        <w:rPr>
          <w:rFonts w:ascii="Times New Roman" w:hAnsi="Times New Roman" w:cs="Times New Roman"/>
          <w:b/>
          <w:bCs/>
          <w:sz w:val="24"/>
          <w:szCs w:val="24"/>
          <w:u w:val="single"/>
        </w:rPr>
        <w:t xml:space="preserve"> qualifies for patent protection in Kenya. </w:t>
      </w:r>
    </w:p>
    <w:p w:rsidR="00846176" w:rsidRDefault="00846176">
      <w:pPr>
        <w:pStyle w:val="ListParagraph"/>
        <w:spacing w:line="360" w:lineRule="auto"/>
        <w:jc w:val="both"/>
        <w:rPr>
          <w:rFonts w:ascii="Times New Roman" w:hAnsi="Times New Roman" w:cs="Times New Roman"/>
          <w:sz w:val="24"/>
          <w:szCs w:val="24"/>
        </w:rPr>
      </w:pPr>
    </w:p>
    <w:sectPr w:rsidR="00846176">
      <w:footerReference w:type="default" r:id="rId8"/>
      <w:pgSz w:w="11906" w:h="16838"/>
      <w:pgMar w:top="851" w:right="1440" w:bottom="810" w:left="1440" w:header="709" w:footer="9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74F0" w:rsidRDefault="002E74F0">
      <w:pPr>
        <w:spacing w:line="240" w:lineRule="auto"/>
      </w:pPr>
      <w:r>
        <w:separator/>
      </w:r>
    </w:p>
  </w:endnote>
  <w:endnote w:type="continuationSeparator" w:id="0">
    <w:p w:rsidR="002E74F0" w:rsidRDefault="002E74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021452"/>
      <w:docPartObj>
        <w:docPartGallery w:val="AutoText"/>
      </w:docPartObj>
    </w:sdtPr>
    <w:sdtEndPr/>
    <w:sdtContent>
      <w:sdt>
        <w:sdtPr>
          <w:id w:val="-1669238322"/>
          <w:docPartObj>
            <w:docPartGallery w:val="AutoText"/>
          </w:docPartObj>
        </w:sdtPr>
        <w:sdtEndPr/>
        <w:sdtContent>
          <w:p w:rsidR="00846176" w:rsidRDefault="002E74F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845DBD">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45DBD">
              <w:rPr>
                <w:b/>
                <w:bCs/>
                <w:noProof/>
              </w:rPr>
              <w:t>3</w:t>
            </w:r>
            <w:r>
              <w:rPr>
                <w:b/>
                <w:bCs/>
                <w:sz w:val="24"/>
                <w:szCs w:val="24"/>
              </w:rPr>
              <w:fldChar w:fldCharType="end"/>
            </w:r>
          </w:p>
        </w:sdtContent>
      </w:sdt>
    </w:sdtContent>
  </w:sdt>
  <w:p w:rsidR="00846176" w:rsidRDefault="008461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74F0" w:rsidRDefault="002E74F0">
      <w:pPr>
        <w:spacing w:after="0"/>
      </w:pPr>
      <w:r>
        <w:separator/>
      </w:r>
    </w:p>
  </w:footnote>
  <w:footnote w:type="continuationSeparator" w:id="0">
    <w:p w:rsidR="002E74F0" w:rsidRDefault="002E74F0">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FF5DE7"/>
    <w:multiLevelType w:val="multilevel"/>
    <w:tmpl w:val="2CFF5DE7"/>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541C022A"/>
    <w:multiLevelType w:val="multilevel"/>
    <w:tmpl w:val="541C02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0B5"/>
    <w:rsid w:val="0002791C"/>
    <w:rsid w:val="0006356E"/>
    <w:rsid w:val="00082B29"/>
    <w:rsid w:val="00132471"/>
    <w:rsid w:val="00137471"/>
    <w:rsid w:val="001B4F3C"/>
    <w:rsid w:val="001C1DEF"/>
    <w:rsid w:val="00223ED5"/>
    <w:rsid w:val="00260BE4"/>
    <w:rsid w:val="00270F49"/>
    <w:rsid w:val="002A2B08"/>
    <w:rsid w:val="002C178F"/>
    <w:rsid w:val="002C20EA"/>
    <w:rsid w:val="002C7785"/>
    <w:rsid w:val="002E74F0"/>
    <w:rsid w:val="00313AE3"/>
    <w:rsid w:val="003234B3"/>
    <w:rsid w:val="00332D38"/>
    <w:rsid w:val="00337D21"/>
    <w:rsid w:val="003C4D86"/>
    <w:rsid w:val="003C5889"/>
    <w:rsid w:val="003D3ABE"/>
    <w:rsid w:val="004306DB"/>
    <w:rsid w:val="00442AF3"/>
    <w:rsid w:val="00446F85"/>
    <w:rsid w:val="004820B5"/>
    <w:rsid w:val="004B218A"/>
    <w:rsid w:val="004B2857"/>
    <w:rsid w:val="004D3CFD"/>
    <w:rsid w:val="00526B2A"/>
    <w:rsid w:val="00542630"/>
    <w:rsid w:val="00565A51"/>
    <w:rsid w:val="00577DE6"/>
    <w:rsid w:val="005D5E85"/>
    <w:rsid w:val="00614E5A"/>
    <w:rsid w:val="0063698F"/>
    <w:rsid w:val="00641465"/>
    <w:rsid w:val="006829D5"/>
    <w:rsid w:val="006A1CD3"/>
    <w:rsid w:val="006E032B"/>
    <w:rsid w:val="006F6ADF"/>
    <w:rsid w:val="00715752"/>
    <w:rsid w:val="00734DFC"/>
    <w:rsid w:val="007410AE"/>
    <w:rsid w:val="00743907"/>
    <w:rsid w:val="007579C5"/>
    <w:rsid w:val="0078124F"/>
    <w:rsid w:val="00791C07"/>
    <w:rsid w:val="00792C07"/>
    <w:rsid w:val="007D4DA1"/>
    <w:rsid w:val="00845DBD"/>
    <w:rsid w:val="00846176"/>
    <w:rsid w:val="008739E5"/>
    <w:rsid w:val="00886DAC"/>
    <w:rsid w:val="00905FFA"/>
    <w:rsid w:val="0092502F"/>
    <w:rsid w:val="0095069C"/>
    <w:rsid w:val="009869AF"/>
    <w:rsid w:val="009903B4"/>
    <w:rsid w:val="009E1F05"/>
    <w:rsid w:val="009E2620"/>
    <w:rsid w:val="00A123B0"/>
    <w:rsid w:val="00A76732"/>
    <w:rsid w:val="00A87DF7"/>
    <w:rsid w:val="00A953CD"/>
    <w:rsid w:val="00A97409"/>
    <w:rsid w:val="00AF1971"/>
    <w:rsid w:val="00B32AE3"/>
    <w:rsid w:val="00B330B7"/>
    <w:rsid w:val="00B3690F"/>
    <w:rsid w:val="00B37CA8"/>
    <w:rsid w:val="00B43AD2"/>
    <w:rsid w:val="00B522E2"/>
    <w:rsid w:val="00B526ED"/>
    <w:rsid w:val="00B603FA"/>
    <w:rsid w:val="00B6633A"/>
    <w:rsid w:val="00B6674A"/>
    <w:rsid w:val="00B805D7"/>
    <w:rsid w:val="00BD5E8D"/>
    <w:rsid w:val="00BD6C49"/>
    <w:rsid w:val="00BE3A84"/>
    <w:rsid w:val="00BE489A"/>
    <w:rsid w:val="00BF09DA"/>
    <w:rsid w:val="00C01BFC"/>
    <w:rsid w:val="00C24CD5"/>
    <w:rsid w:val="00C4479E"/>
    <w:rsid w:val="00C77865"/>
    <w:rsid w:val="00C9449E"/>
    <w:rsid w:val="00CD165C"/>
    <w:rsid w:val="00CD6895"/>
    <w:rsid w:val="00CE72C2"/>
    <w:rsid w:val="00D376BC"/>
    <w:rsid w:val="00D575F2"/>
    <w:rsid w:val="00D63297"/>
    <w:rsid w:val="00D9144D"/>
    <w:rsid w:val="00DA1C1E"/>
    <w:rsid w:val="00DE1D60"/>
    <w:rsid w:val="00E16B91"/>
    <w:rsid w:val="00E56679"/>
    <w:rsid w:val="00E7283D"/>
    <w:rsid w:val="00EB2038"/>
    <w:rsid w:val="00EC1E80"/>
    <w:rsid w:val="00EF02B3"/>
    <w:rsid w:val="00F116F7"/>
    <w:rsid w:val="00F22974"/>
    <w:rsid w:val="00F42A7E"/>
    <w:rsid w:val="00F7335A"/>
    <w:rsid w:val="00F74F10"/>
    <w:rsid w:val="00F81440"/>
    <w:rsid w:val="00F84E73"/>
    <w:rsid w:val="00FA16BB"/>
    <w:rsid w:val="00FF3AB4"/>
    <w:rsid w:val="7A2A1D5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CE8965-CE90-4C84-9187-622D3ED57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paragraph" w:styleId="NoSpacing">
    <w:name w:val="No Spacing"/>
    <w:uiPriority w:val="1"/>
    <w:qFormat/>
    <w:rPr>
      <w:sz w:val="22"/>
      <w:szCs w:val="22"/>
      <w:lang w:val="en-GB"/>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rPr>
      <w:lang w:val="en-US"/>
    </w:rPr>
  </w:style>
  <w:style w:type="character" w:customStyle="1" w:styleId="FooterChar">
    <w:name w:val="Footer Char"/>
    <w:basedOn w:val="DefaultParagraphFont"/>
    <w:link w:val="Footer"/>
    <w:uiPriority w:val="99"/>
    <w:qFormat/>
    <w:rPr>
      <w:lang w:val="en-US"/>
    </w:rPr>
  </w:style>
  <w:style w:type="character" w:customStyle="1" w:styleId="BalloonTextChar">
    <w:name w:val="Balloon Text Char"/>
    <w:basedOn w:val="DefaultParagraphFont"/>
    <w:link w:val="BalloonText"/>
    <w:uiPriority w:val="99"/>
    <w:semiHidden/>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920</Words>
  <Characters>5246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Irene</dc:creator>
  <cp:lastModifiedBy>user</cp:lastModifiedBy>
  <cp:revision>5</cp:revision>
  <cp:lastPrinted>2019-12-16T12:40:00Z</cp:lastPrinted>
  <dcterms:created xsi:type="dcterms:W3CDTF">2025-07-24T19:49:00Z</dcterms:created>
  <dcterms:modified xsi:type="dcterms:W3CDTF">2025-11-13T05:51:00Z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538060AC436549C39E6A5A7D0088ED98_12</vt:lpwstr>
  </property>
</Properties>
</file>