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1673D" w14:textId="77777777" w:rsidR="00D74568" w:rsidRPr="009238AE" w:rsidRDefault="00D74568" w:rsidP="00D74568">
      <w:pPr>
        <w:spacing w:after="0" w:line="240" w:lineRule="auto"/>
        <w:rPr>
          <w:rFonts w:eastAsia="Times New Roman" w:cs="Times New Roman"/>
        </w:rPr>
      </w:pPr>
    </w:p>
    <w:p w14:paraId="63F80EF3" w14:textId="77777777" w:rsidR="00C200BB" w:rsidRPr="009238AE" w:rsidRDefault="00C200BB" w:rsidP="00C200BB">
      <w:pPr>
        <w:spacing w:after="0"/>
        <w:jc w:val="center"/>
        <w:rPr>
          <w:rFonts w:cs="Times New Roman"/>
          <w:b/>
        </w:rPr>
      </w:pPr>
      <w:r w:rsidRPr="009238AE">
        <w:rPr>
          <w:rFonts w:cs="Times New Roman"/>
          <w:noProof/>
        </w:rPr>
        <w:drawing>
          <wp:inline distT="0" distB="0" distL="0" distR="0" wp14:anchorId="30D4E114" wp14:editId="71CB89F7">
            <wp:extent cx="1395730" cy="929005"/>
            <wp:effectExtent l="0" t="0" r="0" b="4445"/>
            <wp:docPr id="2" name="Picture 2" descr="Description: Description: C:\Users\Administrator.CMPRUICT010\Desktop\RU_LOGO_PNG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730" cy="92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27B3C" w14:textId="77777777" w:rsidR="00C200BB" w:rsidRPr="009238AE" w:rsidRDefault="00C200BB" w:rsidP="00C200BB">
      <w:pPr>
        <w:spacing w:after="0"/>
        <w:jc w:val="center"/>
        <w:rPr>
          <w:rFonts w:cs="Times New Roman"/>
          <w:b/>
        </w:rPr>
      </w:pPr>
    </w:p>
    <w:p w14:paraId="631E8968" w14:textId="77777777" w:rsidR="00C200BB" w:rsidRPr="009238AE" w:rsidRDefault="00C200BB" w:rsidP="00E2713F">
      <w:pPr>
        <w:spacing w:after="0" w:line="360" w:lineRule="auto"/>
        <w:jc w:val="center"/>
        <w:rPr>
          <w:rFonts w:cs="Times New Roman"/>
          <w:b/>
        </w:rPr>
      </w:pPr>
      <w:proofErr w:type="spellStart"/>
      <w:r w:rsidRPr="009238AE">
        <w:rPr>
          <w:rFonts w:cs="Times New Roman"/>
          <w:b/>
        </w:rPr>
        <w:t>Riara</w:t>
      </w:r>
      <w:proofErr w:type="spellEnd"/>
      <w:r w:rsidRPr="009238AE">
        <w:rPr>
          <w:rFonts w:cs="Times New Roman"/>
          <w:b/>
        </w:rPr>
        <w:t xml:space="preserve"> School of International Relations &amp; Diplomacy</w:t>
      </w:r>
    </w:p>
    <w:p w14:paraId="258A481B" w14:textId="77777777" w:rsidR="00C200BB" w:rsidRPr="009238AE" w:rsidRDefault="00C200BB" w:rsidP="00E2713F">
      <w:pPr>
        <w:spacing w:after="0" w:line="360" w:lineRule="auto"/>
        <w:rPr>
          <w:rFonts w:cs="Times New Roman"/>
          <w:b/>
        </w:rPr>
      </w:pPr>
    </w:p>
    <w:p w14:paraId="44FCE7CF" w14:textId="4EF4D707" w:rsidR="00C200BB" w:rsidRPr="009238AE" w:rsidRDefault="00C200BB" w:rsidP="00E2713F">
      <w:pPr>
        <w:spacing w:after="0" w:line="360" w:lineRule="auto"/>
        <w:rPr>
          <w:rFonts w:cs="Times New Roman"/>
          <w:b/>
        </w:rPr>
      </w:pPr>
      <w:r w:rsidRPr="009238AE">
        <w:rPr>
          <w:rFonts w:cs="Times New Roman"/>
          <w:b/>
        </w:rPr>
        <w:t>MAY-AUGUST 2025 TRI</w:t>
      </w:r>
      <w:r w:rsidR="00C93B42">
        <w:rPr>
          <w:rFonts w:cs="Times New Roman"/>
          <w:b/>
        </w:rPr>
        <w:t>SE</w:t>
      </w:r>
      <w:r w:rsidRPr="009238AE">
        <w:rPr>
          <w:rFonts w:cs="Times New Roman"/>
          <w:b/>
        </w:rPr>
        <w:t xml:space="preserve">MESTER </w:t>
      </w:r>
    </w:p>
    <w:p w14:paraId="3555CC49" w14:textId="77777777" w:rsidR="00C200BB" w:rsidRPr="009238AE" w:rsidRDefault="00C200BB" w:rsidP="00E2713F">
      <w:pPr>
        <w:spacing w:after="0" w:line="360" w:lineRule="auto"/>
        <w:rPr>
          <w:rFonts w:cs="Times New Roman"/>
          <w:b/>
        </w:rPr>
      </w:pPr>
    </w:p>
    <w:p w14:paraId="378AEF6D" w14:textId="77777777" w:rsidR="00C200BB" w:rsidRPr="009238AE" w:rsidRDefault="00C200BB" w:rsidP="00E2713F">
      <w:pPr>
        <w:spacing w:line="360" w:lineRule="auto"/>
        <w:rPr>
          <w:rFonts w:cs="Times New Roman"/>
          <w:b/>
        </w:rPr>
      </w:pPr>
      <w:r w:rsidRPr="009238AE">
        <w:rPr>
          <w:rFonts w:cs="Times New Roman"/>
          <w:b/>
        </w:rPr>
        <w:t>RIR 404:  THEORY AND PRACTICE OF MEDIATION AND NEGOTIATIONS</w:t>
      </w:r>
    </w:p>
    <w:p w14:paraId="680FF971" w14:textId="77777777" w:rsidR="00C200BB" w:rsidRPr="009238AE" w:rsidRDefault="00C200BB" w:rsidP="00E2713F">
      <w:pPr>
        <w:spacing w:line="360" w:lineRule="auto"/>
        <w:rPr>
          <w:rFonts w:cs="Times New Roman"/>
          <w:b/>
        </w:rPr>
      </w:pPr>
      <w:r w:rsidRPr="009238AE">
        <w:rPr>
          <w:rFonts w:cs="Times New Roman"/>
          <w:b/>
        </w:rPr>
        <w:t>END SEMESTER EXAM 2025:</w:t>
      </w:r>
    </w:p>
    <w:p w14:paraId="47E163E1" w14:textId="77777777" w:rsidR="00C200BB" w:rsidRDefault="00C200BB" w:rsidP="00E2713F">
      <w:pPr>
        <w:spacing w:after="0" w:line="360" w:lineRule="auto"/>
        <w:rPr>
          <w:rFonts w:cs="Times New Roman"/>
          <w:b/>
        </w:rPr>
      </w:pPr>
      <w:r w:rsidRPr="009238AE">
        <w:rPr>
          <w:rFonts w:cs="Times New Roman"/>
          <w:b/>
        </w:rPr>
        <w:t>DATE: AUGUST 2025                                             TIME: 2 HOURS</w:t>
      </w:r>
    </w:p>
    <w:p w14:paraId="557CE52F" w14:textId="77777777" w:rsidR="006E5CB8" w:rsidRDefault="00633276" w:rsidP="00E2713F">
      <w:pPr>
        <w:spacing w:after="0" w:line="360" w:lineRule="auto"/>
        <w:rPr>
          <w:rFonts w:cs="Times New Roman"/>
          <w:b/>
          <w:color w:val="EE0000"/>
        </w:rPr>
      </w:pPr>
      <w:r w:rsidRPr="00633276">
        <w:rPr>
          <w:rFonts w:cs="Times New Roman"/>
          <w:b/>
          <w:color w:val="EE0000"/>
        </w:rPr>
        <w:t>ONLINE CLASS</w:t>
      </w:r>
    </w:p>
    <w:p w14:paraId="16EF2F75" w14:textId="77777777" w:rsidR="00C200BB" w:rsidRPr="009238AE" w:rsidRDefault="00C200BB" w:rsidP="009E7BCD">
      <w:pPr>
        <w:spacing w:after="0"/>
        <w:rPr>
          <w:rFonts w:cs="Times New Roman"/>
          <w:b/>
        </w:rPr>
      </w:pPr>
    </w:p>
    <w:p w14:paraId="70FC67DA" w14:textId="77777777" w:rsidR="00C200BB" w:rsidRPr="009238AE" w:rsidRDefault="00C200BB" w:rsidP="005268D0">
      <w:pPr>
        <w:spacing w:after="0" w:line="360" w:lineRule="auto"/>
        <w:rPr>
          <w:rFonts w:cs="Times New Roman"/>
          <w:b/>
          <w:u w:val="single"/>
        </w:rPr>
      </w:pPr>
      <w:r w:rsidRPr="009238AE">
        <w:rPr>
          <w:rFonts w:cs="Times New Roman"/>
          <w:b/>
          <w:u w:val="single"/>
        </w:rPr>
        <w:t xml:space="preserve">GENERAL INSTRUCTIONS: </w:t>
      </w:r>
    </w:p>
    <w:p w14:paraId="1E2919EC" w14:textId="77777777" w:rsidR="00C200BB" w:rsidRPr="009238AE" w:rsidRDefault="00C200BB" w:rsidP="005268D0">
      <w:pPr>
        <w:spacing w:after="0" w:line="360" w:lineRule="auto"/>
        <w:rPr>
          <w:rFonts w:cs="Times New Roman"/>
        </w:rPr>
      </w:pPr>
      <w:r w:rsidRPr="009238AE">
        <w:rPr>
          <w:rFonts w:cs="Times New Roman"/>
        </w:rPr>
        <w:t xml:space="preserve">Students are NOT permitted to write on the examination paper during reading time. </w:t>
      </w:r>
    </w:p>
    <w:p w14:paraId="29D432CD" w14:textId="77777777" w:rsidR="00C200BB" w:rsidRPr="009238AE" w:rsidRDefault="00C200BB" w:rsidP="005268D0">
      <w:pPr>
        <w:spacing w:after="0" w:line="360" w:lineRule="auto"/>
        <w:rPr>
          <w:rFonts w:cs="Times New Roman"/>
        </w:rPr>
      </w:pPr>
      <w:r w:rsidRPr="009238AE">
        <w:rPr>
          <w:rFonts w:cs="Times New Roman"/>
        </w:rPr>
        <w:t xml:space="preserve">This is a closed book examination. Text book/Reference books/notes are not permitted. </w:t>
      </w:r>
    </w:p>
    <w:p w14:paraId="4CADA190" w14:textId="77777777" w:rsidR="00C200BB" w:rsidRPr="009238AE" w:rsidRDefault="00C200BB" w:rsidP="005268D0">
      <w:pPr>
        <w:spacing w:after="0" w:line="360" w:lineRule="auto"/>
        <w:rPr>
          <w:rFonts w:cs="Times New Roman"/>
          <w:b/>
        </w:rPr>
      </w:pPr>
    </w:p>
    <w:p w14:paraId="3C1BE8E7" w14:textId="77777777" w:rsidR="00C200BB" w:rsidRPr="00730342" w:rsidRDefault="00C200BB" w:rsidP="005268D0">
      <w:pPr>
        <w:spacing w:after="0" w:line="360" w:lineRule="auto"/>
        <w:rPr>
          <w:rFonts w:cs="Times New Roman"/>
          <w:b/>
          <w:color w:val="000000" w:themeColor="text1"/>
          <w:u w:val="single"/>
        </w:rPr>
      </w:pPr>
      <w:r w:rsidRPr="00730342">
        <w:rPr>
          <w:rFonts w:cs="Times New Roman"/>
          <w:b/>
          <w:color w:val="000000" w:themeColor="text1"/>
          <w:u w:val="single"/>
        </w:rPr>
        <w:t xml:space="preserve">SPECIAL INSTRUCTIONS: </w:t>
      </w:r>
    </w:p>
    <w:p w14:paraId="15C2CCB9" w14:textId="3DEB8D3A" w:rsidR="00C200BB" w:rsidRPr="00730342" w:rsidRDefault="00C200BB" w:rsidP="00E2713F">
      <w:pPr>
        <w:pStyle w:val="ListParagraph"/>
        <w:numPr>
          <w:ilvl w:val="0"/>
          <w:numId w:val="47"/>
        </w:numPr>
        <w:spacing w:after="0" w:line="360" w:lineRule="auto"/>
        <w:ind w:left="284" w:hanging="284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 xml:space="preserve">Write your </w:t>
      </w:r>
      <w:r w:rsidRPr="00730342">
        <w:rPr>
          <w:rFonts w:cs="Times New Roman"/>
          <w:b/>
          <w:color w:val="000000" w:themeColor="text1"/>
        </w:rPr>
        <w:t>REGISTRATION NO</w:t>
      </w:r>
      <w:r w:rsidRPr="00730342">
        <w:rPr>
          <w:rFonts w:cs="Times New Roman"/>
          <w:color w:val="000000" w:themeColor="text1"/>
        </w:rPr>
        <w:t xml:space="preserve">. Clearly on the answer booklet(s). </w:t>
      </w:r>
    </w:p>
    <w:p w14:paraId="6D3490C6" w14:textId="63F08A61" w:rsidR="00C200BB" w:rsidRPr="00730342" w:rsidRDefault="00E2713F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 xml:space="preserve">2. </w:t>
      </w:r>
      <w:r w:rsidR="00C200BB" w:rsidRPr="00730342">
        <w:rPr>
          <w:rFonts w:cs="Times New Roman"/>
          <w:color w:val="000000" w:themeColor="text1"/>
        </w:rPr>
        <w:t xml:space="preserve">Answer Question </w:t>
      </w:r>
      <w:r w:rsidR="00C200BB" w:rsidRPr="00730342">
        <w:rPr>
          <w:rFonts w:cs="Times New Roman"/>
          <w:b/>
          <w:color w:val="000000" w:themeColor="text1"/>
        </w:rPr>
        <w:t xml:space="preserve">One </w:t>
      </w:r>
      <w:r w:rsidR="00C200BB" w:rsidRPr="00730342">
        <w:rPr>
          <w:rFonts w:cs="Times New Roman"/>
          <w:color w:val="000000" w:themeColor="text1"/>
        </w:rPr>
        <w:t xml:space="preserve">and </w:t>
      </w:r>
      <w:r w:rsidR="00C200BB" w:rsidRPr="00730342">
        <w:rPr>
          <w:rFonts w:cs="Times New Roman"/>
          <w:b/>
          <w:color w:val="000000" w:themeColor="text1"/>
        </w:rPr>
        <w:t>ANY other TWO questions from section B.</w:t>
      </w:r>
    </w:p>
    <w:p w14:paraId="14A2E548" w14:textId="09A0F45D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3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Questions in all sections should be answered in answer booklet(s). </w:t>
      </w:r>
    </w:p>
    <w:p w14:paraId="4842BD9E" w14:textId="55CD5A48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4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Marks allocated to each question are shown at the end of the question. </w:t>
      </w:r>
    </w:p>
    <w:p w14:paraId="437134A9" w14:textId="14A32992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5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</w:t>
      </w:r>
      <w:r w:rsidRPr="00730342">
        <w:rPr>
          <w:rFonts w:cs="Times New Roman"/>
          <w:b/>
          <w:bCs/>
          <w:color w:val="000000" w:themeColor="text1"/>
        </w:rPr>
        <w:t>PLEASE</w:t>
      </w:r>
      <w:r w:rsidRPr="00730342">
        <w:rPr>
          <w:rFonts w:cs="Times New Roman"/>
          <w:color w:val="000000" w:themeColor="text1"/>
        </w:rPr>
        <w:t xml:space="preserve"> start the answer to </w:t>
      </w:r>
      <w:r w:rsidRPr="00730342">
        <w:rPr>
          <w:rFonts w:cs="Times New Roman"/>
          <w:b/>
          <w:bCs/>
          <w:color w:val="000000" w:themeColor="text1"/>
        </w:rPr>
        <w:t>EACH</w:t>
      </w:r>
      <w:r w:rsidRPr="00730342">
        <w:rPr>
          <w:rFonts w:cs="Times New Roman"/>
          <w:color w:val="000000" w:themeColor="text1"/>
        </w:rPr>
        <w:t xml:space="preserve"> question on a </w:t>
      </w:r>
      <w:r w:rsidRPr="00730342">
        <w:rPr>
          <w:rFonts w:cs="Times New Roman"/>
          <w:b/>
          <w:bCs/>
          <w:color w:val="000000" w:themeColor="text1"/>
        </w:rPr>
        <w:t>NEW PAGE.</w:t>
      </w:r>
      <w:r w:rsidRPr="00730342">
        <w:rPr>
          <w:rFonts w:cs="Times New Roman"/>
          <w:color w:val="000000" w:themeColor="text1"/>
        </w:rPr>
        <w:t xml:space="preserve"> </w:t>
      </w:r>
    </w:p>
    <w:p w14:paraId="68FDFE33" w14:textId="5A33812C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6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For the questions, write the number of the question on the answer booklet(s) in the order you answered them. </w:t>
      </w:r>
    </w:p>
    <w:p w14:paraId="730DDD51" w14:textId="70615043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7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Write your answers in paragraph form unless stated otherwise. </w:t>
      </w:r>
    </w:p>
    <w:p w14:paraId="75F050C0" w14:textId="22F2928E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8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Keep your phone(s</w:t>
      </w:r>
      <w:r w:rsidRPr="00730342">
        <w:rPr>
          <w:rFonts w:cs="Times New Roman"/>
          <w:b/>
          <w:color w:val="000000" w:themeColor="text1"/>
        </w:rPr>
        <w:t>) SWITCHED OFF</w:t>
      </w:r>
      <w:r w:rsidRPr="00730342">
        <w:rPr>
          <w:rFonts w:cs="Times New Roman"/>
          <w:color w:val="000000" w:themeColor="text1"/>
        </w:rPr>
        <w:t xml:space="preserve"> at the front of the examination room. </w:t>
      </w:r>
    </w:p>
    <w:p w14:paraId="1F56DE59" w14:textId="78748B20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9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Keep </w:t>
      </w:r>
      <w:r w:rsidRPr="00730342">
        <w:rPr>
          <w:rFonts w:cs="Times New Roman"/>
          <w:b/>
          <w:color w:val="000000" w:themeColor="text1"/>
        </w:rPr>
        <w:t>ALL bags</w:t>
      </w:r>
      <w:r w:rsidRPr="00730342">
        <w:rPr>
          <w:rFonts w:cs="Times New Roman"/>
          <w:color w:val="000000" w:themeColor="text1"/>
        </w:rPr>
        <w:t xml:space="preserve"> and caps at the front of the examination room and do not refer to any unauthorized material before or during the course of the examination. </w:t>
      </w:r>
    </w:p>
    <w:p w14:paraId="629CB4E7" w14:textId="320EB895" w:rsidR="00C200BB" w:rsidRPr="00730342" w:rsidRDefault="00C200BB" w:rsidP="005268D0">
      <w:pPr>
        <w:spacing w:after="0" w:line="360" w:lineRule="auto"/>
        <w:rPr>
          <w:rFonts w:cs="Times New Roman"/>
          <w:color w:val="000000" w:themeColor="text1"/>
        </w:rPr>
      </w:pPr>
      <w:r w:rsidRPr="00730342">
        <w:rPr>
          <w:rFonts w:cs="Times New Roman"/>
          <w:color w:val="000000" w:themeColor="text1"/>
        </w:rPr>
        <w:t>10</w:t>
      </w:r>
      <w:r w:rsidR="00E2713F" w:rsidRPr="00730342">
        <w:rPr>
          <w:rFonts w:cs="Times New Roman"/>
          <w:color w:val="000000" w:themeColor="text1"/>
        </w:rPr>
        <w:t xml:space="preserve">. </w:t>
      </w:r>
      <w:r w:rsidRPr="00730342">
        <w:rPr>
          <w:rFonts w:cs="Times New Roman"/>
          <w:color w:val="000000" w:themeColor="text1"/>
        </w:rPr>
        <w:t xml:space="preserve"> You are only allowed to leave the examination room 30minutes to the end of the Examination.</w:t>
      </w:r>
    </w:p>
    <w:p w14:paraId="391554C9" w14:textId="77777777" w:rsidR="00C200BB" w:rsidRPr="00730342" w:rsidRDefault="00C200BB" w:rsidP="005268D0">
      <w:pPr>
        <w:spacing w:after="0" w:line="360" w:lineRule="auto"/>
        <w:rPr>
          <w:rFonts w:eastAsia="Times New Roman" w:cs="Times New Roman"/>
          <w:b/>
          <w:bCs/>
          <w:color w:val="000000" w:themeColor="text1"/>
        </w:rPr>
      </w:pPr>
      <w:r w:rsidRPr="00730342">
        <w:rPr>
          <w:rFonts w:eastAsia="Times New Roman" w:cs="Times New Roman"/>
          <w:b/>
          <w:bCs/>
          <w:color w:val="000000" w:themeColor="text1"/>
        </w:rPr>
        <w:br w:type="page"/>
      </w:r>
    </w:p>
    <w:p w14:paraId="02CF75D4" w14:textId="18066DF7" w:rsidR="00D74568" w:rsidRPr="00FE4839" w:rsidRDefault="00D74568" w:rsidP="00FE4839">
      <w:pPr>
        <w:spacing w:before="100" w:beforeAutospacing="1" w:after="100" w:afterAutospacing="1" w:line="360" w:lineRule="auto"/>
        <w:outlineLvl w:val="2"/>
        <w:rPr>
          <w:rFonts w:eastAsia="Times New Roman" w:cs="Times New Roman"/>
          <w:b/>
          <w:bCs/>
          <w:color w:val="000000" w:themeColor="text1"/>
        </w:rPr>
      </w:pPr>
      <w:r w:rsidRPr="00FE4839">
        <w:rPr>
          <w:rFonts w:eastAsia="Times New Roman" w:cs="Times New Roman"/>
          <w:b/>
          <w:bCs/>
          <w:color w:val="000000" w:themeColor="text1"/>
        </w:rPr>
        <w:lastRenderedPageBreak/>
        <w:t xml:space="preserve">SECTION A </w:t>
      </w:r>
      <w:r w:rsidR="00C200BB" w:rsidRPr="00FE4839">
        <w:rPr>
          <w:rFonts w:eastAsia="Times New Roman" w:cs="Times New Roman"/>
          <w:b/>
          <w:bCs/>
          <w:color w:val="000000" w:themeColor="text1"/>
        </w:rPr>
        <w:t>-</w:t>
      </w:r>
      <w:r w:rsidRPr="00FE4839">
        <w:rPr>
          <w:rFonts w:eastAsia="Times New Roman" w:cs="Times New Roman"/>
          <w:b/>
          <w:bCs/>
          <w:color w:val="000000" w:themeColor="text1"/>
        </w:rPr>
        <w:t xml:space="preserve"> COMPULSORY (30 Marks)</w:t>
      </w:r>
    </w:p>
    <w:p w14:paraId="235C0B9C" w14:textId="1FE8C909" w:rsidR="00C200BB" w:rsidRPr="00FE4839" w:rsidRDefault="00C200BB" w:rsidP="00FE4839">
      <w:pPr>
        <w:spacing w:before="100" w:beforeAutospacing="1" w:after="100" w:afterAutospacing="1" w:line="360" w:lineRule="auto"/>
        <w:rPr>
          <w:rFonts w:eastAsia="Times New Roman" w:cs="Times New Roman"/>
          <w:color w:val="000000" w:themeColor="text1"/>
        </w:rPr>
      </w:pPr>
      <w:r w:rsidRPr="00FE4839">
        <w:rPr>
          <w:rFonts w:eastAsia="Times New Roman" w:cs="Times New Roman"/>
          <w:b/>
          <w:bCs/>
          <w:color w:val="000000" w:themeColor="text1"/>
        </w:rPr>
        <w:t>QUESTION</w:t>
      </w:r>
      <w:r w:rsidR="00D74568" w:rsidRPr="00FE4839">
        <w:rPr>
          <w:rFonts w:eastAsia="Times New Roman" w:cs="Times New Roman"/>
          <w:b/>
          <w:bCs/>
          <w:color w:val="000000" w:themeColor="text1"/>
        </w:rPr>
        <w:t xml:space="preserve"> </w:t>
      </w:r>
      <w:r w:rsidRPr="00FE4839">
        <w:rPr>
          <w:rFonts w:eastAsia="Times New Roman" w:cs="Times New Roman"/>
          <w:b/>
          <w:bCs/>
          <w:color w:val="000000" w:themeColor="text1"/>
        </w:rPr>
        <w:t>ONE</w:t>
      </w:r>
    </w:p>
    <w:p w14:paraId="777609A7" w14:textId="59328C43" w:rsidR="00BC7227" w:rsidRPr="00FE4839" w:rsidRDefault="00633276" w:rsidP="00FE4839">
      <w:pPr>
        <w:spacing w:before="100" w:beforeAutospacing="1" w:after="100" w:afterAutospacing="1" w:line="360" w:lineRule="auto"/>
        <w:rPr>
          <w:rFonts w:eastAsia="Times New Roman" w:cs="Times New Roman"/>
          <w:b/>
          <w:bCs/>
          <w:color w:val="000000" w:themeColor="text1"/>
        </w:rPr>
      </w:pPr>
      <w:bookmarkStart w:id="0" w:name="_Hlk199158381"/>
      <w:r w:rsidRPr="00FE4839">
        <w:rPr>
          <w:rFonts w:eastAsia="Times New Roman" w:cs="Times New Roman"/>
          <w:b/>
          <w:bCs/>
          <w:color w:val="000000" w:themeColor="text1"/>
        </w:rPr>
        <w:t>1</w:t>
      </w:r>
      <w:r w:rsidR="00D74568" w:rsidRPr="00FE4839">
        <w:rPr>
          <w:rFonts w:eastAsia="Times New Roman" w:cs="Times New Roman"/>
          <w:b/>
          <w:bCs/>
          <w:color w:val="000000" w:themeColor="text1"/>
        </w:rPr>
        <w:t>a</w:t>
      </w:r>
      <w:r w:rsidRPr="00FE4839">
        <w:rPr>
          <w:rFonts w:eastAsia="Times New Roman" w:cs="Times New Roman"/>
          <w:b/>
          <w:bCs/>
          <w:color w:val="000000" w:themeColor="text1"/>
        </w:rPr>
        <w:t xml:space="preserve">. </w:t>
      </w:r>
      <w:r w:rsidR="00BC7227" w:rsidRPr="00FE4839">
        <w:rPr>
          <w:rFonts w:eastAsia="Times New Roman" w:cs="Times New Roman"/>
          <w:color w:val="000000" w:themeColor="text1"/>
        </w:rPr>
        <w:t xml:space="preserve">State </w:t>
      </w:r>
      <w:r w:rsidR="00627B95" w:rsidRPr="00FE4839">
        <w:rPr>
          <w:rFonts w:eastAsia="Times New Roman" w:cs="Times New Roman"/>
          <w:color w:val="000000" w:themeColor="text1"/>
        </w:rPr>
        <w:t>any </w:t>
      </w:r>
      <w:r w:rsidR="00BC7227" w:rsidRPr="00FE4839">
        <w:rPr>
          <w:rFonts w:eastAsia="Times New Roman" w:cs="Times New Roman"/>
          <w:color w:val="000000" w:themeColor="text1"/>
        </w:rPr>
        <w:t>three reasons diplomatic mediation might fail</w:t>
      </w:r>
      <w:r w:rsidR="00BC7227" w:rsidRPr="00FE4839">
        <w:rPr>
          <w:rFonts w:eastAsia="Times New Roman" w:cs="Times New Roman"/>
          <w:b/>
          <w:bCs/>
          <w:color w:val="000000" w:themeColor="text1"/>
        </w:rPr>
        <w:t xml:space="preserve">. </w:t>
      </w:r>
      <w:r w:rsidR="00BC7227" w:rsidRPr="00FE4839">
        <w:rPr>
          <w:rFonts w:eastAsia="Times New Roman" w:cs="Times New Roman"/>
          <w:b/>
          <w:bCs/>
          <w:iCs/>
          <w:color w:val="000000" w:themeColor="text1"/>
        </w:rPr>
        <w:t>(6 marks)</w:t>
      </w:r>
    </w:p>
    <w:p w14:paraId="7C382F03" w14:textId="004B5AF2" w:rsidR="00C200BB" w:rsidRPr="00FE4839" w:rsidRDefault="00633276" w:rsidP="00FE4839">
      <w:pPr>
        <w:spacing w:before="100" w:beforeAutospacing="1" w:after="100" w:afterAutospacing="1" w:line="360" w:lineRule="auto"/>
        <w:rPr>
          <w:rFonts w:eastAsia="Times New Roman" w:cs="Times New Roman"/>
          <w:b/>
          <w:bCs/>
          <w:color w:val="000000" w:themeColor="text1"/>
        </w:rPr>
      </w:pPr>
      <w:bookmarkStart w:id="1" w:name="_Hlk199158525"/>
      <w:bookmarkEnd w:id="0"/>
      <w:r w:rsidRPr="00FE4839">
        <w:rPr>
          <w:rFonts w:eastAsia="Times New Roman" w:cs="Times New Roman"/>
          <w:b/>
          <w:bCs/>
          <w:color w:val="000000" w:themeColor="text1"/>
        </w:rPr>
        <w:t>1</w:t>
      </w:r>
      <w:r w:rsidR="00D74568" w:rsidRPr="00FE4839">
        <w:rPr>
          <w:rFonts w:eastAsia="Times New Roman" w:cs="Times New Roman"/>
          <w:b/>
          <w:bCs/>
          <w:color w:val="000000" w:themeColor="text1"/>
        </w:rPr>
        <w:t>b</w:t>
      </w:r>
      <w:r w:rsidRPr="00FE4839">
        <w:rPr>
          <w:rFonts w:eastAsia="Times New Roman" w:cs="Times New Roman"/>
          <w:color w:val="000000" w:themeColor="text1"/>
        </w:rPr>
        <w:t xml:space="preserve">. </w:t>
      </w:r>
      <w:r w:rsidR="00D74568" w:rsidRPr="00FE4839">
        <w:rPr>
          <w:rFonts w:eastAsia="Times New Roman" w:cs="Times New Roman"/>
          <w:color w:val="000000" w:themeColor="text1"/>
        </w:rPr>
        <w:t xml:space="preserve">Identify and briefly explain five key principles of diplomatic negotiations. </w:t>
      </w:r>
      <w:r w:rsidR="00D74568" w:rsidRPr="00FE4839">
        <w:rPr>
          <w:rFonts w:eastAsia="Times New Roman" w:cs="Times New Roman"/>
          <w:b/>
          <w:bCs/>
          <w:iCs/>
          <w:color w:val="000000" w:themeColor="text1"/>
        </w:rPr>
        <w:t>(10 marks)</w:t>
      </w:r>
    </w:p>
    <w:bookmarkEnd w:id="1"/>
    <w:p w14:paraId="7073FE49" w14:textId="77777777" w:rsidR="00BC7227" w:rsidRPr="00FE4839" w:rsidRDefault="00633276" w:rsidP="00FE4839">
      <w:pPr>
        <w:spacing w:before="100" w:beforeAutospacing="1" w:after="100" w:afterAutospacing="1" w:line="360" w:lineRule="auto"/>
        <w:rPr>
          <w:rFonts w:eastAsia="Times New Roman" w:cs="Times New Roman"/>
          <w:b/>
          <w:bCs/>
          <w:color w:val="000000" w:themeColor="text1"/>
        </w:rPr>
      </w:pPr>
      <w:r w:rsidRPr="00FE4839">
        <w:rPr>
          <w:rFonts w:eastAsia="Times New Roman" w:cs="Times New Roman"/>
          <w:b/>
          <w:bCs/>
          <w:color w:val="000000" w:themeColor="text1"/>
        </w:rPr>
        <w:t>1</w:t>
      </w:r>
      <w:r w:rsidR="00D74568" w:rsidRPr="00FE4839">
        <w:rPr>
          <w:rFonts w:eastAsia="Times New Roman" w:cs="Times New Roman"/>
          <w:b/>
          <w:bCs/>
          <w:color w:val="000000" w:themeColor="text1"/>
        </w:rPr>
        <w:t>c</w:t>
      </w:r>
      <w:bookmarkStart w:id="2" w:name="_Hlk199158604"/>
      <w:r w:rsidRPr="00FE4839">
        <w:rPr>
          <w:rFonts w:eastAsia="Times New Roman" w:cs="Times New Roman"/>
          <w:color w:val="000000" w:themeColor="text1"/>
        </w:rPr>
        <w:t xml:space="preserve">. </w:t>
      </w:r>
      <w:bookmarkStart w:id="3" w:name="_Hlk199158713"/>
      <w:r w:rsidR="00BC7227" w:rsidRPr="00FE4839">
        <w:rPr>
          <w:rFonts w:eastAsia="Times New Roman" w:cs="Times New Roman"/>
          <w:color w:val="000000" w:themeColor="text1"/>
        </w:rPr>
        <w:t xml:space="preserve">Explain “ripeness” theory in mediation, and its importance? </w:t>
      </w:r>
      <w:r w:rsidR="00BC7227" w:rsidRPr="00FE4839">
        <w:rPr>
          <w:rFonts w:eastAsia="Times New Roman" w:cs="Times New Roman"/>
          <w:b/>
          <w:bCs/>
          <w:iCs/>
          <w:color w:val="000000" w:themeColor="text1"/>
        </w:rPr>
        <w:t>(4 marks)</w:t>
      </w:r>
      <w:bookmarkEnd w:id="3"/>
    </w:p>
    <w:bookmarkEnd w:id="2"/>
    <w:p w14:paraId="257BD040" w14:textId="4FDDE1DF" w:rsidR="00C200BB" w:rsidRPr="00FE4839" w:rsidRDefault="00633276" w:rsidP="00FE4839">
      <w:pPr>
        <w:spacing w:before="100" w:beforeAutospacing="1" w:after="100" w:afterAutospacing="1" w:line="360" w:lineRule="auto"/>
        <w:rPr>
          <w:rFonts w:eastAsia="Times New Roman" w:cs="Times New Roman"/>
          <w:color w:val="000000" w:themeColor="text1"/>
        </w:rPr>
      </w:pPr>
      <w:r w:rsidRPr="00FE4839">
        <w:rPr>
          <w:rFonts w:eastAsia="Times New Roman" w:cs="Times New Roman"/>
          <w:b/>
          <w:bCs/>
          <w:color w:val="000000" w:themeColor="text1"/>
        </w:rPr>
        <w:t>1</w:t>
      </w:r>
      <w:r w:rsidR="00D74568" w:rsidRPr="00FE4839">
        <w:rPr>
          <w:rFonts w:eastAsia="Times New Roman" w:cs="Times New Roman"/>
          <w:b/>
          <w:bCs/>
          <w:color w:val="000000" w:themeColor="text1"/>
        </w:rPr>
        <w:t>d</w:t>
      </w:r>
      <w:r w:rsidRPr="00FE4839">
        <w:rPr>
          <w:rFonts w:eastAsia="Times New Roman" w:cs="Times New Roman"/>
          <w:b/>
          <w:bCs/>
          <w:color w:val="000000" w:themeColor="text1"/>
        </w:rPr>
        <w:t>.</w:t>
      </w:r>
      <w:r w:rsidRPr="00FE4839">
        <w:rPr>
          <w:rFonts w:eastAsia="Times New Roman" w:cs="Times New Roman"/>
          <w:color w:val="000000" w:themeColor="text1"/>
        </w:rPr>
        <w:t xml:space="preserve"> </w:t>
      </w:r>
      <w:r w:rsidR="00BC7227" w:rsidRPr="00FE4839">
        <w:rPr>
          <w:rFonts w:eastAsia="Times New Roman" w:cs="Times New Roman"/>
          <w:color w:val="000000" w:themeColor="text1"/>
        </w:rPr>
        <w:t xml:space="preserve">Outline three critical stages of diplomatic mediation and their significance. </w:t>
      </w:r>
      <w:r w:rsidR="00BC7227" w:rsidRPr="00FE4839">
        <w:rPr>
          <w:rFonts w:eastAsia="Times New Roman" w:cs="Times New Roman"/>
          <w:b/>
          <w:bCs/>
          <w:iCs/>
          <w:color w:val="000000" w:themeColor="text1"/>
        </w:rPr>
        <w:t>(6 marks)</w:t>
      </w:r>
    </w:p>
    <w:p w14:paraId="3BF0F8BE" w14:textId="4F6EDE4A" w:rsidR="00D74568" w:rsidRPr="00FE4839" w:rsidRDefault="00633276" w:rsidP="00FE4839">
      <w:pPr>
        <w:spacing w:before="100" w:beforeAutospacing="1" w:after="100" w:afterAutospacing="1" w:line="360" w:lineRule="auto"/>
        <w:rPr>
          <w:rFonts w:eastAsia="Times New Roman" w:cs="Times New Roman"/>
          <w:b/>
          <w:bCs/>
          <w:color w:val="000000" w:themeColor="text1"/>
        </w:rPr>
      </w:pPr>
      <w:r w:rsidRPr="00FE4839">
        <w:rPr>
          <w:rFonts w:eastAsia="Times New Roman" w:cs="Times New Roman"/>
          <w:b/>
          <w:bCs/>
          <w:color w:val="000000" w:themeColor="text1"/>
        </w:rPr>
        <w:t>1</w:t>
      </w:r>
      <w:r w:rsidR="00D74568" w:rsidRPr="00FE4839">
        <w:rPr>
          <w:rFonts w:eastAsia="Times New Roman" w:cs="Times New Roman"/>
          <w:b/>
          <w:bCs/>
          <w:color w:val="000000" w:themeColor="text1"/>
        </w:rPr>
        <w:t>e</w:t>
      </w:r>
      <w:r w:rsidRPr="00FE4839">
        <w:rPr>
          <w:rFonts w:eastAsia="Times New Roman" w:cs="Times New Roman"/>
          <w:color w:val="000000" w:themeColor="text1"/>
        </w:rPr>
        <w:t xml:space="preserve">. </w:t>
      </w:r>
      <w:r w:rsidR="00BC7227" w:rsidRPr="00FE4839">
        <w:rPr>
          <w:rFonts w:eastAsia="Times New Roman" w:cs="Times New Roman"/>
          <w:color w:val="000000" w:themeColor="text1"/>
        </w:rPr>
        <w:t xml:space="preserve">Explain “mediation” and “negotiation” within the context of international conflict resolution. </w:t>
      </w:r>
      <w:r w:rsidR="00BC7227" w:rsidRPr="00FE4839">
        <w:rPr>
          <w:rFonts w:eastAsia="Times New Roman" w:cs="Times New Roman"/>
          <w:b/>
          <w:bCs/>
          <w:iCs/>
          <w:color w:val="000000" w:themeColor="text1"/>
        </w:rPr>
        <w:t>(4 marks)</w:t>
      </w:r>
    </w:p>
    <w:p w14:paraId="26836FA9" w14:textId="064C7825" w:rsidR="00D74568" w:rsidRPr="00FE4839" w:rsidRDefault="00D74568" w:rsidP="00FE4839">
      <w:pPr>
        <w:spacing w:before="100" w:beforeAutospacing="1" w:after="100" w:afterAutospacing="1" w:line="360" w:lineRule="auto"/>
        <w:outlineLvl w:val="2"/>
        <w:rPr>
          <w:rFonts w:eastAsia="Times New Roman" w:cs="Times New Roman"/>
          <w:b/>
          <w:bCs/>
          <w:color w:val="000000" w:themeColor="text1"/>
        </w:rPr>
      </w:pPr>
      <w:r w:rsidRPr="00FE4839">
        <w:rPr>
          <w:rFonts w:eastAsia="Times New Roman" w:cs="Times New Roman"/>
          <w:b/>
          <w:bCs/>
          <w:color w:val="000000" w:themeColor="text1"/>
        </w:rPr>
        <w:t xml:space="preserve">SECTION B </w:t>
      </w:r>
      <w:r w:rsidR="00C200BB" w:rsidRPr="00FE4839">
        <w:rPr>
          <w:rFonts w:eastAsia="Times New Roman" w:cs="Times New Roman"/>
          <w:b/>
          <w:bCs/>
          <w:color w:val="000000" w:themeColor="text1"/>
        </w:rPr>
        <w:t>-</w:t>
      </w:r>
      <w:r w:rsidRPr="00FE4839">
        <w:rPr>
          <w:rFonts w:eastAsia="Times New Roman" w:cs="Times New Roman"/>
          <w:b/>
          <w:bCs/>
          <w:color w:val="000000" w:themeColor="text1"/>
        </w:rPr>
        <w:t xml:space="preserve"> ANSWER ANY TWO QUESTIONS (</w:t>
      </w:r>
      <w:r w:rsidR="00DC495D" w:rsidRPr="00FE4839">
        <w:rPr>
          <w:rFonts w:eastAsia="Times New Roman" w:cs="Times New Roman"/>
          <w:b/>
          <w:bCs/>
          <w:color w:val="000000" w:themeColor="text1"/>
        </w:rPr>
        <w:t>3</w:t>
      </w:r>
      <w:r w:rsidRPr="00FE4839">
        <w:rPr>
          <w:rFonts w:eastAsia="Times New Roman" w:cs="Times New Roman"/>
          <w:b/>
          <w:bCs/>
          <w:color w:val="000000" w:themeColor="text1"/>
        </w:rPr>
        <w:t>0 Marks)</w:t>
      </w:r>
    </w:p>
    <w:p w14:paraId="21CF61E8" w14:textId="31C4BBAF" w:rsidR="004A1389" w:rsidRPr="00FE4839" w:rsidRDefault="00C200BB" w:rsidP="00FE4839">
      <w:pPr>
        <w:spacing w:before="100" w:beforeAutospacing="1" w:after="100" w:afterAutospacing="1" w:line="360" w:lineRule="auto"/>
        <w:rPr>
          <w:rFonts w:eastAsia="Times New Roman" w:cs="Times New Roman"/>
          <w:color w:val="000000" w:themeColor="text1"/>
        </w:rPr>
      </w:pPr>
      <w:bookmarkStart w:id="4" w:name="_Hlk199158961"/>
      <w:r w:rsidRPr="00FE4839">
        <w:rPr>
          <w:rFonts w:eastAsia="Times New Roman" w:cs="Times New Roman"/>
          <w:b/>
          <w:bCs/>
          <w:color w:val="000000" w:themeColor="text1"/>
        </w:rPr>
        <w:t>QUESTION TWO:</w:t>
      </w:r>
      <w:r w:rsidRPr="00FE4839">
        <w:rPr>
          <w:rFonts w:eastAsia="Times New Roman" w:cs="Times New Roman"/>
          <w:color w:val="000000" w:themeColor="text1"/>
        </w:rPr>
        <w:br/>
      </w:r>
      <w:r w:rsidR="004A1389" w:rsidRPr="00FE4839">
        <w:rPr>
          <w:rFonts w:eastAsia="Times New Roman" w:cs="Times New Roman"/>
          <w:color w:val="000000" w:themeColor="text1"/>
        </w:rPr>
        <w:t>Analyze the contributions and limitations of Track I and Track II diplomacy in international peacebuilding. Include examples where applicable</w:t>
      </w:r>
      <w:r w:rsidR="004A1389" w:rsidRPr="00FE4839">
        <w:rPr>
          <w:rFonts w:eastAsia="Times New Roman" w:cs="Times New Roman"/>
          <w:b/>
          <w:bCs/>
          <w:color w:val="000000" w:themeColor="text1"/>
        </w:rPr>
        <w:t xml:space="preserve">. </w:t>
      </w:r>
      <w:r w:rsidR="004A1389" w:rsidRPr="00FE4839">
        <w:rPr>
          <w:rFonts w:eastAsia="Times New Roman" w:cs="Times New Roman"/>
          <w:b/>
          <w:bCs/>
          <w:iCs/>
          <w:color w:val="000000" w:themeColor="text1"/>
        </w:rPr>
        <w:t>(10 marks)</w:t>
      </w:r>
    </w:p>
    <w:p w14:paraId="700856D2" w14:textId="5C8F6889" w:rsidR="004A1389" w:rsidRPr="00FE4839" w:rsidRDefault="00C200BB" w:rsidP="00FE4839">
      <w:pPr>
        <w:spacing w:before="100" w:beforeAutospacing="1" w:after="100" w:afterAutospacing="1" w:line="360" w:lineRule="auto"/>
        <w:rPr>
          <w:rFonts w:eastAsia="Times New Roman" w:cs="Times New Roman"/>
          <w:b/>
          <w:bCs/>
          <w:color w:val="000000" w:themeColor="text1"/>
        </w:rPr>
      </w:pPr>
      <w:bookmarkStart w:id="5" w:name="_Hlk199159031"/>
      <w:bookmarkEnd w:id="4"/>
      <w:r w:rsidRPr="00FE4839">
        <w:rPr>
          <w:rFonts w:eastAsia="Times New Roman" w:cs="Times New Roman"/>
          <w:b/>
          <w:bCs/>
          <w:color w:val="000000" w:themeColor="text1"/>
        </w:rPr>
        <w:t>QUESTION THREE:</w:t>
      </w:r>
      <w:r w:rsidRPr="00FE4839">
        <w:rPr>
          <w:rFonts w:eastAsia="Times New Roman" w:cs="Times New Roman"/>
          <w:color w:val="000000" w:themeColor="text1"/>
        </w:rPr>
        <w:br/>
      </w:r>
      <w:r w:rsidR="004A1389" w:rsidRPr="00FE4839">
        <w:rPr>
          <w:rFonts w:eastAsia="Times New Roman" w:cs="Times New Roman"/>
          <w:color w:val="000000" w:themeColor="text1"/>
        </w:rPr>
        <w:t xml:space="preserve">Discuss the theory of integrative bargaining and how it differs from distributive bargaining in diplomatic negotiations. Provide examples of each. </w:t>
      </w:r>
      <w:r w:rsidR="004A1389" w:rsidRPr="00FE4839">
        <w:rPr>
          <w:rFonts w:eastAsia="Times New Roman" w:cs="Times New Roman"/>
          <w:b/>
          <w:bCs/>
          <w:iCs/>
          <w:color w:val="000000" w:themeColor="text1"/>
        </w:rPr>
        <w:t>(10 marks)</w:t>
      </w:r>
    </w:p>
    <w:p w14:paraId="057606E6" w14:textId="04AA3680" w:rsidR="00D74568" w:rsidRPr="00FE4839" w:rsidRDefault="00C200BB" w:rsidP="00FE4839">
      <w:pPr>
        <w:spacing w:before="100" w:beforeAutospacing="1" w:after="100" w:afterAutospacing="1" w:line="360" w:lineRule="auto"/>
        <w:rPr>
          <w:rFonts w:eastAsia="Times New Roman" w:cs="Times New Roman"/>
          <w:color w:val="000000" w:themeColor="text1"/>
        </w:rPr>
      </w:pPr>
      <w:bookmarkStart w:id="6" w:name="_Hlk199159103"/>
      <w:bookmarkEnd w:id="5"/>
      <w:r w:rsidRPr="00FE4839">
        <w:rPr>
          <w:rFonts w:eastAsia="Times New Roman" w:cs="Times New Roman"/>
          <w:b/>
          <w:bCs/>
          <w:color w:val="000000" w:themeColor="text1"/>
        </w:rPr>
        <w:t>QUESTION FOUR:</w:t>
      </w:r>
      <w:r w:rsidRPr="00FE4839">
        <w:rPr>
          <w:rFonts w:eastAsia="Times New Roman" w:cs="Times New Roman"/>
          <w:color w:val="000000" w:themeColor="text1"/>
        </w:rPr>
        <w:br/>
      </w:r>
      <w:r w:rsidR="004A1389" w:rsidRPr="00FE4839">
        <w:rPr>
          <w:rFonts w:eastAsia="Times New Roman" w:cs="Times New Roman"/>
          <w:color w:val="000000" w:themeColor="text1"/>
        </w:rPr>
        <w:t xml:space="preserve">Evaluate the role of power and asymmetry in international mediation. Use at least one historical or contemporary case to support your argument. </w:t>
      </w:r>
      <w:r w:rsidR="004A1389" w:rsidRPr="00FE4839">
        <w:rPr>
          <w:rFonts w:eastAsia="Times New Roman" w:cs="Times New Roman"/>
          <w:b/>
          <w:bCs/>
          <w:iCs/>
          <w:color w:val="000000" w:themeColor="text1"/>
        </w:rPr>
        <w:t>(10 marks)</w:t>
      </w:r>
    </w:p>
    <w:p w14:paraId="5EFA159B" w14:textId="77777777" w:rsidR="004A1389" w:rsidRPr="00FE4839" w:rsidRDefault="00C200BB" w:rsidP="00FE4839">
      <w:pPr>
        <w:spacing w:before="100" w:beforeAutospacing="1" w:after="100" w:afterAutospacing="1" w:line="360" w:lineRule="auto"/>
        <w:rPr>
          <w:rFonts w:eastAsia="Times New Roman" w:cs="Times New Roman"/>
          <w:b/>
          <w:bCs/>
          <w:color w:val="000000" w:themeColor="text1"/>
        </w:rPr>
      </w:pPr>
      <w:bookmarkStart w:id="7" w:name="_Hlk199159189"/>
      <w:bookmarkEnd w:id="6"/>
      <w:r w:rsidRPr="00FE4839">
        <w:rPr>
          <w:rFonts w:eastAsia="Times New Roman" w:cs="Times New Roman"/>
          <w:b/>
          <w:bCs/>
          <w:color w:val="000000" w:themeColor="text1"/>
        </w:rPr>
        <w:t>QUESTION FIVE:</w:t>
      </w:r>
      <w:r w:rsidRPr="00FE4839">
        <w:rPr>
          <w:rFonts w:eastAsia="Times New Roman" w:cs="Times New Roman"/>
          <w:color w:val="000000" w:themeColor="text1"/>
        </w:rPr>
        <w:br/>
      </w:r>
      <w:r w:rsidR="004A1389" w:rsidRPr="00FE4839">
        <w:rPr>
          <w:rFonts w:eastAsia="Times New Roman" w:cs="Times New Roman"/>
          <w:color w:val="000000" w:themeColor="text1"/>
        </w:rPr>
        <w:t xml:space="preserve">Diplomatic negotiations vary significantly depending on context. Compare and contrast bilateral and multilateral negotiation processes, including challenges and benefits of each. </w:t>
      </w:r>
      <w:r w:rsidR="004A1389" w:rsidRPr="00FE4839">
        <w:rPr>
          <w:rFonts w:eastAsia="Times New Roman" w:cs="Times New Roman"/>
          <w:b/>
          <w:bCs/>
          <w:iCs/>
          <w:color w:val="000000" w:themeColor="text1"/>
        </w:rPr>
        <w:t>(10 marks)</w:t>
      </w:r>
    </w:p>
    <w:p w14:paraId="1BF34FBE" w14:textId="3B1BBA3E" w:rsidR="00D74568" w:rsidRPr="00FE4839" w:rsidRDefault="00D74568" w:rsidP="00FE4839">
      <w:pPr>
        <w:spacing w:before="100" w:beforeAutospacing="1" w:after="100" w:afterAutospacing="1" w:line="360" w:lineRule="auto"/>
        <w:rPr>
          <w:rFonts w:eastAsia="Times New Roman" w:cs="Times New Roman"/>
          <w:color w:val="000000" w:themeColor="text1"/>
        </w:rPr>
      </w:pPr>
    </w:p>
    <w:bookmarkEnd w:id="7"/>
    <w:p w14:paraId="6046E99D" w14:textId="42A96B42" w:rsidR="00C200BB" w:rsidRPr="00FE4839" w:rsidRDefault="00C200BB" w:rsidP="00FE4839">
      <w:pPr>
        <w:spacing w:after="0" w:line="360" w:lineRule="auto"/>
        <w:rPr>
          <w:rFonts w:eastAsia="Times New Roman" w:cs="Times New Roman"/>
          <w:color w:val="000000" w:themeColor="text1"/>
        </w:rPr>
      </w:pPr>
    </w:p>
    <w:sectPr w:rsidR="00C200BB" w:rsidRPr="00FE48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0110A"/>
    <w:multiLevelType w:val="multilevel"/>
    <w:tmpl w:val="DCE0F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3A331A"/>
    <w:multiLevelType w:val="multilevel"/>
    <w:tmpl w:val="624C69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A3223F"/>
    <w:multiLevelType w:val="multilevel"/>
    <w:tmpl w:val="1626F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3940C9"/>
    <w:multiLevelType w:val="multilevel"/>
    <w:tmpl w:val="3574E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543949"/>
    <w:multiLevelType w:val="hybridMultilevel"/>
    <w:tmpl w:val="2BC2106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013AF4"/>
    <w:multiLevelType w:val="multilevel"/>
    <w:tmpl w:val="DD1AC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F817968"/>
    <w:multiLevelType w:val="multilevel"/>
    <w:tmpl w:val="D9264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1F4194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3E73D6C"/>
    <w:multiLevelType w:val="multilevel"/>
    <w:tmpl w:val="2B105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3F84512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59D6703"/>
    <w:multiLevelType w:val="multilevel"/>
    <w:tmpl w:val="7ABAC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60E46E6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9BF5D5A"/>
    <w:multiLevelType w:val="multilevel"/>
    <w:tmpl w:val="FA482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18F18F4"/>
    <w:multiLevelType w:val="multilevel"/>
    <w:tmpl w:val="0D1AE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20D7ACA"/>
    <w:multiLevelType w:val="multilevel"/>
    <w:tmpl w:val="DBBAF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4A32EA7"/>
    <w:multiLevelType w:val="multilevel"/>
    <w:tmpl w:val="CC4E5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5AD1E70"/>
    <w:multiLevelType w:val="multilevel"/>
    <w:tmpl w:val="DB560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75C2D23"/>
    <w:multiLevelType w:val="multilevel"/>
    <w:tmpl w:val="A4BA2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7BF15FD"/>
    <w:multiLevelType w:val="multilevel"/>
    <w:tmpl w:val="9D74F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9F37965"/>
    <w:multiLevelType w:val="multilevel"/>
    <w:tmpl w:val="C2168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C7D6AF3"/>
    <w:multiLevelType w:val="multilevel"/>
    <w:tmpl w:val="867CA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6035465"/>
    <w:multiLevelType w:val="multilevel"/>
    <w:tmpl w:val="CB5C3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7BE39E4"/>
    <w:multiLevelType w:val="multilevel"/>
    <w:tmpl w:val="3092D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85C6F33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C182A39"/>
    <w:multiLevelType w:val="multilevel"/>
    <w:tmpl w:val="30AE1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DE242E2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6903445"/>
    <w:multiLevelType w:val="multilevel"/>
    <w:tmpl w:val="D92AC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7A972D7"/>
    <w:multiLevelType w:val="multilevel"/>
    <w:tmpl w:val="FE2A2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C3C6C4A"/>
    <w:multiLevelType w:val="multilevel"/>
    <w:tmpl w:val="62DE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E3C191E"/>
    <w:multiLevelType w:val="multilevel"/>
    <w:tmpl w:val="9C367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EFC4D55"/>
    <w:multiLevelType w:val="multilevel"/>
    <w:tmpl w:val="D0A27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1305481"/>
    <w:multiLevelType w:val="multilevel"/>
    <w:tmpl w:val="381E6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6067EA0"/>
    <w:multiLevelType w:val="multilevel"/>
    <w:tmpl w:val="4558A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A513025"/>
    <w:multiLevelType w:val="multilevel"/>
    <w:tmpl w:val="83B2D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C6019E2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56F1733"/>
    <w:multiLevelType w:val="multilevel"/>
    <w:tmpl w:val="59963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9693983"/>
    <w:multiLevelType w:val="multilevel"/>
    <w:tmpl w:val="31562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B22450E"/>
    <w:multiLevelType w:val="multilevel"/>
    <w:tmpl w:val="B978B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0C0451D"/>
    <w:multiLevelType w:val="multilevel"/>
    <w:tmpl w:val="793EC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5A315B"/>
    <w:multiLevelType w:val="multilevel"/>
    <w:tmpl w:val="736C7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32F118D"/>
    <w:multiLevelType w:val="multilevel"/>
    <w:tmpl w:val="23D2B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B4E3A6A"/>
    <w:multiLevelType w:val="multilevel"/>
    <w:tmpl w:val="53322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C511352"/>
    <w:multiLevelType w:val="multilevel"/>
    <w:tmpl w:val="BF5CC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C9C37AA"/>
    <w:multiLevelType w:val="multilevel"/>
    <w:tmpl w:val="73D08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CDE23B2"/>
    <w:multiLevelType w:val="multilevel"/>
    <w:tmpl w:val="234EB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D2F5915"/>
    <w:multiLevelType w:val="multilevel"/>
    <w:tmpl w:val="913E9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F703274"/>
    <w:multiLevelType w:val="multilevel"/>
    <w:tmpl w:val="3B84C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93968197">
    <w:abstractNumId w:val="18"/>
  </w:num>
  <w:num w:numId="2" w16cid:durableId="1011492969">
    <w:abstractNumId w:val="17"/>
  </w:num>
  <w:num w:numId="3" w16cid:durableId="1398552509">
    <w:abstractNumId w:val="13"/>
  </w:num>
  <w:num w:numId="4" w16cid:durableId="256641483">
    <w:abstractNumId w:val="44"/>
  </w:num>
  <w:num w:numId="5" w16cid:durableId="363020494">
    <w:abstractNumId w:val="43"/>
  </w:num>
  <w:num w:numId="6" w16cid:durableId="1011683475">
    <w:abstractNumId w:val="21"/>
  </w:num>
  <w:num w:numId="7" w16cid:durableId="965041212">
    <w:abstractNumId w:val="15"/>
  </w:num>
  <w:num w:numId="8" w16cid:durableId="1177964244">
    <w:abstractNumId w:val="39"/>
  </w:num>
  <w:num w:numId="9" w16cid:durableId="1029061465">
    <w:abstractNumId w:val="19"/>
  </w:num>
  <w:num w:numId="10" w16cid:durableId="664748099">
    <w:abstractNumId w:val="30"/>
  </w:num>
  <w:num w:numId="11" w16cid:durableId="411509637">
    <w:abstractNumId w:val="26"/>
  </w:num>
  <w:num w:numId="12" w16cid:durableId="692807863">
    <w:abstractNumId w:val="10"/>
  </w:num>
  <w:num w:numId="13" w16cid:durableId="2027707176">
    <w:abstractNumId w:val="16"/>
  </w:num>
  <w:num w:numId="14" w16cid:durableId="1068260219">
    <w:abstractNumId w:val="6"/>
  </w:num>
  <w:num w:numId="15" w16cid:durableId="1524173516">
    <w:abstractNumId w:val="22"/>
  </w:num>
  <w:num w:numId="16" w16cid:durableId="405539686">
    <w:abstractNumId w:val="27"/>
  </w:num>
  <w:num w:numId="17" w16cid:durableId="1500347302">
    <w:abstractNumId w:val="42"/>
  </w:num>
  <w:num w:numId="18" w16cid:durableId="197016623">
    <w:abstractNumId w:val="5"/>
  </w:num>
  <w:num w:numId="19" w16cid:durableId="911543668">
    <w:abstractNumId w:val="40"/>
  </w:num>
  <w:num w:numId="20" w16cid:durableId="516895446">
    <w:abstractNumId w:val="14"/>
  </w:num>
  <w:num w:numId="21" w16cid:durableId="1455053530">
    <w:abstractNumId w:val="20"/>
  </w:num>
  <w:num w:numId="22" w16cid:durableId="245849191">
    <w:abstractNumId w:val="35"/>
  </w:num>
  <w:num w:numId="23" w16cid:durableId="1457529784">
    <w:abstractNumId w:val="0"/>
  </w:num>
  <w:num w:numId="24" w16cid:durableId="1334455460">
    <w:abstractNumId w:val="38"/>
  </w:num>
  <w:num w:numId="25" w16cid:durableId="1122380053">
    <w:abstractNumId w:val="29"/>
  </w:num>
  <w:num w:numId="26" w16cid:durableId="341977497">
    <w:abstractNumId w:val="1"/>
  </w:num>
  <w:num w:numId="27" w16cid:durableId="936059001">
    <w:abstractNumId w:val="37"/>
  </w:num>
  <w:num w:numId="28" w16cid:durableId="893393974">
    <w:abstractNumId w:val="31"/>
  </w:num>
  <w:num w:numId="29" w16cid:durableId="657878942">
    <w:abstractNumId w:val="3"/>
  </w:num>
  <w:num w:numId="30" w16cid:durableId="2052879537">
    <w:abstractNumId w:val="8"/>
  </w:num>
  <w:num w:numId="31" w16cid:durableId="1289051925">
    <w:abstractNumId w:val="28"/>
  </w:num>
  <w:num w:numId="32" w16cid:durableId="1050887387">
    <w:abstractNumId w:val="2"/>
  </w:num>
  <w:num w:numId="33" w16cid:durableId="275841189">
    <w:abstractNumId w:val="32"/>
  </w:num>
  <w:num w:numId="34" w16cid:durableId="1611275165">
    <w:abstractNumId w:val="33"/>
  </w:num>
  <w:num w:numId="35" w16cid:durableId="1311445244">
    <w:abstractNumId w:val="24"/>
  </w:num>
  <w:num w:numId="36" w16cid:durableId="1253389990">
    <w:abstractNumId w:val="45"/>
  </w:num>
  <w:num w:numId="37" w16cid:durableId="1983075222">
    <w:abstractNumId w:val="12"/>
  </w:num>
  <w:num w:numId="38" w16cid:durableId="1384255867">
    <w:abstractNumId w:val="41"/>
  </w:num>
  <w:num w:numId="39" w16cid:durableId="1439523846">
    <w:abstractNumId w:val="36"/>
  </w:num>
  <w:num w:numId="40" w16cid:durableId="1974173243">
    <w:abstractNumId w:val="34"/>
  </w:num>
  <w:num w:numId="41" w16cid:durableId="494498379">
    <w:abstractNumId w:val="23"/>
  </w:num>
  <w:num w:numId="42" w16cid:durableId="1154293824">
    <w:abstractNumId w:val="9"/>
  </w:num>
  <w:num w:numId="43" w16cid:durableId="1212495248">
    <w:abstractNumId w:val="11"/>
  </w:num>
  <w:num w:numId="44" w16cid:durableId="1704596727">
    <w:abstractNumId w:val="46"/>
  </w:num>
  <w:num w:numId="45" w16cid:durableId="1261530540">
    <w:abstractNumId w:val="25"/>
  </w:num>
  <w:num w:numId="46" w16cid:durableId="1277719159">
    <w:abstractNumId w:val="7"/>
  </w:num>
  <w:num w:numId="47" w16cid:durableId="2024092839">
    <w:abstractNumId w:val="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568"/>
    <w:rsid w:val="00025027"/>
    <w:rsid w:val="00032223"/>
    <w:rsid w:val="00036562"/>
    <w:rsid w:val="00071B90"/>
    <w:rsid w:val="00095AA9"/>
    <w:rsid w:val="00116743"/>
    <w:rsid w:val="00134214"/>
    <w:rsid w:val="0017225E"/>
    <w:rsid w:val="001B7949"/>
    <w:rsid w:val="001C7F9E"/>
    <w:rsid w:val="0021614D"/>
    <w:rsid w:val="0022320E"/>
    <w:rsid w:val="003C243D"/>
    <w:rsid w:val="003E7979"/>
    <w:rsid w:val="00474D08"/>
    <w:rsid w:val="00477B0D"/>
    <w:rsid w:val="004A1389"/>
    <w:rsid w:val="005268D0"/>
    <w:rsid w:val="005D70D1"/>
    <w:rsid w:val="005E258C"/>
    <w:rsid w:val="006001EC"/>
    <w:rsid w:val="00605393"/>
    <w:rsid w:val="00627B95"/>
    <w:rsid w:val="00633276"/>
    <w:rsid w:val="00633CF8"/>
    <w:rsid w:val="006A309E"/>
    <w:rsid w:val="006D28AF"/>
    <w:rsid w:val="006D4E3F"/>
    <w:rsid w:val="006E5CB8"/>
    <w:rsid w:val="00730342"/>
    <w:rsid w:val="00803DB3"/>
    <w:rsid w:val="008F27B6"/>
    <w:rsid w:val="009238AE"/>
    <w:rsid w:val="00941919"/>
    <w:rsid w:val="00971E7C"/>
    <w:rsid w:val="009D62AB"/>
    <w:rsid w:val="009E7BCD"/>
    <w:rsid w:val="009F3C5D"/>
    <w:rsid w:val="00A3407C"/>
    <w:rsid w:val="00AC21FC"/>
    <w:rsid w:val="00AF5BF0"/>
    <w:rsid w:val="00B706B1"/>
    <w:rsid w:val="00BC001D"/>
    <w:rsid w:val="00BC7227"/>
    <w:rsid w:val="00C149D4"/>
    <w:rsid w:val="00C200BB"/>
    <w:rsid w:val="00C93B42"/>
    <w:rsid w:val="00CE610B"/>
    <w:rsid w:val="00D218BB"/>
    <w:rsid w:val="00D23C1A"/>
    <w:rsid w:val="00D60E66"/>
    <w:rsid w:val="00D74568"/>
    <w:rsid w:val="00DA5B81"/>
    <w:rsid w:val="00DB49BD"/>
    <w:rsid w:val="00DB614A"/>
    <w:rsid w:val="00DC495D"/>
    <w:rsid w:val="00DC5157"/>
    <w:rsid w:val="00DD1905"/>
    <w:rsid w:val="00E2713F"/>
    <w:rsid w:val="00F1350A"/>
    <w:rsid w:val="00F61BA5"/>
    <w:rsid w:val="00F63226"/>
    <w:rsid w:val="00FE4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396F47"/>
  <w15:chartTrackingRefBased/>
  <w15:docId w15:val="{1AABC952-5DE7-48EC-AFDB-1CDE739C8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aramond" w:eastAsiaTheme="minorHAnsi" w:hAnsi="Garamond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/>
    </w:pPr>
  </w:style>
  <w:style w:type="paragraph" w:styleId="Heading1">
    <w:name w:val="heading 1"/>
    <w:basedOn w:val="Normal"/>
    <w:link w:val="Heading1Char"/>
    <w:uiPriority w:val="9"/>
    <w:qFormat/>
    <w:rsid w:val="00D7456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D7456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D7456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5B8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link w:val="Heading5Char"/>
    <w:uiPriority w:val="9"/>
    <w:qFormat/>
    <w:rsid w:val="00D74568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eading6">
    <w:name w:val="heading 6"/>
    <w:basedOn w:val="Normal"/>
    <w:link w:val="Heading6Char"/>
    <w:uiPriority w:val="9"/>
    <w:qFormat/>
    <w:rsid w:val="00D74568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456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D7456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D74568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5Char">
    <w:name w:val="Heading 5 Char"/>
    <w:basedOn w:val="DefaultParagraphFont"/>
    <w:link w:val="Heading5"/>
    <w:uiPriority w:val="9"/>
    <w:rsid w:val="00D74568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rsid w:val="00D74568"/>
    <w:rPr>
      <w:rFonts w:ascii="Times New Roman" w:eastAsia="Times New Roman" w:hAnsi="Times New Roman" w:cs="Times New Roman"/>
      <w:b/>
      <w:bCs/>
      <w:sz w:val="15"/>
      <w:szCs w:val="15"/>
    </w:rPr>
  </w:style>
  <w:style w:type="character" w:styleId="Strong">
    <w:name w:val="Strong"/>
    <w:basedOn w:val="DefaultParagraphFont"/>
    <w:uiPriority w:val="22"/>
    <w:qFormat/>
    <w:rsid w:val="00D7456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745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D74568"/>
    <w:rPr>
      <w:i/>
      <w:iCs/>
    </w:rPr>
  </w:style>
  <w:style w:type="character" w:customStyle="1" w:styleId="overflow-hidden">
    <w:name w:val="overflow-hidden"/>
    <w:basedOn w:val="DefaultParagraphFont"/>
    <w:rsid w:val="00D74568"/>
  </w:style>
  <w:style w:type="paragraph" w:styleId="BalloonText">
    <w:name w:val="Balloon Text"/>
    <w:basedOn w:val="Normal"/>
    <w:link w:val="BalloonTextChar"/>
    <w:uiPriority w:val="99"/>
    <w:semiHidden/>
    <w:unhideWhenUsed/>
    <w:rsid w:val="00971E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E7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200BB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A5B81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65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0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32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148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159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3760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315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37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67820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822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5150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97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23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9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2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0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86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31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194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848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2720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1559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41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6600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836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081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93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5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7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0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08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73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416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822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844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2557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650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159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4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4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12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173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401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425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8312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0919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835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41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24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260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807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3623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0618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0715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70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Noellanne Mwololo</dc:creator>
  <cp:keywords/>
  <dc:description/>
  <cp:lastModifiedBy>User</cp:lastModifiedBy>
  <cp:revision>2</cp:revision>
  <dcterms:created xsi:type="dcterms:W3CDTF">2025-07-21T10:28:00Z</dcterms:created>
  <dcterms:modified xsi:type="dcterms:W3CDTF">2025-07-21T10:28:00Z</dcterms:modified>
</cp:coreProperties>
</file>