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7ADF" w:rsidRPr="006F3C31" w:rsidRDefault="00D27ADF" w:rsidP="00D27ADF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FD223C" w:rsidRDefault="00A557D3" w:rsidP="00FD223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 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- 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UGUST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</w:t>
      </w:r>
    </w:p>
    <w:p w:rsidR="00FD223C" w:rsidRDefault="00D27ADF" w:rsidP="00FD223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FD223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CERTIFICATE IN CORPORATE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DIPLOMACY</w:t>
      </w:r>
    </w:p>
    <w:p w:rsidR="00D27ADF" w:rsidRPr="00950F7A" w:rsidRDefault="00D27ADF" w:rsidP="00FD223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</w:t>
      </w:r>
      <w:r w:rsidR="00A557D3">
        <w:rPr>
          <w:rFonts w:ascii="Times New Roman" w:eastAsia="Times New Roman" w:hAnsi="Times New Roman" w:cs="Times New Roman"/>
          <w:b/>
          <w:sz w:val="24"/>
          <w:szCs w:val="24"/>
        </w:rPr>
        <w:t>12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A557D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FLAGS, ANTHEMS AND LOGOS</w:t>
      </w:r>
    </w:p>
    <w:p w:rsidR="00873031" w:rsidRDefault="00873031" w:rsidP="00873031">
      <w:pPr>
        <w:spacing w:line="360" w:lineRule="auto"/>
        <w:ind w:right="-540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:rsidR="00873031" w:rsidRPr="00873031" w:rsidRDefault="00873031" w:rsidP="00873031">
      <w:pPr>
        <w:spacing w:line="360" w:lineRule="auto"/>
        <w:ind w:right="-540"/>
        <w:jc w:val="both"/>
        <w:rPr>
          <w:rFonts w:ascii="Times New Roman" w:hAnsi="Times New Roman"/>
          <w:b/>
          <w:smallCaps/>
          <w:color w:val="000000"/>
          <w:sz w:val="24"/>
          <w:szCs w:val="24"/>
        </w:rPr>
      </w:pPr>
      <w:r w:rsidRPr="00873031">
        <w:rPr>
          <w:rFonts w:ascii="Times New Roman" w:hAnsi="Times New Roman"/>
          <w:b/>
          <w:color w:val="000000"/>
          <w:sz w:val="24"/>
          <w:szCs w:val="24"/>
        </w:rPr>
        <w:t xml:space="preserve">DATE: </w:t>
      </w:r>
      <w:r w:rsidRPr="00873031">
        <w:rPr>
          <w:rFonts w:ascii="Times New Roman" w:hAnsi="Times New Roman"/>
          <w:b/>
          <w:sz w:val="24"/>
          <w:szCs w:val="24"/>
        </w:rPr>
        <w:t>DECEMBER,</w:t>
      </w:r>
      <w:r w:rsidRPr="00873031">
        <w:rPr>
          <w:rFonts w:ascii="Times New Roman" w:hAnsi="Times New Roman"/>
          <w:b/>
          <w:color w:val="000000"/>
          <w:sz w:val="24"/>
          <w:szCs w:val="24"/>
        </w:rPr>
        <w:t xml:space="preserve"> 2022 </w:t>
      </w:r>
      <w:r w:rsidRPr="00873031">
        <w:rPr>
          <w:rFonts w:ascii="Times New Roman" w:hAnsi="Times New Roman"/>
          <w:b/>
          <w:color w:val="000000"/>
          <w:sz w:val="24"/>
          <w:szCs w:val="24"/>
        </w:rPr>
        <w:tab/>
      </w:r>
      <w:r w:rsidRPr="00873031">
        <w:rPr>
          <w:rFonts w:ascii="Times New Roman" w:hAnsi="Times New Roman"/>
          <w:b/>
          <w:color w:val="000000"/>
          <w:sz w:val="24"/>
          <w:szCs w:val="24"/>
        </w:rPr>
        <w:tab/>
      </w:r>
      <w:r w:rsidRPr="00873031">
        <w:rPr>
          <w:rFonts w:ascii="Times New Roman" w:hAnsi="Times New Roman"/>
          <w:b/>
          <w:color w:val="000000"/>
          <w:sz w:val="24"/>
          <w:szCs w:val="24"/>
        </w:rPr>
        <w:tab/>
      </w:r>
      <w:r w:rsidRPr="00873031">
        <w:rPr>
          <w:rFonts w:ascii="Times New Roman" w:hAnsi="Times New Roman"/>
          <w:b/>
          <w:color w:val="000000"/>
          <w:sz w:val="24"/>
          <w:szCs w:val="24"/>
        </w:rPr>
        <w:tab/>
      </w:r>
      <w:r w:rsidRPr="00873031">
        <w:rPr>
          <w:rFonts w:ascii="Times New Roman" w:hAnsi="Times New Roman"/>
          <w:b/>
          <w:color w:val="000000"/>
          <w:sz w:val="24"/>
          <w:szCs w:val="24"/>
        </w:rPr>
        <w:tab/>
      </w:r>
      <w:r w:rsidRPr="00873031">
        <w:rPr>
          <w:rFonts w:ascii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873031" w:rsidRPr="00873031" w:rsidRDefault="00873031" w:rsidP="0087303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873031" w:rsidRPr="00873031" w:rsidRDefault="00873031" w:rsidP="0087303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73031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873031" w:rsidRPr="00873031" w:rsidRDefault="00873031" w:rsidP="0087303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 w:rsidRPr="00873031"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 w:rsidR="00873031" w:rsidRPr="00873031" w:rsidRDefault="00873031" w:rsidP="0087303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 w:rsidRPr="00873031">
        <w:rPr>
          <w:rFonts w:ascii="Times New Roman" w:hAnsi="Times New Roman"/>
          <w:bCs/>
          <w:sz w:val="24"/>
          <w:szCs w:val="24"/>
        </w:rPr>
        <w:t xml:space="preserve"> </w:t>
      </w:r>
      <w:r w:rsidRPr="00873031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873031" w:rsidRPr="00873031" w:rsidRDefault="00873031" w:rsidP="0087303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873031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873031" w:rsidRPr="00873031" w:rsidRDefault="00873031" w:rsidP="0087303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 w:rsidRPr="00873031"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873031" w:rsidRPr="00873031" w:rsidRDefault="00873031" w:rsidP="0087303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  <w:sz w:val="24"/>
          <w:szCs w:val="24"/>
        </w:rPr>
      </w:pPr>
      <w:r w:rsidRPr="00873031"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873031" w:rsidRPr="00873031" w:rsidRDefault="00873031" w:rsidP="0087303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 w:rsidRPr="00873031"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873031" w:rsidRPr="00873031" w:rsidRDefault="00873031" w:rsidP="0087303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  <w:sz w:val="24"/>
          <w:szCs w:val="24"/>
        </w:rPr>
      </w:pPr>
      <w:r w:rsidRPr="00873031"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873031" w:rsidRPr="00873031" w:rsidRDefault="00873031" w:rsidP="0087303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 w:rsidRPr="00873031"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873031" w:rsidRPr="00873031" w:rsidRDefault="00873031" w:rsidP="0087303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  <w:sz w:val="24"/>
          <w:szCs w:val="24"/>
        </w:rPr>
      </w:pPr>
      <w:r w:rsidRPr="00873031"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873031" w:rsidRPr="00873031" w:rsidRDefault="00873031" w:rsidP="0087303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 w:rsidRPr="00873031"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873031" w:rsidRPr="00873031" w:rsidRDefault="00873031" w:rsidP="0087303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  <w:sz w:val="24"/>
          <w:szCs w:val="24"/>
        </w:rPr>
      </w:pPr>
      <w:r w:rsidRPr="00873031"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FD223C" w:rsidRPr="00950F7A" w:rsidRDefault="00FD223C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873031" w:rsidRDefault="00873031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:rsidR="00873031" w:rsidRDefault="00873031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:rsidR="00873031" w:rsidRDefault="00873031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:rsidR="00873031" w:rsidRDefault="00873031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:rsidR="00873031" w:rsidRDefault="00873031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:rsidR="00D27ADF" w:rsidRPr="006F3C31" w:rsidRDefault="00D27ADF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6F3C3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lastRenderedPageBreak/>
        <w:t xml:space="preserve">SECTION A: (COMPULSORY)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  <w:t>(3</w:t>
      </w:r>
      <w:r w:rsidRPr="006F3C31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0 Marks)</w:t>
      </w:r>
    </w:p>
    <w:p w:rsidR="00260DF2" w:rsidRPr="006F3C31" w:rsidRDefault="00260DF2" w:rsidP="00260DF2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 xml:space="preserve">Question </w:t>
      </w:r>
      <w:r>
        <w:rPr>
          <w:rFonts w:ascii="Times New Roman" w:eastAsia="Calibri" w:hAnsi="Times New Roman" w:cs="Times New Roman"/>
          <w:b/>
          <w:sz w:val="24"/>
        </w:rPr>
        <w:t>1</w:t>
      </w:r>
    </w:p>
    <w:p w:rsidR="00260DF2" w:rsidRPr="00260DF2" w:rsidRDefault="00260DF2" w:rsidP="00260DF2">
      <w:pPr>
        <w:numPr>
          <w:ilvl w:val="0"/>
          <w:numId w:val="1"/>
        </w:numPr>
        <w:ind w:left="426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60DF2">
        <w:rPr>
          <w:rFonts w:ascii="Times New Roman" w:eastAsia="Calibri" w:hAnsi="Times New Roman" w:cs="Times New Roman"/>
          <w:sz w:val="24"/>
          <w:szCs w:val="24"/>
        </w:rPr>
        <w:t>Using the case of Kenya, illustrate the order of precedence for displaying multiple flags during VIP ceremonies.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260DF2">
        <w:rPr>
          <w:rFonts w:ascii="Times New Roman" w:eastAsia="Calibri" w:hAnsi="Times New Roman" w:cs="Times New Roman"/>
          <w:b/>
          <w:sz w:val="24"/>
          <w:szCs w:val="24"/>
        </w:rPr>
        <w:t>(</w:t>
      </w:r>
      <w:r>
        <w:rPr>
          <w:rFonts w:ascii="Times New Roman" w:eastAsia="Calibri" w:hAnsi="Times New Roman" w:cs="Times New Roman"/>
          <w:b/>
          <w:sz w:val="24"/>
          <w:szCs w:val="24"/>
        </w:rPr>
        <w:t>10</w:t>
      </w:r>
      <w:r w:rsidRPr="00260DF2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260DF2" w:rsidRPr="00615890" w:rsidRDefault="00260DF2" w:rsidP="00260DF2">
      <w:pPr>
        <w:ind w:left="426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260DF2" w:rsidRPr="00640325" w:rsidRDefault="00260DF2" w:rsidP="00260DF2">
      <w:pPr>
        <w:numPr>
          <w:ilvl w:val="0"/>
          <w:numId w:val="1"/>
        </w:numPr>
        <w:ind w:left="426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Describe the process of f</w:t>
      </w:r>
      <w:r w:rsidRPr="00184A3D">
        <w:rPr>
          <w:rFonts w:ascii="Times New Roman" w:eastAsia="Calibri" w:hAnsi="Times New Roman" w:cs="Times New Roman"/>
          <w:sz w:val="24"/>
          <w:szCs w:val="24"/>
        </w:rPr>
        <w:t xml:space="preserve">lying </w:t>
      </w:r>
      <w:r>
        <w:rPr>
          <w:rFonts w:ascii="Times New Roman" w:eastAsia="Calibri" w:hAnsi="Times New Roman" w:cs="Times New Roman"/>
          <w:sz w:val="24"/>
          <w:szCs w:val="24"/>
        </w:rPr>
        <w:t>a national</w:t>
      </w:r>
      <w:r w:rsidRPr="00184A3D">
        <w:rPr>
          <w:rFonts w:ascii="Times New Roman" w:eastAsia="Calibri" w:hAnsi="Times New Roman" w:cs="Times New Roman"/>
          <w:sz w:val="24"/>
          <w:szCs w:val="24"/>
        </w:rPr>
        <w:t xml:space="preserve"> flag at half-mast</w:t>
      </w:r>
      <w:r w:rsidRPr="00640325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="00FD223C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Pr="00640325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:rsidR="00260DF2" w:rsidRPr="00640325" w:rsidRDefault="00260DF2" w:rsidP="00260DF2">
      <w:pPr>
        <w:ind w:left="426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D27ADF" w:rsidRDefault="00260DF2" w:rsidP="00FD223C">
      <w:pPr>
        <w:numPr>
          <w:ilvl w:val="0"/>
          <w:numId w:val="1"/>
        </w:numPr>
        <w:ind w:left="426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National flags have different symbolic significance to their citizens</w:t>
      </w:r>
      <w:r w:rsidRPr="00640325">
        <w:rPr>
          <w:rFonts w:ascii="Times New Roman" w:eastAsia="Calibri" w:hAnsi="Times New Roman" w:cs="Times New Roman"/>
          <w:sz w:val="24"/>
          <w:szCs w:val="24"/>
        </w:rPr>
        <w:t xml:space="preserve">. Using the </w:t>
      </w:r>
      <w:r>
        <w:rPr>
          <w:rFonts w:ascii="Times New Roman" w:eastAsia="Calibri" w:hAnsi="Times New Roman" w:cs="Times New Roman"/>
          <w:sz w:val="24"/>
          <w:szCs w:val="24"/>
        </w:rPr>
        <w:t>Kenya flag, e</w:t>
      </w:r>
      <w:r w:rsidRPr="00640325">
        <w:rPr>
          <w:rFonts w:ascii="Times New Roman" w:eastAsia="Calibri" w:hAnsi="Times New Roman" w:cs="Times New Roman"/>
          <w:sz w:val="24"/>
          <w:szCs w:val="24"/>
        </w:rPr>
        <w:t>laborate on this s</w:t>
      </w:r>
      <w:r>
        <w:rPr>
          <w:rFonts w:ascii="Times New Roman" w:eastAsia="Calibri" w:hAnsi="Times New Roman" w:cs="Times New Roman"/>
          <w:sz w:val="24"/>
          <w:szCs w:val="24"/>
        </w:rPr>
        <w:t>tatement</w:t>
      </w:r>
      <w:r w:rsidRPr="00640325">
        <w:rPr>
          <w:rFonts w:ascii="Times New Roman" w:eastAsia="Calibri" w:hAnsi="Times New Roman" w:cs="Times New Roman"/>
          <w:sz w:val="24"/>
          <w:szCs w:val="24"/>
        </w:rPr>
        <w:t>.</w:t>
      </w:r>
      <w:r w:rsidRPr="00640325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640325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:rsidR="00FD223C" w:rsidRPr="00FD223C" w:rsidRDefault="00FD223C" w:rsidP="00FD223C">
      <w:pPr>
        <w:pStyle w:val="ListParagrap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FD223C" w:rsidRPr="00FD223C" w:rsidRDefault="0053146D" w:rsidP="00FD223C">
      <w:pPr>
        <w:numPr>
          <w:ilvl w:val="0"/>
          <w:numId w:val="1"/>
        </w:numPr>
        <w:ind w:left="426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53146D">
        <w:rPr>
          <w:rFonts w:ascii="Times New Roman" w:eastAsia="Calibri" w:hAnsi="Times New Roman" w:cs="Times New Roman"/>
          <w:bCs/>
          <w:sz w:val="24"/>
          <w:szCs w:val="24"/>
        </w:rPr>
        <w:t>Explain the use and importance of presidential standards in Kenya</w:t>
      </w:r>
      <w:r w:rsidR="00FD223C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FD223C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FD223C" w:rsidRPr="00FD223C">
        <w:rPr>
          <w:rFonts w:ascii="Times New Roman" w:eastAsia="Calibri" w:hAnsi="Times New Roman" w:cs="Times New Roman"/>
          <w:b/>
          <w:sz w:val="24"/>
          <w:szCs w:val="24"/>
        </w:rPr>
        <w:t>(5 Marks)</w:t>
      </w:r>
    </w:p>
    <w:p w:rsidR="00FD223C" w:rsidRDefault="00FD223C" w:rsidP="00FD223C">
      <w:pPr>
        <w:pStyle w:val="ListParagraph"/>
        <w:rPr>
          <w:rFonts w:ascii="Times New Roman" w:eastAsia="Calibri" w:hAnsi="Times New Roman" w:cs="Times New Roman"/>
          <w:b/>
          <w:sz w:val="24"/>
          <w:szCs w:val="24"/>
        </w:rPr>
      </w:pPr>
    </w:p>
    <w:p w:rsidR="00FD223C" w:rsidRPr="00FD223C" w:rsidRDefault="00FD223C" w:rsidP="00FD223C">
      <w:pPr>
        <w:ind w:left="426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D27ADF" w:rsidRPr="006F3C31" w:rsidRDefault="00D27ADF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6F3C3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SECTION B: </w:t>
      </w: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Answer any TWO questions </w:t>
      </w: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  <w:t>(4</w:t>
      </w:r>
      <w:r w:rsidRPr="006F3C3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>0 Marks)</w:t>
      </w:r>
    </w:p>
    <w:p w:rsidR="00260DF2" w:rsidRPr="006F3C31" w:rsidRDefault="00260DF2" w:rsidP="00260DF2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 xml:space="preserve">Question </w:t>
      </w:r>
      <w:r>
        <w:rPr>
          <w:rFonts w:ascii="Times New Roman" w:eastAsia="Calibri" w:hAnsi="Times New Roman" w:cs="Times New Roman"/>
          <w:b/>
          <w:sz w:val="24"/>
        </w:rPr>
        <w:t>2</w:t>
      </w:r>
    </w:p>
    <w:p w:rsidR="004B5DFB" w:rsidRDefault="00260DF2" w:rsidP="00260DF2">
      <w:pPr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     a)</w:t>
      </w:r>
      <w:r>
        <w:rPr>
          <w:rFonts w:ascii="Times New Roman" w:eastAsia="Calibri" w:hAnsi="Times New Roman" w:cs="Times New Roman"/>
          <w:sz w:val="24"/>
        </w:rPr>
        <w:tab/>
        <w:t xml:space="preserve">Using relevant example, </w:t>
      </w:r>
      <w:r w:rsidR="004B5DFB">
        <w:rPr>
          <w:rFonts w:ascii="Times New Roman" w:eastAsia="Calibri" w:hAnsi="Times New Roman" w:cs="Times New Roman"/>
          <w:sz w:val="24"/>
        </w:rPr>
        <w:t>d</w:t>
      </w:r>
      <w:r w:rsidRPr="00E44F7B">
        <w:rPr>
          <w:rFonts w:ascii="Times New Roman" w:eastAsia="Calibri" w:hAnsi="Times New Roman" w:cs="Times New Roman"/>
          <w:bCs/>
          <w:sz w:val="24"/>
        </w:rPr>
        <w:t>escribe characteristics of a national anthem</w:t>
      </w:r>
      <w:r>
        <w:rPr>
          <w:rFonts w:ascii="Times New Roman" w:eastAsia="Calibri" w:hAnsi="Times New Roman" w:cs="Times New Roman"/>
          <w:bCs/>
          <w:sz w:val="24"/>
        </w:rPr>
        <w:t>.</w:t>
      </w:r>
      <w:r>
        <w:rPr>
          <w:rFonts w:ascii="Times New Roman" w:eastAsia="Calibri" w:hAnsi="Times New Roman" w:cs="Times New Roman"/>
          <w:bCs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>(</w:t>
      </w:r>
      <w:r w:rsidR="004B5DFB">
        <w:rPr>
          <w:rFonts w:ascii="Times New Roman" w:eastAsia="Calibri" w:hAnsi="Times New Roman" w:cs="Times New Roman"/>
          <w:b/>
          <w:sz w:val="24"/>
        </w:rPr>
        <w:t>6</w:t>
      </w:r>
      <w:r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:rsidR="00260DF2" w:rsidRPr="00834714" w:rsidRDefault="00AC1BDB" w:rsidP="00260DF2">
      <w:pPr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Cs/>
          <w:sz w:val="24"/>
        </w:rPr>
        <w:t>b</w:t>
      </w:r>
      <w:r w:rsidR="00260DF2" w:rsidRPr="00E44F7B">
        <w:rPr>
          <w:rFonts w:ascii="Times New Roman" w:eastAsia="Calibri" w:hAnsi="Times New Roman" w:cs="Times New Roman"/>
          <w:bCs/>
          <w:sz w:val="24"/>
        </w:rPr>
        <w:t>)</w:t>
      </w:r>
      <w:r w:rsidR="00260DF2" w:rsidRPr="00E44F7B">
        <w:rPr>
          <w:rFonts w:ascii="Times New Roman" w:eastAsia="Calibri" w:hAnsi="Times New Roman" w:cs="Times New Roman"/>
          <w:bCs/>
          <w:sz w:val="24"/>
        </w:rPr>
        <w:tab/>
      </w:r>
      <w:r w:rsidR="00260DF2">
        <w:rPr>
          <w:rFonts w:ascii="Times New Roman" w:eastAsia="Calibri" w:hAnsi="Times New Roman" w:cs="Times New Roman"/>
          <w:sz w:val="24"/>
        </w:rPr>
        <w:t xml:space="preserve">Identify </w:t>
      </w:r>
      <w:r>
        <w:rPr>
          <w:rFonts w:ascii="Times New Roman" w:eastAsia="Calibri" w:hAnsi="Times New Roman" w:cs="Times New Roman"/>
          <w:sz w:val="24"/>
        </w:rPr>
        <w:t>four</w:t>
      </w:r>
      <w:r w:rsidR="00260DF2">
        <w:rPr>
          <w:rFonts w:ascii="Times New Roman" w:eastAsia="Calibri" w:hAnsi="Times New Roman" w:cs="Times New Roman"/>
          <w:sz w:val="24"/>
        </w:rPr>
        <w:t xml:space="preserve"> occasions when the national anthem is sung in Kenya.</w:t>
      </w:r>
      <w:r w:rsidR="00260DF2">
        <w:rPr>
          <w:rFonts w:ascii="Times New Roman" w:eastAsia="Calibri" w:hAnsi="Times New Roman" w:cs="Times New Roman"/>
          <w:sz w:val="24"/>
        </w:rPr>
        <w:tab/>
      </w:r>
      <w:r w:rsidR="00260DF2">
        <w:rPr>
          <w:rFonts w:ascii="Times New Roman" w:eastAsia="Calibri" w:hAnsi="Times New Roman" w:cs="Times New Roman"/>
          <w:b/>
          <w:sz w:val="24"/>
        </w:rPr>
        <w:t>(</w:t>
      </w:r>
      <w:r>
        <w:rPr>
          <w:rFonts w:ascii="Times New Roman" w:eastAsia="Calibri" w:hAnsi="Times New Roman" w:cs="Times New Roman"/>
          <w:b/>
          <w:sz w:val="24"/>
        </w:rPr>
        <w:t>4</w:t>
      </w:r>
      <w:r w:rsidR="00260DF2" w:rsidRPr="00834714">
        <w:rPr>
          <w:rFonts w:ascii="Times New Roman" w:eastAsia="Calibri" w:hAnsi="Times New Roman" w:cs="Times New Roman"/>
          <w:b/>
          <w:sz w:val="24"/>
        </w:rPr>
        <w:t>Marks)</w:t>
      </w:r>
    </w:p>
    <w:p w:rsidR="00260DF2" w:rsidRPr="00445919" w:rsidRDefault="00260DF2" w:rsidP="00260DF2">
      <w:pPr>
        <w:ind w:left="720" w:hanging="720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     c)</w:t>
      </w:r>
      <w:r>
        <w:rPr>
          <w:rFonts w:ascii="Times New Roman" w:eastAsia="Calibri" w:hAnsi="Times New Roman" w:cs="Times New Roman"/>
          <w:sz w:val="24"/>
        </w:rPr>
        <w:tab/>
      </w:r>
      <w:r w:rsidRPr="00445919">
        <w:rPr>
          <w:rFonts w:ascii="Times New Roman" w:eastAsia="Calibri" w:hAnsi="Times New Roman" w:cs="Times New Roman"/>
          <w:sz w:val="24"/>
        </w:rPr>
        <w:t>Using the Kenyan national anthem, describe its use as a symbol of national unity.</w:t>
      </w:r>
      <w:r w:rsidRPr="00445919">
        <w:rPr>
          <w:rFonts w:ascii="Times New Roman" w:eastAsia="Calibri" w:hAnsi="Times New Roman" w:cs="Times New Roman"/>
          <w:sz w:val="24"/>
        </w:rPr>
        <w:tab/>
      </w:r>
    </w:p>
    <w:p w:rsidR="00D27ADF" w:rsidRDefault="00260DF2" w:rsidP="00260DF2">
      <w:pPr>
        <w:ind w:left="7200" w:firstLine="720"/>
        <w:rPr>
          <w:rFonts w:ascii="Times New Roman" w:eastAsia="Calibri" w:hAnsi="Times New Roman" w:cs="Times New Roman"/>
          <w:b/>
          <w:bCs/>
          <w:sz w:val="24"/>
        </w:rPr>
      </w:pPr>
      <w:r w:rsidRPr="008E4E4C">
        <w:rPr>
          <w:rFonts w:ascii="Times New Roman" w:eastAsia="Calibri" w:hAnsi="Times New Roman" w:cs="Times New Roman"/>
          <w:b/>
          <w:bCs/>
          <w:sz w:val="24"/>
        </w:rPr>
        <w:t>(</w:t>
      </w:r>
      <w:r w:rsidR="00AC1BDB">
        <w:rPr>
          <w:rFonts w:ascii="Times New Roman" w:eastAsia="Calibri" w:hAnsi="Times New Roman" w:cs="Times New Roman"/>
          <w:b/>
          <w:bCs/>
          <w:sz w:val="24"/>
        </w:rPr>
        <w:t>10</w:t>
      </w:r>
      <w:r w:rsidRPr="008E4E4C">
        <w:rPr>
          <w:rFonts w:ascii="Times New Roman" w:eastAsia="Calibri" w:hAnsi="Times New Roman" w:cs="Times New Roman"/>
          <w:b/>
          <w:bCs/>
          <w:sz w:val="24"/>
        </w:rPr>
        <w:t xml:space="preserve"> Marks)</w:t>
      </w:r>
    </w:p>
    <w:p w:rsidR="004B5DFB" w:rsidRPr="00260DF2" w:rsidRDefault="004B5DFB" w:rsidP="00260DF2">
      <w:pPr>
        <w:ind w:left="7200" w:firstLine="720"/>
        <w:rPr>
          <w:rFonts w:ascii="Times New Roman" w:eastAsia="Calibri" w:hAnsi="Times New Roman" w:cs="Times New Roman"/>
          <w:b/>
          <w:bCs/>
          <w:sz w:val="24"/>
        </w:rPr>
      </w:pPr>
    </w:p>
    <w:p w:rsidR="00260DF2" w:rsidRPr="006F3C31" w:rsidRDefault="00260DF2" w:rsidP="00260DF2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 xml:space="preserve">Question </w:t>
      </w:r>
      <w:r>
        <w:rPr>
          <w:rFonts w:ascii="Times New Roman" w:eastAsia="Calibri" w:hAnsi="Times New Roman" w:cs="Times New Roman"/>
          <w:b/>
          <w:sz w:val="24"/>
        </w:rPr>
        <w:t>3</w:t>
      </w:r>
    </w:p>
    <w:p w:rsidR="00260DF2" w:rsidRDefault="00260DF2" w:rsidP="00260DF2">
      <w:pPr>
        <w:pStyle w:val="ListParagraph"/>
        <w:numPr>
          <w:ilvl w:val="0"/>
          <w:numId w:val="3"/>
        </w:numPr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>The use of logos in organisations has continued to evolve. Identify two properties of an ideal corporate logo.</w:t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Pr="004E4DAC">
        <w:rPr>
          <w:rFonts w:ascii="Times New Roman" w:eastAsia="Calibri" w:hAnsi="Times New Roman" w:cs="Times New Roman"/>
          <w:sz w:val="24"/>
        </w:rPr>
        <w:tab/>
      </w:r>
      <w:r w:rsidRPr="004E4DAC">
        <w:rPr>
          <w:rFonts w:ascii="Times New Roman" w:eastAsia="Calibri" w:hAnsi="Times New Roman" w:cs="Times New Roman"/>
          <w:sz w:val="24"/>
        </w:rPr>
        <w:tab/>
      </w:r>
      <w:r w:rsidRPr="004E4DAC">
        <w:rPr>
          <w:rFonts w:ascii="Times New Roman" w:eastAsia="Calibri" w:hAnsi="Times New Roman" w:cs="Times New Roman"/>
          <w:sz w:val="24"/>
        </w:rPr>
        <w:tab/>
      </w:r>
      <w:r w:rsidRPr="004E4DAC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Pr="004E4DAC">
        <w:rPr>
          <w:rFonts w:ascii="Times New Roman" w:eastAsia="Calibri" w:hAnsi="Times New Roman" w:cs="Times New Roman"/>
          <w:b/>
          <w:sz w:val="24"/>
        </w:rPr>
        <w:t>(</w:t>
      </w:r>
      <w:r>
        <w:rPr>
          <w:rFonts w:ascii="Times New Roman" w:eastAsia="Calibri" w:hAnsi="Times New Roman" w:cs="Times New Roman"/>
          <w:b/>
          <w:sz w:val="24"/>
        </w:rPr>
        <w:t>4</w:t>
      </w:r>
      <w:r w:rsidRPr="004E4DAC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:rsidR="00260DF2" w:rsidRPr="004E4DAC" w:rsidRDefault="00260DF2" w:rsidP="00260DF2">
      <w:pPr>
        <w:pStyle w:val="ListParagraph"/>
        <w:ind w:left="930"/>
        <w:rPr>
          <w:rFonts w:ascii="Times New Roman" w:eastAsia="Calibri" w:hAnsi="Times New Roman" w:cs="Times New Roman"/>
          <w:b/>
          <w:sz w:val="24"/>
        </w:rPr>
      </w:pPr>
    </w:p>
    <w:p w:rsidR="00260DF2" w:rsidRPr="004B5DFB" w:rsidRDefault="00260DF2" w:rsidP="00260DF2">
      <w:pPr>
        <w:pStyle w:val="ListParagraph"/>
        <w:numPr>
          <w:ilvl w:val="0"/>
          <w:numId w:val="3"/>
        </w:numPr>
        <w:rPr>
          <w:rFonts w:ascii="Times New Roman" w:eastAsia="Calibri" w:hAnsi="Times New Roman" w:cs="Times New Roman"/>
          <w:bCs/>
          <w:sz w:val="24"/>
        </w:rPr>
      </w:pPr>
      <w:r>
        <w:rPr>
          <w:rFonts w:ascii="Times New Roman" w:eastAsia="Calibri" w:hAnsi="Times New Roman" w:cs="Times New Roman"/>
          <w:bCs/>
          <w:sz w:val="24"/>
        </w:rPr>
        <w:t>Explain</w:t>
      </w:r>
      <w:r w:rsidRPr="004E4DAC">
        <w:rPr>
          <w:rFonts w:ascii="Times New Roman" w:eastAsia="Calibri" w:hAnsi="Times New Roman" w:cs="Times New Roman"/>
          <w:bCs/>
          <w:sz w:val="24"/>
        </w:rPr>
        <w:t xml:space="preserve"> t</w:t>
      </w:r>
      <w:r>
        <w:rPr>
          <w:rFonts w:ascii="Times New Roman" w:eastAsia="Calibri" w:hAnsi="Times New Roman" w:cs="Times New Roman"/>
          <w:bCs/>
          <w:sz w:val="24"/>
        </w:rPr>
        <w:t>hreebenefits</w:t>
      </w:r>
      <w:r w:rsidRPr="004E4DAC">
        <w:rPr>
          <w:rFonts w:ascii="Times New Roman" w:eastAsia="Calibri" w:hAnsi="Times New Roman" w:cs="Times New Roman"/>
          <w:bCs/>
          <w:sz w:val="24"/>
        </w:rPr>
        <w:t xml:space="preserve"> of using company logo on promotional merchandise</w:t>
      </w:r>
      <w:r>
        <w:rPr>
          <w:rFonts w:ascii="Times New Roman" w:eastAsia="Calibri" w:hAnsi="Times New Roman" w:cs="Times New Roman"/>
          <w:bCs/>
          <w:sz w:val="24"/>
        </w:rPr>
        <w:t>.</w:t>
      </w:r>
      <w:r w:rsidRPr="004E4DAC">
        <w:rPr>
          <w:rFonts w:ascii="Times New Roman" w:eastAsia="Calibri" w:hAnsi="Times New Roman" w:cs="Times New Roman"/>
          <w:b/>
          <w:sz w:val="24"/>
        </w:rPr>
        <w:t>(</w:t>
      </w:r>
      <w:r>
        <w:rPr>
          <w:rFonts w:ascii="Times New Roman" w:eastAsia="Calibri" w:hAnsi="Times New Roman" w:cs="Times New Roman"/>
          <w:b/>
          <w:sz w:val="24"/>
        </w:rPr>
        <w:t>6</w:t>
      </w:r>
      <w:r w:rsidRPr="004E4DAC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:rsidR="00260DF2" w:rsidRPr="004E4DAC" w:rsidRDefault="00260DF2" w:rsidP="00260DF2">
      <w:pPr>
        <w:pStyle w:val="ListParagraph"/>
        <w:rPr>
          <w:rFonts w:ascii="Times New Roman" w:eastAsia="Calibri" w:hAnsi="Times New Roman" w:cs="Times New Roman"/>
          <w:sz w:val="24"/>
        </w:rPr>
      </w:pPr>
    </w:p>
    <w:p w:rsidR="00260DF2" w:rsidRPr="004E4DAC" w:rsidRDefault="00260DF2" w:rsidP="00260DF2">
      <w:pPr>
        <w:pStyle w:val="ListParagraph"/>
        <w:numPr>
          <w:ilvl w:val="0"/>
          <w:numId w:val="3"/>
        </w:numPr>
        <w:rPr>
          <w:rFonts w:ascii="Times New Roman" w:eastAsia="Calibri" w:hAnsi="Times New Roman" w:cs="Times New Roman"/>
          <w:bCs/>
          <w:sz w:val="24"/>
        </w:rPr>
      </w:pPr>
      <w:r w:rsidRPr="004E4DAC">
        <w:rPr>
          <w:rFonts w:ascii="Times New Roman" w:eastAsia="Calibri" w:hAnsi="Times New Roman" w:cs="Times New Roman"/>
          <w:sz w:val="24"/>
        </w:rPr>
        <w:t xml:space="preserve">Using relevant examples, describe the </w:t>
      </w:r>
      <w:r w:rsidR="00AC1BDB">
        <w:rPr>
          <w:rFonts w:ascii="Times New Roman" w:eastAsia="Calibri" w:hAnsi="Times New Roman" w:cs="Times New Roman"/>
          <w:sz w:val="24"/>
        </w:rPr>
        <w:t>f</w:t>
      </w:r>
      <w:r w:rsidR="003C2F0E">
        <w:rPr>
          <w:rFonts w:ascii="Times New Roman" w:eastAsia="Calibri" w:hAnsi="Times New Roman" w:cs="Times New Roman"/>
          <w:sz w:val="24"/>
        </w:rPr>
        <w:t>ive</w:t>
      </w:r>
      <w:r>
        <w:rPr>
          <w:rFonts w:ascii="Times New Roman" w:eastAsia="Calibri" w:hAnsi="Times New Roman" w:cs="Times New Roman"/>
          <w:sz w:val="24"/>
        </w:rPr>
        <w:t xml:space="preserve">platforms that company </w:t>
      </w:r>
      <w:r w:rsidRPr="004E4DAC">
        <w:rPr>
          <w:rFonts w:ascii="Times New Roman" w:eastAsia="Calibri" w:hAnsi="Times New Roman" w:cs="Times New Roman"/>
          <w:sz w:val="24"/>
        </w:rPr>
        <w:t xml:space="preserve">logos </w:t>
      </w:r>
      <w:r>
        <w:rPr>
          <w:rFonts w:ascii="Times New Roman" w:eastAsia="Calibri" w:hAnsi="Times New Roman" w:cs="Times New Roman"/>
          <w:sz w:val="24"/>
        </w:rPr>
        <w:t>are used</w:t>
      </w:r>
      <w:r w:rsidRPr="004E4DAC">
        <w:rPr>
          <w:rFonts w:ascii="Times New Roman" w:eastAsia="Calibri" w:hAnsi="Times New Roman" w:cs="Times New Roman"/>
          <w:sz w:val="24"/>
        </w:rPr>
        <w:t>.</w:t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Pr="006A668B">
        <w:rPr>
          <w:rFonts w:ascii="Times New Roman" w:eastAsia="Calibri" w:hAnsi="Times New Roman" w:cs="Times New Roman"/>
          <w:b/>
          <w:bCs/>
          <w:sz w:val="24"/>
        </w:rPr>
        <w:t>(10 Marks)</w:t>
      </w:r>
      <w:r w:rsidRPr="006A668B">
        <w:rPr>
          <w:rFonts w:ascii="Times New Roman" w:eastAsia="Calibri" w:hAnsi="Times New Roman" w:cs="Times New Roman"/>
          <w:b/>
          <w:bCs/>
          <w:sz w:val="24"/>
        </w:rPr>
        <w:tab/>
      </w:r>
    </w:p>
    <w:p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</w:p>
    <w:p w:rsidR="00260DF2" w:rsidRPr="00A557D3" w:rsidRDefault="00260DF2" w:rsidP="00260DF2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6F3C31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Question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4</w:t>
      </w:r>
    </w:p>
    <w:p w:rsidR="004B5DFB" w:rsidRPr="00F136FA" w:rsidRDefault="00260DF2" w:rsidP="004B5DFB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>a)</w:t>
      </w:r>
      <w:r>
        <w:rPr>
          <w:rFonts w:ascii="Times New Roman" w:eastAsia="Calibri" w:hAnsi="Times New Roman" w:cs="Times New Roman"/>
          <w:sz w:val="24"/>
        </w:rPr>
        <w:tab/>
      </w:r>
      <w:r w:rsidR="00F136FA">
        <w:rPr>
          <w:rFonts w:ascii="Times New Roman" w:eastAsia="Calibri" w:hAnsi="Times New Roman" w:cs="Times New Roman"/>
          <w:sz w:val="24"/>
        </w:rPr>
        <w:t>Discuss the</w:t>
      </w:r>
      <w:r w:rsidRPr="00445919">
        <w:rPr>
          <w:rFonts w:ascii="Times New Roman" w:eastAsia="Calibri" w:hAnsi="Times New Roman" w:cs="Times New Roman"/>
          <w:sz w:val="24"/>
        </w:rPr>
        <w:t>importance</w:t>
      </w:r>
      <w:r w:rsidRPr="00834714">
        <w:rPr>
          <w:rFonts w:ascii="Times New Roman" w:eastAsia="Calibri" w:hAnsi="Times New Roman" w:cs="Times New Roman"/>
          <w:sz w:val="24"/>
        </w:rPr>
        <w:t xml:space="preserve"> of </w:t>
      </w:r>
      <w:r w:rsidR="00F136FA">
        <w:rPr>
          <w:rFonts w:ascii="Times New Roman" w:eastAsia="Calibri" w:hAnsi="Times New Roman" w:cs="Times New Roman"/>
          <w:sz w:val="24"/>
        </w:rPr>
        <w:t xml:space="preserve">the </w:t>
      </w:r>
      <w:r>
        <w:rPr>
          <w:rFonts w:ascii="Times New Roman" w:eastAsia="Calibri" w:hAnsi="Times New Roman" w:cs="Times New Roman"/>
          <w:sz w:val="24"/>
        </w:rPr>
        <w:t xml:space="preserve">national flag </w:t>
      </w:r>
      <w:r w:rsidR="004B5DFB">
        <w:rPr>
          <w:rFonts w:ascii="Times New Roman" w:eastAsia="Calibri" w:hAnsi="Times New Roman" w:cs="Times New Roman"/>
          <w:sz w:val="24"/>
        </w:rPr>
        <w:t>of</w:t>
      </w:r>
      <w:r w:rsidR="00F136FA">
        <w:rPr>
          <w:rFonts w:ascii="Times New Roman" w:eastAsia="Calibri" w:hAnsi="Times New Roman" w:cs="Times New Roman"/>
          <w:sz w:val="24"/>
        </w:rPr>
        <w:t xml:space="preserve"> Kenya and </w:t>
      </w:r>
      <w:r w:rsidR="004B5DFB">
        <w:rPr>
          <w:rFonts w:ascii="Times New Roman" w:eastAsia="Calibri" w:hAnsi="Times New Roman" w:cs="Times New Roman"/>
          <w:sz w:val="24"/>
        </w:rPr>
        <w:t>the uniqueness of the colours of the Kenyan flag.</w:t>
      </w:r>
      <w:r w:rsidR="00F136FA">
        <w:rPr>
          <w:rFonts w:ascii="Times New Roman" w:eastAsia="Calibri" w:hAnsi="Times New Roman" w:cs="Times New Roman"/>
          <w:bCs/>
          <w:sz w:val="24"/>
        </w:rPr>
        <w:tab/>
      </w:r>
      <w:r w:rsidR="004B5DFB">
        <w:rPr>
          <w:rFonts w:ascii="Times New Roman" w:eastAsia="Calibri" w:hAnsi="Times New Roman" w:cs="Times New Roman"/>
          <w:bCs/>
          <w:sz w:val="24"/>
        </w:rPr>
        <w:tab/>
      </w:r>
      <w:r w:rsidR="004B5DFB">
        <w:rPr>
          <w:rFonts w:ascii="Times New Roman" w:eastAsia="Calibri" w:hAnsi="Times New Roman" w:cs="Times New Roman"/>
          <w:bCs/>
          <w:sz w:val="24"/>
        </w:rPr>
        <w:tab/>
      </w:r>
      <w:r w:rsidR="004B5DFB">
        <w:rPr>
          <w:rFonts w:ascii="Times New Roman" w:eastAsia="Calibri" w:hAnsi="Times New Roman" w:cs="Times New Roman"/>
          <w:bCs/>
          <w:sz w:val="24"/>
        </w:rPr>
        <w:tab/>
      </w:r>
      <w:r w:rsidR="004B5DFB">
        <w:rPr>
          <w:rFonts w:ascii="Times New Roman" w:eastAsia="Calibri" w:hAnsi="Times New Roman" w:cs="Times New Roman"/>
          <w:bCs/>
          <w:sz w:val="24"/>
        </w:rPr>
        <w:tab/>
      </w:r>
      <w:r w:rsidR="00F136FA">
        <w:rPr>
          <w:rFonts w:ascii="Times New Roman" w:eastAsia="Calibri" w:hAnsi="Times New Roman" w:cs="Times New Roman"/>
          <w:bCs/>
          <w:sz w:val="24"/>
        </w:rPr>
        <w:tab/>
      </w:r>
      <w:r w:rsidR="00F136FA">
        <w:rPr>
          <w:rFonts w:ascii="Times New Roman" w:eastAsia="Calibri" w:hAnsi="Times New Roman" w:cs="Times New Roman"/>
          <w:bCs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  <w:t>(</w:t>
      </w:r>
      <w:r w:rsidR="00F136FA">
        <w:rPr>
          <w:rFonts w:ascii="Times New Roman" w:eastAsia="Calibri" w:hAnsi="Times New Roman" w:cs="Times New Roman"/>
          <w:b/>
          <w:sz w:val="24"/>
        </w:rPr>
        <w:t>10</w:t>
      </w:r>
      <w:r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:rsidR="00670F2B" w:rsidRPr="006F3C31" w:rsidRDefault="00260DF2" w:rsidP="004B5DFB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F73216">
        <w:rPr>
          <w:rFonts w:ascii="Times New Roman" w:eastAsia="Calibri" w:hAnsi="Times New Roman" w:cs="Times New Roman"/>
          <w:bCs/>
          <w:sz w:val="24"/>
        </w:rPr>
        <w:t>c)</w:t>
      </w:r>
      <w:r>
        <w:rPr>
          <w:rFonts w:ascii="Times New Roman" w:eastAsia="Calibri" w:hAnsi="Times New Roman" w:cs="Times New Roman"/>
          <w:b/>
          <w:sz w:val="24"/>
        </w:rPr>
        <w:tab/>
      </w:r>
      <w:r w:rsidRPr="000E097A">
        <w:rPr>
          <w:rFonts w:ascii="Times New Roman" w:eastAsia="Calibri" w:hAnsi="Times New Roman" w:cs="Times New Roman"/>
          <w:sz w:val="24"/>
        </w:rPr>
        <w:t xml:space="preserve">Using concrete examples, distinguish </w:t>
      </w:r>
      <w:r>
        <w:rPr>
          <w:rFonts w:ascii="Times New Roman" w:eastAsia="Calibri" w:hAnsi="Times New Roman" w:cs="Times New Roman"/>
          <w:sz w:val="24"/>
        </w:rPr>
        <w:t>the different types of flags used in national ceremonies</w:t>
      </w:r>
      <w:r w:rsidRPr="000E097A">
        <w:rPr>
          <w:rFonts w:ascii="Times New Roman" w:eastAsia="Calibri" w:hAnsi="Times New Roman" w:cs="Times New Roman"/>
          <w:sz w:val="24"/>
        </w:rPr>
        <w:t>.</w:t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  <w:t>(10 Marks)</w:t>
      </w:r>
    </w:p>
    <w:p w:rsidR="00D27ADF" w:rsidRDefault="00D27ADF" w:rsidP="006A668B">
      <w:pPr>
        <w:rPr>
          <w:rFonts w:ascii="Times New Roman" w:eastAsia="Calibri" w:hAnsi="Times New Roman" w:cs="Times New Roman"/>
          <w:b/>
          <w:sz w:val="24"/>
        </w:rPr>
      </w:pPr>
    </w:p>
    <w:p w:rsidR="00FD223C" w:rsidRPr="00640325" w:rsidRDefault="00FD223C" w:rsidP="006A668B">
      <w:pPr>
        <w:rPr>
          <w:rFonts w:ascii="Times New Roman" w:eastAsia="Calibri" w:hAnsi="Times New Roman" w:cs="Times New Roman"/>
          <w:b/>
          <w:sz w:val="24"/>
        </w:rPr>
      </w:pPr>
    </w:p>
    <w:p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5</w:t>
      </w:r>
    </w:p>
    <w:p w:rsidR="004B5DFB" w:rsidRDefault="00D27ADF" w:rsidP="004B5DFB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F136FA">
        <w:rPr>
          <w:rFonts w:ascii="Times New Roman" w:eastAsia="Calibri" w:hAnsi="Times New Roman" w:cs="Times New Roman"/>
          <w:bCs/>
          <w:sz w:val="24"/>
        </w:rPr>
        <w:t>a)</w:t>
      </w:r>
      <w:r w:rsidR="00F136FA" w:rsidRPr="00F136FA">
        <w:rPr>
          <w:rFonts w:ascii="Times New Roman" w:eastAsia="Calibri" w:hAnsi="Times New Roman" w:cs="Times New Roman"/>
          <w:bCs/>
          <w:sz w:val="24"/>
        </w:rPr>
        <w:tab/>
      </w:r>
      <w:r w:rsidR="004B5DFB">
        <w:rPr>
          <w:rFonts w:ascii="Times New Roman" w:eastAsia="Calibri" w:hAnsi="Times New Roman" w:cs="Times New Roman"/>
          <w:sz w:val="24"/>
        </w:rPr>
        <w:t>Discuss</w:t>
      </w:r>
      <w:r w:rsidR="007E04DD" w:rsidRPr="007E04DD">
        <w:rPr>
          <w:rFonts w:ascii="Times New Roman" w:eastAsia="Calibri" w:hAnsi="Times New Roman" w:cs="Times New Roman"/>
          <w:sz w:val="24"/>
        </w:rPr>
        <w:t xml:space="preserve"> the use of Ethos, Pathos, and Logos as strategies commonly employed in business persuasion.</w:t>
      </w:r>
      <w:r w:rsidR="007E04DD" w:rsidRPr="007E04DD">
        <w:rPr>
          <w:rFonts w:ascii="Times New Roman" w:eastAsia="Calibri" w:hAnsi="Times New Roman" w:cs="Times New Roman"/>
          <w:sz w:val="24"/>
        </w:rPr>
        <w:tab/>
      </w:r>
      <w:r w:rsidR="007E04DD">
        <w:rPr>
          <w:rFonts w:ascii="Times New Roman" w:eastAsia="Calibri" w:hAnsi="Times New Roman" w:cs="Times New Roman"/>
          <w:sz w:val="24"/>
        </w:rPr>
        <w:tab/>
      </w:r>
      <w:r w:rsidR="007E04DD">
        <w:rPr>
          <w:rFonts w:ascii="Times New Roman" w:eastAsia="Calibri" w:hAnsi="Times New Roman" w:cs="Times New Roman"/>
          <w:sz w:val="24"/>
        </w:rPr>
        <w:tab/>
      </w:r>
      <w:r w:rsidR="007E04DD">
        <w:rPr>
          <w:rFonts w:ascii="Times New Roman" w:eastAsia="Calibri" w:hAnsi="Times New Roman" w:cs="Times New Roman"/>
          <w:sz w:val="24"/>
        </w:rPr>
        <w:tab/>
      </w:r>
      <w:r w:rsidR="007E04DD">
        <w:rPr>
          <w:rFonts w:ascii="Times New Roman" w:eastAsia="Calibri" w:hAnsi="Times New Roman" w:cs="Times New Roman"/>
          <w:sz w:val="24"/>
        </w:rPr>
        <w:tab/>
      </w:r>
      <w:r w:rsidR="007E04DD">
        <w:rPr>
          <w:rFonts w:ascii="Times New Roman" w:eastAsia="Calibri" w:hAnsi="Times New Roman" w:cs="Times New Roman"/>
          <w:sz w:val="24"/>
        </w:rPr>
        <w:tab/>
      </w:r>
      <w:r w:rsidR="007E04DD">
        <w:rPr>
          <w:rFonts w:ascii="Times New Roman" w:eastAsia="Calibri" w:hAnsi="Times New Roman" w:cs="Times New Roman"/>
          <w:sz w:val="24"/>
        </w:rPr>
        <w:tab/>
      </w:r>
      <w:r w:rsidR="007E04DD">
        <w:rPr>
          <w:rFonts w:ascii="Times New Roman" w:eastAsia="Calibri" w:hAnsi="Times New Roman" w:cs="Times New Roman"/>
          <w:sz w:val="24"/>
        </w:rPr>
        <w:tab/>
      </w:r>
      <w:r w:rsidR="007E04DD" w:rsidRPr="007E04DD">
        <w:rPr>
          <w:rFonts w:ascii="Times New Roman" w:eastAsia="Calibri" w:hAnsi="Times New Roman" w:cs="Times New Roman"/>
          <w:b/>
          <w:bCs/>
          <w:sz w:val="24"/>
        </w:rPr>
        <w:t>(</w:t>
      </w:r>
      <w:r w:rsidR="007D787A">
        <w:rPr>
          <w:rFonts w:ascii="Times New Roman" w:eastAsia="Calibri" w:hAnsi="Times New Roman" w:cs="Times New Roman"/>
          <w:b/>
          <w:bCs/>
          <w:sz w:val="24"/>
        </w:rPr>
        <w:t>9</w:t>
      </w:r>
      <w:r w:rsidR="007E04DD" w:rsidRPr="007E04DD">
        <w:rPr>
          <w:rFonts w:ascii="Times New Roman" w:eastAsia="Calibri" w:hAnsi="Times New Roman" w:cs="Times New Roman"/>
          <w:b/>
          <w:bCs/>
          <w:sz w:val="24"/>
        </w:rPr>
        <w:t xml:space="preserve"> Marks)</w:t>
      </w:r>
    </w:p>
    <w:p w:rsidR="00D27ADF" w:rsidRDefault="004B5DFB" w:rsidP="004B5DFB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4B5DFB">
        <w:rPr>
          <w:rFonts w:ascii="Times New Roman" w:eastAsia="Calibri" w:hAnsi="Times New Roman" w:cs="Times New Roman"/>
          <w:bCs/>
          <w:sz w:val="24"/>
        </w:rPr>
        <w:t>b)</w:t>
      </w:r>
      <w:r>
        <w:rPr>
          <w:rFonts w:ascii="Times New Roman" w:eastAsia="Calibri" w:hAnsi="Times New Roman" w:cs="Times New Roman"/>
          <w:b/>
          <w:sz w:val="24"/>
        </w:rPr>
        <w:tab/>
      </w:r>
      <w:r w:rsidRPr="00F136FA">
        <w:rPr>
          <w:rFonts w:ascii="Times New Roman" w:eastAsia="Calibri" w:hAnsi="Times New Roman" w:cs="Times New Roman"/>
          <w:bCs/>
          <w:sz w:val="24"/>
        </w:rPr>
        <w:t xml:space="preserve">Different countries honour their flags differently. Identify </w:t>
      </w:r>
      <w:r w:rsidR="007D787A">
        <w:rPr>
          <w:rFonts w:ascii="Times New Roman" w:eastAsia="Calibri" w:hAnsi="Times New Roman" w:cs="Times New Roman"/>
          <w:bCs/>
          <w:sz w:val="24"/>
        </w:rPr>
        <w:t>three</w:t>
      </w:r>
      <w:r w:rsidRPr="00F136FA">
        <w:rPr>
          <w:rFonts w:ascii="Times New Roman" w:eastAsia="Calibri" w:hAnsi="Times New Roman" w:cs="Times New Roman"/>
          <w:bCs/>
          <w:sz w:val="24"/>
        </w:rPr>
        <w:t xml:space="preserve"> etiquette of honour that are observed when singing a country's national anthem.</w:t>
      </w:r>
      <w:r w:rsidRPr="00F136FA">
        <w:rPr>
          <w:rFonts w:ascii="Times New Roman" w:eastAsia="Calibri" w:hAnsi="Times New Roman" w:cs="Times New Roman"/>
          <w:bCs/>
          <w:sz w:val="24"/>
        </w:rPr>
        <w:tab/>
      </w:r>
      <w:r w:rsidRPr="00F136FA">
        <w:rPr>
          <w:rFonts w:ascii="Times New Roman" w:eastAsia="Calibri" w:hAnsi="Times New Roman" w:cs="Times New Roman"/>
          <w:bCs/>
          <w:sz w:val="24"/>
        </w:rPr>
        <w:tab/>
      </w:r>
      <w:r w:rsidRPr="00F136FA">
        <w:rPr>
          <w:rFonts w:ascii="Times New Roman" w:eastAsia="Calibri" w:hAnsi="Times New Roman" w:cs="Times New Roman"/>
          <w:bCs/>
          <w:sz w:val="24"/>
        </w:rPr>
        <w:tab/>
      </w:r>
      <w:r w:rsidRPr="00F136FA">
        <w:rPr>
          <w:rFonts w:ascii="Times New Roman" w:eastAsia="Calibri" w:hAnsi="Times New Roman" w:cs="Times New Roman"/>
          <w:b/>
          <w:sz w:val="24"/>
        </w:rPr>
        <w:t xml:space="preserve">( </w:t>
      </w:r>
      <w:r w:rsidR="007D787A">
        <w:rPr>
          <w:rFonts w:ascii="Times New Roman" w:eastAsia="Calibri" w:hAnsi="Times New Roman" w:cs="Times New Roman"/>
          <w:b/>
          <w:sz w:val="24"/>
        </w:rPr>
        <w:t>3</w:t>
      </w:r>
      <w:r w:rsidRPr="00F136FA">
        <w:rPr>
          <w:rFonts w:ascii="Times New Roman" w:eastAsia="Calibri" w:hAnsi="Times New Roman" w:cs="Times New Roman"/>
          <w:b/>
          <w:sz w:val="24"/>
        </w:rPr>
        <w:t>Marks)</w:t>
      </w:r>
    </w:p>
    <w:p w:rsidR="00AC1BDB" w:rsidRPr="00AC1BDB" w:rsidRDefault="00AC1BDB" w:rsidP="004B5DFB">
      <w:pPr>
        <w:ind w:left="720" w:hanging="720"/>
        <w:rPr>
          <w:rFonts w:ascii="Times New Roman" w:eastAsia="Calibri" w:hAnsi="Times New Roman" w:cs="Times New Roman"/>
          <w:bCs/>
          <w:sz w:val="24"/>
        </w:rPr>
      </w:pPr>
      <w:r w:rsidRPr="00AC1BDB">
        <w:rPr>
          <w:rFonts w:ascii="Times New Roman" w:eastAsia="Calibri" w:hAnsi="Times New Roman" w:cs="Times New Roman"/>
          <w:bCs/>
          <w:sz w:val="24"/>
        </w:rPr>
        <w:t>c)</w:t>
      </w:r>
      <w:r w:rsidRPr="00AC1BDB">
        <w:rPr>
          <w:rFonts w:ascii="Times New Roman" w:eastAsia="Calibri" w:hAnsi="Times New Roman" w:cs="Times New Roman"/>
          <w:bCs/>
          <w:sz w:val="24"/>
        </w:rPr>
        <w:tab/>
      </w:r>
      <w:bookmarkStart w:id="0" w:name="_Hlk118187733"/>
      <w:r w:rsidR="007D787A">
        <w:rPr>
          <w:rFonts w:ascii="Times New Roman" w:eastAsia="Calibri" w:hAnsi="Times New Roman" w:cs="Times New Roman"/>
          <w:bCs/>
          <w:sz w:val="24"/>
        </w:rPr>
        <w:t xml:space="preserve">Explain four table manners to observe while at VIP dinner event. </w:t>
      </w:r>
      <w:r w:rsidR="007D787A">
        <w:rPr>
          <w:rFonts w:ascii="Times New Roman" w:eastAsia="Calibri" w:hAnsi="Times New Roman" w:cs="Times New Roman"/>
          <w:bCs/>
          <w:sz w:val="24"/>
        </w:rPr>
        <w:tab/>
      </w:r>
      <w:r w:rsidR="007D787A">
        <w:rPr>
          <w:rFonts w:ascii="Times New Roman" w:eastAsia="Calibri" w:hAnsi="Times New Roman" w:cs="Times New Roman"/>
          <w:bCs/>
          <w:sz w:val="24"/>
        </w:rPr>
        <w:tab/>
      </w:r>
      <w:r w:rsidR="007D787A" w:rsidRPr="007D787A">
        <w:rPr>
          <w:rFonts w:ascii="Times New Roman" w:eastAsia="Calibri" w:hAnsi="Times New Roman" w:cs="Times New Roman"/>
          <w:b/>
          <w:sz w:val="24"/>
        </w:rPr>
        <w:t>( 8 Marks)</w:t>
      </w:r>
      <w:bookmarkEnd w:id="0"/>
    </w:p>
    <w:p w:rsidR="00DB5881" w:rsidRDefault="00DB5881"/>
    <w:sectPr w:rsidR="00DB5881" w:rsidSect="00A557D3">
      <w:footerReference w:type="default" r:id="rId8"/>
      <w:pgSz w:w="12240" w:h="15840"/>
      <w:pgMar w:top="1134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5225" w:rsidRDefault="00FE5225">
      <w:pPr>
        <w:spacing w:after="0" w:line="240" w:lineRule="auto"/>
      </w:pPr>
      <w:r>
        <w:separator/>
      </w:r>
    </w:p>
  </w:endnote>
  <w:endnote w:type="continuationSeparator" w:id="1">
    <w:p w:rsidR="00FE5225" w:rsidRDefault="00FE52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31664520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0E097A" w:rsidRDefault="000E097A">
            <w:pPr>
              <w:pStyle w:val="Footer"/>
              <w:jc w:val="center"/>
            </w:pPr>
            <w:r>
              <w:t xml:space="preserve">Page </w:t>
            </w:r>
            <w:r w:rsidR="00E96650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E96650">
              <w:rPr>
                <w:b/>
                <w:bCs/>
                <w:sz w:val="24"/>
                <w:szCs w:val="24"/>
              </w:rPr>
              <w:fldChar w:fldCharType="separate"/>
            </w:r>
            <w:r w:rsidR="00873031">
              <w:rPr>
                <w:b/>
                <w:bCs/>
                <w:noProof/>
              </w:rPr>
              <w:t>3</w:t>
            </w:r>
            <w:r w:rsidR="00E96650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E96650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E96650">
              <w:rPr>
                <w:b/>
                <w:bCs/>
                <w:sz w:val="24"/>
                <w:szCs w:val="24"/>
              </w:rPr>
              <w:fldChar w:fldCharType="separate"/>
            </w:r>
            <w:r w:rsidR="00873031">
              <w:rPr>
                <w:b/>
                <w:bCs/>
                <w:noProof/>
              </w:rPr>
              <w:t>3</w:t>
            </w:r>
            <w:r w:rsidR="00E96650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E097A" w:rsidRDefault="000E097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5225" w:rsidRDefault="00FE5225">
      <w:pPr>
        <w:spacing w:after="0" w:line="240" w:lineRule="auto"/>
      </w:pPr>
      <w:r>
        <w:separator/>
      </w:r>
    </w:p>
  </w:footnote>
  <w:footnote w:type="continuationSeparator" w:id="1">
    <w:p w:rsidR="00FE5225" w:rsidRDefault="00FE52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4A0A4C"/>
    <w:multiLevelType w:val="hybridMultilevel"/>
    <w:tmpl w:val="818431F4"/>
    <w:lvl w:ilvl="0" w:tplc="087827C2">
      <w:start w:val="1"/>
      <w:numFmt w:val="lowerLetter"/>
      <w:lvlText w:val="%1)"/>
      <w:lvlJc w:val="left"/>
      <w:pPr>
        <w:ind w:left="930" w:hanging="57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3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27ADF"/>
    <w:rsid w:val="00097FFE"/>
    <w:rsid w:val="000E097A"/>
    <w:rsid w:val="001004A4"/>
    <w:rsid w:val="00146BBE"/>
    <w:rsid w:val="00184A3D"/>
    <w:rsid w:val="001A451F"/>
    <w:rsid w:val="001F0550"/>
    <w:rsid w:val="00260DF2"/>
    <w:rsid w:val="002F2DA7"/>
    <w:rsid w:val="00357006"/>
    <w:rsid w:val="003A2EBF"/>
    <w:rsid w:val="003C2F0E"/>
    <w:rsid w:val="003D6DC8"/>
    <w:rsid w:val="00445919"/>
    <w:rsid w:val="00447A7E"/>
    <w:rsid w:val="004773FF"/>
    <w:rsid w:val="004B5DFB"/>
    <w:rsid w:val="004E4DAC"/>
    <w:rsid w:val="0052030A"/>
    <w:rsid w:val="0053146D"/>
    <w:rsid w:val="005536CD"/>
    <w:rsid w:val="005C1A24"/>
    <w:rsid w:val="005C746F"/>
    <w:rsid w:val="00615890"/>
    <w:rsid w:val="00617E5D"/>
    <w:rsid w:val="0066583E"/>
    <w:rsid w:val="00670F2B"/>
    <w:rsid w:val="006A668B"/>
    <w:rsid w:val="0072756F"/>
    <w:rsid w:val="00740054"/>
    <w:rsid w:val="007D787A"/>
    <w:rsid w:val="007E04DD"/>
    <w:rsid w:val="00873031"/>
    <w:rsid w:val="00893AAF"/>
    <w:rsid w:val="008B2D56"/>
    <w:rsid w:val="008E4E4C"/>
    <w:rsid w:val="009B2D30"/>
    <w:rsid w:val="00A557D3"/>
    <w:rsid w:val="00A75706"/>
    <w:rsid w:val="00AC1BDB"/>
    <w:rsid w:val="00BE4360"/>
    <w:rsid w:val="00C20278"/>
    <w:rsid w:val="00C30F77"/>
    <w:rsid w:val="00CA718D"/>
    <w:rsid w:val="00CF3186"/>
    <w:rsid w:val="00D27ADF"/>
    <w:rsid w:val="00D76299"/>
    <w:rsid w:val="00DB5881"/>
    <w:rsid w:val="00E04C4E"/>
    <w:rsid w:val="00E41B06"/>
    <w:rsid w:val="00E44F7B"/>
    <w:rsid w:val="00E96650"/>
    <w:rsid w:val="00EC5A5E"/>
    <w:rsid w:val="00EE1E2C"/>
    <w:rsid w:val="00EE2C5E"/>
    <w:rsid w:val="00F023CB"/>
    <w:rsid w:val="00F10243"/>
    <w:rsid w:val="00F136FA"/>
    <w:rsid w:val="00F565EC"/>
    <w:rsid w:val="00F73216"/>
    <w:rsid w:val="00FB288C"/>
    <w:rsid w:val="00FD223C"/>
    <w:rsid w:val="00FD4418"/>
    <w:rsid w:val="00FE5225"/>
    <w:rsid w:val="00FE66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7AD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ListParagraph">
    <w:name w:val="List Paragraph"/>
    <w:basedOn w:val="Normal"/>
    <w:uiPriority w:val="1"/>
    <w:qFormat/>
    <w:rsid w:val="004E4DA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369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425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account</dc:creator>
  <cp:lastModifiedBy>MWIMALI PC</cp:lastModifiedBy>
  <cp:revision>2</cp:revision>
  <dcterms:created xsi:type="dcterms:W3CDTF">2022-11-02T03:47:00Z</dcterms:created>
  <dcterms:modified xsi:type="dcterms:W3CDTF">2022-11-02T03:47:00Z</dcterms:modified>
</cp:coreProperties>
</file>