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9BFE50">
      <w:pPr>
        <w:spacing w:after="0" w:line="240" w:lineRule="auto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drawing>
          <wp:inline distT="0" distB="0" distL="0" distR="0">
            <wp:extent cx="1398270" cy="852805"/>
            <wp:effectExtent l="0" t="0" r="0" b="4445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98905" cy="852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77FE8F">
      <w:pPr>
        <w:spacing w:after="0" w:line="360" w:lineRule="auto"/>
        <w:jc w:val="center"/>
        <w:rPr>
          <w:rFonts w:ascii="Times New Roman" w:hAnsi="Times New Roman" w:eastAsia="Times New Roman" w:cs="Times New Roman"/>
          <w:b/>
          <w:sz w:val="32"/>
          <w:szCs w:val="32"/>
        </w:rPr>
      </w:pPr>
      <w:r>
        <w:rPr>
          <w:rFonts w:ascii="Times New Roman" w:hAnsi="Times New Roman" w:eastAsia="Times New Roman" w:cs="Times New Roman"/>
          <w:b/>
          <w:sz w:val="32"/>
          <w:szCs w:val="32"/>
        </w:rPr>
        <w:t>UNIVERSITY EXAMINATIONS</w:t>
      </w:r>
    </w:p>
    <w:p w14:paraId="406D6FF8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EXAMINATION FOR MAY/AUGUST 2024/2025 FOR BACHELOR OF SCIENCE IN COMPUTER SCIENCE</w:t>
      </w:r>
    </w:p>
    <w:p w14:paraId="17C461FF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sz w:val="24"/>
          <w:szCs w:val="20"/>
        </w:rPr>
        <w:t>RCS 101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0"/>
        </w:rPr>
        <w:t xml:space="preserve"> DIGITAL LOGICS</w:t>
      </w:r>
      <w:r>
        <w:rPr>
          <w:rFonts w:ascii="Times New Roman" w:hAnsi="Times New Roman" w:cs="Times New Roman"/>
          <w:b/>
          <w:bCs/>
          <w:color w:val="000000"/>
          <w:sz w:val="24"/>
        </w:rPr>
        <w:t>.</w:t>
      </w:r>
    </w:p>
    <w:p w14:paraId="63F01FD8">
      <w:pPr>
        <w:tabs>
          <w:tab w:val="left" w:pos="6795"/>
        </w:tabs>
        <w:spacing w:after="0" w:line="240" w:lineRule="auto"/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  <w:t xml:space="preserve">DATE 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u w:val="single"/>
        </w:rPr>
        <w:t xml:space="preserve">  </w:t>
      </w:r>
      <w:r>
        <w:rPr>
          <w:rFonts w:hint="default" w:ascii="Times New Roman" w:hAnsi="Times New Roman" w:eastAsia="Times New Roman" w:cs="Times New Roman"/>
          <w:b/>
          <w:color w:val="0D0D0D"/>
          <w:sz w:val="24"/>
          <w:szCs w:val="24"/>
          <w:u w:val="single"/>
          <w:lang w:val="en-US"/>
        </w:rPr>
        <w:t>06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u w:val="single"/>
        </w:rPr>
        <w:t xml:space="preserve"> / </w:t>
      </w:r>
      <w:r>
        <w:rPr>
          <w:rFonts w:hint="default" w:ascii="Times New Roman" w:hAnsi="Times New Roman" w:eastAsia="Times New Roman" w:cs="Times New Roman"/>
          <w:b/>
          <w:color w:val="0D0D0D"/>
          <w:sz w:val="24"/>
          <w:szCs w:val="24"/>
          <w:u w:val="single"/>
          <w:lang w:val="en-US"/>
        </w:rPr>
        <w:t>08</w:t>
      </w:r>
      <w:bookmarkStart w:id="2" w:name="_GoBack"/>
      <w:bookmarkEnd w:id="2"/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u w:val="single"/>
        </w:rPr>
        <w:t xml:space="preserve"> /2025.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  <w:t xml:space="preserve"> TIME: 2 HOURS</w:t>
      </w:r>
    </w:p>
    <w:p w14:paraId="0E0281C1">
      <w:pPr>
        <w:spacing w:after="0" w:line="240" w:lineRule="auto"/>
        <w:rPr>
          <w:rFonts w:ascii="Times New Roman" w:hAnsi="Times New Roman" w:eastAsia="Times New Roman" w:cs="Times New Roman"/>
          <w:color w:val="0D0D0D"/>
          <w:sz w:val="28"/>
        </w:rPr>
      </w:pPr>
    </w:p>
    <w:p w14:paraId="700A1176">
      <w:pPr>
        <w:spacing w:after="0"/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4D4CD687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14:paraId="17CED0C9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69D36561">
      <w:pPr>
        <w:spacing w:after="0"/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 xml:space="preserve"> </w:t>
      </w:r>
    </w:p>
    <w:p w14:paraId="6DE52469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0AB2B8BF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056640BF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4E52578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35DB3520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3591DFDF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38464049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A1CF4ED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43ED2215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7B414E60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1368B56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33042C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42291CA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3B82B50C">
      <w:pPr>
        <w:pStyle w:val="10"/>
        <w:numPr>
          <w:ilvl w:val="0"/>
          <w:numId w:val="1"/>
        </w:numPr>
        <w:spacing w:line="240" w:lineRule="auto"/>
        <w:rPr>
          <w:rFonts w:ascii="Times New Roman" w:hAnsi="Times New Roman" w:cs="Times New Roman" w:eastAsiaTheme="majorEastAsia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 w:eastAsiaTheme="majorEastAsia"/>
          <w:b/>
          <w:bCs/>
          <w:i/>
          <w:iCs/>
          <w:sz w:val="24"/>
          <w:szCs w:val="24"/>
        </w:rPr>
        <w:t>Calculator will be required.</w:t>
      </w:r>
    </w:p>
    <w:p w14:paraId="20684F86">
      <w:pPr>
        <w:spacing w:after="0" w:line="240" w:lineRule="auto"/>
        <w:ind w:left="1080"/>
        <w:rPr>
          <w:rFonts w:ascii="Times New Roman" w:hAnsi="Times New Roman" w:eastAsia="Times New Roman" w:cs="Times New Roman"/>
          <w:sz w:val="24"/>
          <w:szCs w:val="24"/>
        </w:rPr>
      </w:pPr>
    </w:p>
    <w:p w14:paraId="5CBF8A11">
      <w:pPr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</w:p>
    <w:p w14:paraId="3B208578">
      <w:pPr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</w:p>
    <w:p w14:paraId="69AD1785">
      <w:pPr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</w:p>
    <w:p w14:paraId="306C3BBC">
      <w:pPr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</w:p>
    <w:p w14:paraId="433C5CC9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  <w:r>
        <w:rPr>
          <w:rFonts w:ascii="Times New Roman" w:hAnsi="Times New Roman" w:eastAsia="Times New Roman" w:cs="Times New Roman"/>
          <w:b/>
          <w:sz w:val="28"/>
          <w:szCs w:val="28"/>
        </w:rPr>
        <w:t>SECTION A (COMPULSORY)</w:t>
      </w:r>
    </w:p>
    <w:p w14:paraId="7DC05B6A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(1) - (30Marks)</w:t>
      </w:r>
    </w:p>
    <w:p w14:paraId="19CCD395">
      <w:pPr>
        <w:pStyle w:val="10"/>
        <w:numPr>
          <w:ilvl w:val="0"/>
          <w:numId w:val="2"/>
        </w:numPr>
        <w:rPr>
          <w:rFonts w:ascii="Times New Roman" w:hAnsi="Times New Roman" w:cs="Times New Roman"/>
          <w:sz w:val="6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Define the following terms as used in digital systems?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(6 Marks)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6"/>
          <w:szCs w:val="28"/>
        </w:rPr>
        <w:tab/>
      </w:r>
      <w:r>
        <w:rPr>
          <w:rFonts w:ascii="Times New Roman" w:hAnsi="Times New Roman" w:cs="Times New Roman"/>
          <w:sz w:val="6"/>
          <w:szCs w:val="28"/>
        </w:rPr>
        <w:tab/>
      </w:r>
      <w:r>
        <w:rPr>
          <w:rFonts w:ascii="Times New Roman" w:hAnsi="Times New Roman" w:cs="Times New Roman"/>
          <w:sz w:val="6"/>
          <w:szCs w:val="28"/>
        </w:rPr>
        <w:tab/>
      </w:r>
    </w:p>
    <w:p w14:paraId="61DDAEC1">
      <w:pPr>
        <w:pStyle w:val="10"/>
        <w:numPr>
          <w:ilvl w:val="0"/>
          <w:numId w:val="3"/>
        </w:numPr>
        <w:ind w:left="2250"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Bits.</w:t>
      </w:r>
    </w:p>
    <w:p w14:paraId="108601BA">
      <w:pPr>
        <w:pStyle w:val="10"/>
        <w:numPr>
          <w:ilvl w:val="0"/>
          <w:numId w:val="3"/>
        </w:numPr>
        <w:ind w:left="2250"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Bytes.</w:t>
      </w:r>
    </w:p>
    <w:p w14:paraId="7FFCE75A">
      <w:pPr>
        <w:pStyle w:val="10"/>
        <w:numPr>
          <w:ilvl w:val="0"/>
          <w:numId w:val="3"/>
        </w:numPr>
        <w:ind w:left="2250"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Encoder.</w:t>
      </w:r>
    </w:p>
    <w:p w14:paraId="24445D09">
      <w:pPr>
        <w:pStyle w:val="10"/>
        <w:numPr>
          <w:ilvl w:val="0"/>
          <w:numId w:val="3"/>
        </w:numPr>
        <w:ind w:left="2250"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Decoders.</w:t>
      </w:r>
    </w:p>
    <w:p w14:paraId="6DB1E720">
      <w:pPr>
        <w:pStyle w:val="10"/>
        <w:numPr>
          <w:ilvl w:val="0"/>
          <w:numId w:val="3"/>
        </w:numPr>
        <w:ind w:left="2250"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Multiplexers.</w:t>
      </w:r>
    </w:p>
    <w:p w14:paraId="5CFCB40E">
      <w:pPr>
        <w:pStyle w:val="10"/>
        <w:numPr>
          <w:ilvl w:val="0"/>
          <w:numId w:val="3"/>
        </w:numPr>
        <w:ind w:left="2250"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De-Multiplexers.</w:t>
      </w:r>
    </w:p>
    <w:p w14:paraId="6594599F">
      <w:pPr>
        <w:pStyle w:val="10"/>
        <w:ind w:left="900"/>
        <w:rPr>
          <w:rFonts w:ascii="Times New Roman" w:hAnsi="Times New Roman" w:cs="Times New Roman"/>
          <w:sz w:val="14"/>
          <w:szCs w:val="28"/>
        </w:rPr>
      </w:pPr>
    </w:p>
    <w:p w14:paraId="577FEDE3">
      <w:pPr>
        <w:pStyle w:val="10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Answer the following Questions, by selecting the correct choice, in the following multiple-choice questions.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(6 Marks)</w:t>
      </w:r>
    </w:p>
    <w:p w14:paraId="6B7F9A59">
      <w:pPr>
        <w:pStyle w:val="13"/>
        <w:numPr>
          <w:ilvl w:val="0"/>
          <w:numId w:val="4"/>
        </w:numPr>
        <w:ind w:left="18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 of the following gates, is a Universal gate?</w:t>
      </w:r>
    </w:p>
    <w:p w14:paraId="52BE284D">
      <w:pPr>
        <w:pStyle w:val="13"/>
        <w:ind w:left="1800"/>
        <w:rPr>
          <w:rFonts w:ascii="Times New Roman" w:hAnsi="Times New Roman" w:cs="Times New Roman"/>
          <w:sz w:val="16"/>
          <w:szCs w:val="16"/>
        </w:rPr>
      </w:pPr>
    </w:p>
    <w:tbl>
      <w:tblPr>
        <w:tblStyle w:val="8"/>
        <w:tblW w:w="0" w:type="auto"/>
        <w:tblInd w:w="180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1"/>
        <w:gridCol w:w="1927"/>
        <w:gridCol w:w="1955"/>
        <w:gridCol w:w="1973"/>
      </w:tblGrid>
      <w:tr w14:paraId="7FFA02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37" w:type="dxa"/>
          </w:tcPr>
          <w:p w14:paraId="2EA3C305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(A) NOT</w:t>
            </w:r>
          </w:p>
        </w:tc>
        <w:tc>
          <w:tcPr>
            <w:tcW w:w="2337" w:type="dxa"/>
          </w:tcPr>
          <w:p w14:paraId="5B7D5A40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(B) AND</w:t>
            </w:r>
          </w:p>
        </w:tc>
        <w:tc>
          <w:tcPr>
            <w:tcW w:w="2338" w:type="dxa"/>
          </w:tcPr>
          <w:p w14:paraId="72FC355E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(C) X–OR</w:t>
            </w:r>
          </w:p>
        </w:tc>
        <w:tc>
          <w:tcPr>
            <w:tcW w:w="2338" w:type="dxa"/>
          </w:tcPr>
          <w:p w14:paraId="50985B79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(D) NAND</w:t>
            </w:r>
          </w:p>
        </w:tc>
      </w:tr>
    </w:tbl>
    <w:p w14:paraId="2F1CEC92">
      <w:pPr>
        <w:pStyle w:val="13"/>
        <w:ind w:left="1800"/>
        <w:rPr>
          <w:rFonts w:ascii="Times New Roman" w:hAnsi="Times New Roman" w:cs="Times New Roman"/>
          <w:sz w:val="18"/>
          <w:szCs w:val="18"/>
        </w:rPr>
      </w:pPr>
    </w:p>
    <w:p w14:paraId="13330877">
      <w:pPr>
        <w:pStyle w:val="13"/>
        <w:numPr>
          <w:ilvl w:val="0"/>
          <w:numId w:val="4"/>
        </w:numPr>
        <w:ind w:left="18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many JK - Flip-Flops are required for mod–64 counter?</w:t>
      </w:r>
    </w:p>
    <w:p w14:paraId="3B3B8EDC">
      <w:pPr>
        <w:pStyle w:val="13"/>
        <w:ind w:left="1800"/>
        <w:rPr>
          <w:rFonts w:ascii="Times New Roman" w:hAnsi="Times New Roman" w:cs="Times New Roman"/>
          <w:sz w:val="14"/>
          <w:szCs w:val="14"/>
        </w:rPr>
      </w:pPr>
    </w:p>
    <w:tbl>
      <w:tblPr>
        <w:tblStyle w:val="8"/>
        <w:tblW w:w="0" w:type="auto"/>
        <w:tblInd w:w="180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5"/>
        <w:gridCol w:w="1350"/>
        <w:gridCol w:w="1260"/>
        <w:gridCol w:w="1260"/>
      </w:tblGrid>
      <w:tr w14:paraId="29BD43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5" w:type="dxa"/>
          </w:tcPr>
          <w:p w14:paraId="1CC19FCC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(A) 5</w:t>
            </w:r>
          </w:p>
        </w:tc>
        <w:tc>
          <w:tcPr>
            <w:tcW w:w="1350" w:type="dxa"/>
          </w:tcPr>
          <w:p w14:paraId="4B1C0D88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(B) 6</w:t>
            </w:r>
          </w:p>
        </w:tc>
        <w:tc>
          <w:tcPr>
            <w:tcW w:w="1260" w:type="dxa"/>
          </w:tcPr>
          <w:p w14:paraId="0E3FEBA2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(C) 8</w:t>
            </w:r>
          </w:p>
        </w:tc>
        <w:tc>
          <w:tcPr>
            <w:tcW w:w="1260" w:type="dxa"/>
          </w:tcPr>
          <w:p w14:paraId="453F556E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(D) 4</w:t>
            </w:r>
          </w:p>
        </w:tc>
      </w:tr>
    </w:tbl>
    <w:p w14:paraId="5204C9E1">
      <w:pPr>
        <w:pStyle w:val="13"/>
        <w:ind w:left="1800"/>
        <w:rPr>
          <w:rFonts w:ascii="Times New Roman" w:hAnsi="Times New Roman" w:cs="Times New Roman"/>
          <w:sz w:val="16"/>
          <w:szCs w:val="16"/>
        </w:rPr>
      </w:pPr>
    </w:p>
    <w:p w14:paraId="7DDA8299">
      <w:pPr>
        <w:pStyle w:val="13"/>
        <w:numPr>
          <w:ilvl w:val="0"/>
          <w:numId w:val="4"/>
        </w:numPr>
        <w:spacing w:line="276" w:lineRule="auto"/>
        <w:ind w:left="18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binary equivalent of the decimal number 368</w:t>
      </w:r>
      <w:r>
        <w:rPr>
          <w:rFonts w:ascii="Times New Roman" w:hAnsi="Times New Roman" w:cs="Times New Roman"/>
          <w:sz w:val="24"/>
          <w:szCs w:val="24"/>
          <w:vertAlign w:val="subscript"/>
        </w:rPr>
        <w:t>dec</w:t>
      </w:r>
      <w:r>
        <w:rPr>
          <w:rFonts w:ascii="Times New Roman" w:hAnsi="Times New Roman" w:cs="Times New Roman"/>
          <w:sz w:val="24"/>
          <w:szCs w:val="24"/>
        </w:rPr>
        <w:t>?</w:t>
      </w:r>
    </w:p>
    <w:tbl>
      <w:tblPr>
        <w:tblStyle w:val="8"/>
        <w:tblW w:w="0" w:type="auto"/>
        <w:tblInd w:w="197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85"/>
        <w:gridCol w:w="2790"/>
      </w:tblGrid>
      <w:tr w14:paraId="14A5B7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85" w:type="dxa"/>
          </w:tcPr>
          <w:p w14:paraId="7906F601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(A) 101110000</w:t>
            </w:r>
          </w:p>
        </w:tc>
        <w:tc>
          <w:tcPr>
            <w:tcW w:w="2790" w:type="dxa"/>
          </w:tcPr>
          <w:p w14:paraId="1B18774E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(B) 110110000</w:t>
            </w:r>
          </w:p>
        </w:tc>
      </w:tr>
      <w:tr w14:paraId="00B298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85" w:type="dxa"/>
          </w:tcPr>
          <w:p w14:paraId="347938D1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(C) 111010000</w:t>
            </w:r>
          </w:p>
        </w:tc>
        <w:tc>
          <w:tcPr>
            <w:tcW w:w="2790" w:type="dxa"/>
          </w:tcPr>
          <w:p w14:paraId="29857A53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(D) 111100000</w:t>
            </w:r>
          </w:p>
        </w:tc>
      </w:tr>
    </w:tbl>
    <w:p w14:paraId="71C9F5A6">
      <w:pPr>
        <w:pStyle w:val="13"/>
        <w:ind w:left="2580"/>
        <w:rPr>
          <w:rFonts w:ascii="Times New Roman" w:hAnsi="Times New Roman" w:cs="Times New Roman"/>
          <w:sz w:val="12"/>
          <w:szCs w:val="24"/>
        </w:rPr>
      </w:pPr>
    </w:p>
    <w:p w14:paraId="52E58946">
      <w:pPr>
        <w:pStyle w:val="13"/>
        <w:numPr>
          <w:ilvl w:val="0"/>
          <w:numId w:val="4"/>
        </w:numPr>
        <w:ind w:left="18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which of the following gates, the output is 1, if at least one input is 1</w:t>
      </w:r>
    </w:p>
    <w:tbl>
      <w:tblPr>
        <w:tblStyle w:val="8"/>
        <w:tblW w:w="0" w:type="auto"/>
        <w:tblInd w:w="180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0"/>
        <w:gridCol w:w="1530"/>
        <w:gridCol w:w="1440"/>
        <w:gridCol w:w="1800"/>
      </w:tblGrid>
      <w:tr w14:paraId="1F6DD8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0" w:type="dxa"/>
          </w:tcPr>
          <w:p w14:paraId="1A2F9AC6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(A) NOT</w:t>
            </w:r>
          </w:p>
        </w:tc>
        <w:tc>
          <w:tcPr>
            <w:tcW w:w="1530" w:type="dxa"/>
          </w:tcPr>
          <w:p w14:paraId="2F515381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(B) AND</w:t>
            </w:r>
          </w:p>
        </w:tc>
        <w:tc>
          <w:tcPr>
            <w:tcW w:w="1440" w:type="dxa"/>
          </w:tcPr>
          <w:p w14:paraId="5DFD50D5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(C) OR</w:t>
            </w:r>
          </w:p>
        </w:tc>
        <w:tc>
          <w:tcPr>
            <w:tcW w:w="1800" w:type="dxa"/>
          </w:tcPr>
          <w:p w14:paraId="5A12D478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(D) NAND</w:t>
            </w:r>
          </w:p>
        </w:tc>
      </w:tr>
    </w:tbl>
    <w:p w14:paraId="731C27CB">
      <w:pPr>
        <w:pStyle w:val="13"/>
        <w:ind w:left="1800"/>
        <w:rPr>
          <w:rFonts w:ascii="Times New Roman" w:hAnsi="Times New Roman" w:cs="Times New Roman"/>
          <w:sz w:val="14"/>
          <w:szCs w:val="14"/>
        </w:rPr>
      </w:pPr>
    </w:p>
    <w:p w14:paraId="5AE0F433">
      <w:pPr>
        <w:pStyle w:val="13"/>
        <w:numPr>
          <w:ilvl w:val="0"/>
          <w:numId w:val="4"/>
        </w:numPr>
        <w:ind w:left="18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time required for a gate to change output state due to change in any inputs is referred to as?</w:t>
      </w:r>
    </w:p>
    <w:tbl>
      <w:tblPr>
        <w:tblStyle w:val="8"/>
        <w:tblW w:w="0" w:type="auto"/>
        <w:tblInd w:w="180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85"/>
        <w:gridCol w:w="2790"/>
      </w:tblGrid>
      <w:tr w14:paraId="36A702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85" w:type="dxa"/>
          </w:tcPr>
          <w:p w14:paraId="6DDDCDF0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Hlk201236975"/>
            <w:r>
              <w:rPr>
                <w:rFonts w:ascii="Times New Roman" w:hAnsi="Times New Roman" w:cs="Times New Roman"/>
                <w:sz w:val="24"/>
                <w:szCs w:val="24"/>
              </w:rPr>
              <w:t>(A) Fall time.</w:t>
            </w:r>
          </w:p>
        </w:tc>
        <w:tc>
          <w:tcPr>
            <w:tcW w:w="2790" w:type="dxa"/>
          </w:tcPr>
          <w:p w14:paraId="71326DB1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(B) Decay time.</w:t>
            </w:r>
          </w:p>
        </w:tc>
      </w:tr>
      <w:tr w14:paraId="772EBD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85" w:type="dxa"/>
          </w:tcPr>
          <w:p w14:paraId="40209B46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(C) Propagation time.</w:t>
            </w:r>
          </w:p>
        </w:tc>
        <w:tc>
          <w:tcPr>
            <w:tcW w:w="2790" w:type="dxa"/>
          </w:tcPr>
          <w:p w14:paraId="3DF19004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(D) Rise time.</w:t>
            </w:r>
          </w:p>
        </w:tc>
      </w:tr>
      <w:bookmarkEnd w:id="0"/>
    </w:tbl>
    <w:p w14:paraId="77E3729D">
      <w:pPr>
        <w:pStyle w:val="13"/>
        <w:ind w:left="1800"/>
        <w:rPr>
          <w:rFonts w:ascii="Times New Roman" w:hAnsi="Times New Roman" w:cs="Times New Roman"/>
          <w:sz w:val="16"/>
          <w:szCs w:val="16"/>
        </w:rPr>
      </w:pPr>
    </w:p>
    <w:p w14:paraId="346A12F0">
      <w:pPr>
        <w:pStyle w:val="13"/>
        <w:numPr>
          <w:ilvl w:val="0"/>
          <w:numId w:val="4"/>
        </w:numPr>
        <w:ind w:left="18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 of the following gates can be used in detecting Parity bits in error correction.</w:t>
      </w:r>
    </w:p>
    <w:tbl>
      <w:tblPr>
        <w:tblStyle w:val="8"/>
        <w:tblW w:w="0" w:type="auto"/>
        <w:tblInd w:w="180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3"/>
        <w:gridCol w:w="1576"/>
        <w:gridCol w:w="1563"/>
        <w:gridCol w:w="1576"/>
      </w:tblGrid>
      <w:tr w14:paraId="7E8B38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</w:tcPr>
          <w:p w14:paraId="3EFC2455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(A) OR gate</w:t>
            </w:r>
          </w:p>
        </w:tc>
        <w:tc>
          <w:tcPr>
            <w:tcW w:w="0" w:type="auto"/>
          </w:tcPr>
          <w:p w14:paraId="6A0A95E3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(B) AND gate</w:t>
            </w:r>
          </w:p>
        </w:tc>
        <w:tc>
          <w:tcPr>
            <w:tcW w:w="0" w:type="auto"/>
          </w:tcPr>
          <w:p w14:paraId="33250A78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(C) NOR gate</w:t>
            </w:r>
          </w:p>
        </w:tc>
        <w:tc>
          <w:tcPr>
            <w:tcW w:w="0" w:type="auto"/>
          </w:tcPr>
          <w:p w14:paraId="2F0F71BD">
            <w:pPr>
              <w:pStyle w:val="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(D) XOR gate</w:t>
            </w:r>
          </w:p>
        </w:tc>
      </w:tr>
    </w:tbl>
    <w:p w14:paraId="6BC93F65">
      <w:pPr>
        <w:pStyle w:val="13"/>
        <w:ind w:left="1800"/>
        <w:rPr>
          <w:rFonts w:ascii="Times New Roman" w:hAnsi="Times New Roman" w:cs="Times New Roman"/>
          <w:sz w:val="18"/>
          <w:szCs w:val="18"/>
        </w:rPr>
      </w:pPr>
    </w:p>
    <w:p w14:paraId="04CAA420">
      <w:pPr>
        <w:pStyle w:val="10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the following calculations. </w:t>
      </w:r>
      <w:r>
        <w:rPr>
          <w:rFonts w:ascii="Times New Roman" w:hAnsi="Times New Roman" w:cs="Times New Roman"/>
          <w:b/>
          <w:bCs/>
          <w:sz w:val="24"/>
          <w:szCs w:val="24"/>
        </w:rPr>
        <w:t>Show all the working.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D071BA4">
      <w:pPr>
        <w:pStyle w:val="10"/>
        <w:rPr>
          <w:rFonts w:ascii="Times New Roman" w:hAnsi="Times New Roman" w:cs="Times New Roman"/>
          <w:b/>
          <w:sz w:val="8"/>
          <w:szCs w:val="24"/>
        </w:rPr>
      </w:pPr>
    </w:p>
    <w:p w14:paraId="44BC4F60">
      <w:pPr>
        <w:pStyle w:val="10"/>
        <w:numPr>
          <w:ilvl w:val="0"/>
          <w:numId w:val="5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DCBA</w:t>
      </w:r>
      <w:r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- Convert to Octal.</w:t>
      </w:r>
    </w:p>
    <w:p w14:paraId="073DE5D4">
      <w:pPr>
        <w:pStyle w:val="10"/>
        <w:numPr>
          <w:ilvl w:val="0"/>
          <w:numId w:val="5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>
        <w:rPr>
          <w:rFonts w:ascii="Times New Roman" w:hAnsi="Times New Roman" w:cs="Times New Roman"/>
          <w:sz w:val="24"/>
          <w:szCs w:val="24"/>
          <w:vertAlign w:val="subscript"/>
        </w:rPr>
        <w:t>dec</w:t>
      </w:r>
      <w:r>
        <w:rPr>
          <w:rFonts w:ascii="Times New Roman" w:hAnsi="Times New Roman" w:cs="Times New Roman"/>
          <w:sz w:val="24"/>
          <w:szCs w:val="24"/>
        </w:rPr>
        <w:t xml:space="preserve"> – 10</w:t>
      </w:r>
      <w:r>
        <w:rPr>
          <w:rFonts w:ascii="Times New Roman" w:hAnsi="Times New Roman" w:cs="Times New Roman"/>
          <w:sz w:val="24"/>
          <w:szCs w:val="24"/>
          <w:vertAlign w:val="subscript"/>
        </w:rPr>
        <w:t>dec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- Using twos complements.</w:t>
      </w:r>
    </w:p>
    <w:p w14:paraId="6CA6A239">
      <w:pPr>
        <w:pStyle w:val="10"/>
        <w:numPr>
          <w:ilvl w:val="0"/>
          <w:numId w:val="5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11111111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bin </w:t>
      </w:r>
      <w:r>
        <w:rPr>
          <w:rFonts w:ascii="Times New Roman" w:hAnsi="Times New Roman" w:cs="Times New Roman"/>
          <w:sz w:val="24"/>
          <w:szCs w:val="24"/>
          <w:vertAlign w:val="subscript"/>
        </w:rPr>
        <w:tab/>
      </w:r>
      <w:r>
        <w:rPr>
          <w:rFonts w:ascii="Times New Roman" w:hAnsi="Times New Roman" w:cs="Times New Roman"/>
          <w:sz w:val="24"/>
          <w:szCs w:val="24"/>
          <w:vertAlign w:val="subscript"/>
        </w:rPr>
        <w:tab/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sz w:val="24"/>
          <w:szCs w:val="24"/>
          <w:vertAlign w:val="subscript"/>
        </w:rPr>
        <w:tab/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Convert to Gray code.</w:t>
      </w:r>
      <w:r>
        <w:rPr>
          <w:rFonts w:ascii="Times New Roman" w:hAnsi="Times New Roman" w:cs="Times New Roman"/>
          <w:sz w:val="24"/>
          <w:szCs w:val="24"/>
          <w:vertAlign w:val="subscript"/>
        </w:rPr>
        <w:tab/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</w:p>
    <w:p w14:paraId="4FAA44FD">
      <w:pPr>
        <w:pStyle w:val="10"/>
        <w:numPr>
          <w:ilvl w:val="0"/>
          <w:numId w:val="5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10011011</w:t>
      </w:r>
      <w:r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>
        <w:rPr>
          <w:rFonts w:ascii="Times New Roman" w:hAnsi="Times New Roman" w:cs="Times New Roman"/>
          <w:sz w:val="24"/>
          <w:szCs w:val="24"/>
        </w:rPr>
        <w:t xml:space="preserve"> + 10110101</w:t>
      </w:r>
      <w:r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- Express the results in Decimal.</w:t>
      </w:r>
    </w:p>
    <w:p w14:paraId="5225877C">
      <w:pPr>
        <w:pStyle w:val="10"/>
        <w:numPr>
          <w:ilvl w:val="0"/>
          <w:numId w:val="5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FED</w:t>
      </w:r>
      <w:r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>
        <w:rPr>
          <w:rFonts w:ascii="Times New Roman" w:hAnsi="Times New Roman" w:cs="Times New Roman"/>
          <w:sz w:val="24"/>
          <w:szCs w:val="24"/>
        </w:rPr>
        <w:t xml:space="preserve"> + CBA</w:t>
      </w:r>
      <w:r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- Express the results in Hexadecimal.</w:t>
      </w:r>
    </w:p>
    <w:p w14:paraId="04CB7744">
      <w:pPr>
        <w:pStyle w:val="10"/>
        <w:rPr>
          <w:rFonts w:ascii="Times New Roman" w:hAnsi="Times New Roman" w:cs="Times New Roman"/>
          <w:szCs w:val="28"/>
        </w:rPr>
      </w:pPr>
    </w:p>
    <w:p w14:paraId="5079F43F">
      <w:pPr>
        <w:pStyle w:val="10"/>
        <w:rPr>
          <w:rFonts w:ascii="Times New Roman" w:hAnsi="Times New Roman" w:cs="Times New Roman"/>
          <w:szCs w:val="28"/>
        </w:rPr>
      </w:pPr>
    </w:p>
    <w:p w14:paraId="07D71397">
      <w:pPr>
        <w:pStyle w:val="10"/>
        <w:rPr>
          <w:rFonts w:ascii="Times New Roman" w:hAnsi="Times New Roman" w:cs="Times New Roman"/>
          <w:szCs w:val="28"/>
        </w:rPr>
      </w:pPr>
    </w:p>
    <w:p w14:paraId="0CAB2FAB">
      <w:pPr>
        <w:pStyle w:val="10"/>
        <w:numPr>
          <w:ilvl w:val="0"/>
          <w:numId w:val="2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Derive the Boolean functions output of </w:t>
      </w:r>
      <w:r>
        <w:rPr>
          <w:rFonts w:ascii="Times New Roman" w:hAnsi="Times New Roman" w:cs="Times New Roman"/>
          <w:b/>
          <w:i/>
          <w:sz w:val="24"/>
          <w:szCs w:val="28"/>
        </w:rPr>
        <w:t>Y</w:t>
      </w:r>
      <w:r>
        <w:rPr>
          <w:rFonts w:ascii="Times New Roman" w:hAnsi="Times New Roman" w:cs="Times New Roman"/>
          <w:sz w:val="24"/>
          <w:szCs w:val="28"/>
        </w:rPr>
        <w:t xml:space="preserve">, with respect to the inputs </w:t>
      </w:r>
      <w:r>
        <w:rPr>
          <w:rFonts w:ascii="Times New Roman" w:hAnsi="Times New Roman" w:cs="Times New Roman"/>
          <w:b/>
          <w:i/>
          <w:sz w:val="24"/>
          <w:szCs w:val="28"/>
        </w:rPr>
        <w:t>A, B,</w:t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8"/>
        </w:rPr>
        <w:t>C</w:t>
      </w:r>
      <w:r>
        <w:rPr>
          <w:rFonts w:ascii="Times New Roman" w:hAnsi="Times New Roman" w:cs="Times New Roman"/>
          <w:sz w:val="24"/>
          <w:szCs w:val="28"/>
        </w:rPr>
        <w:t xml:space="preserve"> and </w:t>
      </w:r>
      <w:r>
        <w:rPr>
          <w:rFonts w:ascii="Times New Roman" w:hAnsi="Times New Roman" w:cs="Times New Roman"/>
          <w:b/>
          <w:i/>
          <w:sz w:val="24"/>
          <w:szCs w:val="28"/>
        </w:rPr>
        <w:t xml:space="preserve">D </w:t>
      </w:r>
      <w:r>
        <w:rPr>
          <w:rFonts w:ascii="Times New Roman" w:hAnsi="Times New Roman" w:cs="Times New Roman"/>
          <w:sz w:val="24"/>
          <w:szCs w:val="28"/>
        </w:rPr>
        <w:t>for the logic circuit below.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</w:r>
      <w:bookmarkStart w:id="1" w:name="_Hlk201592625"/>
      <w:r>
        <w:rPr>
          <w:rFonts w:ascii="Times New Roman" w:hAnsi="Times New Roman" w:cs="Times New Roman"/>
          <w:b/>
          <w:sz w:val="24"/>
          <w:szCs w:val="28"/>
        </w:rPr>
        <w:t>(4 Marks)</w:t>
      </w:r>
      <w:bookmarkEnd w:id="1"/>
    </w:p>
    <w:p w14:paraId="0A0FD6D4">
      <w:pPr>
        <w:pStyle w:val="13"/>
        <w:ind w:firstLine="9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drawing>
          <wp:inline distT="0" distB="0" distL="0" distR="0">
            <wp:extent cx="3363595" cy="2080895"/>
            <wp:effectExtent l="0" t="0" r="8255" b="0"/>
            <wp:docPr id="141474756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4747563" name="Picture 2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78700" cy="209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0B6B5E">
      <w:pPr>
        <w:pStyle w:val="13"/>
        <w:ind w:firstLine="900"/>
        <w:rPr>
          <w:rFonts w:ascii="Times New Roman" w:hAnsi="Times New Roman" w:cs="Times New Roman"/>
        </w:rPr>
      </w:pPr>
    </w:p>
    <w:p w14:paraId="5E14C901">
      <w:pPr>
        <w:pStyle w:val="13"/>
        <w:rPr>
          <w:rFonts w:ascii="Times New Roman" w:hAnsi="Times New Roman" w:cs="Times New Roman"/>
        </w:rPr>
      </w:pPr>
    </w:p>
    <w:p w14:paraId="390E9A3F">
      <w:pPr>
        <w:pStyle w:val="1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</w:t>
      </w:r>
    </w:p>
    <w:p w14:paraId="515D93CB">
      <w:pPr>
        <w:pStyle w:val="10"/>
        <w:rPr>
          <w:rFonts w:ascii="Times New Roman" w:hAnsi="Times New Roman" w:cs="Times New Roman"/>
          <w:sz w:val="24"/>
          <w:szCs w:val="28"/>
        </w:rPr>
      </w:pPr>
    </w:p>
    <w:p w14:paraId="7BC61CCA">
      <w:pPr>
        <w:pStyle w:val="10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Draw the logic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Implement the Boolean expression below using suitable logic gates.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(4 Marks)</w:t>
      </w:r>
    </w:p>
    <w:p w14:paraId="7F756AD1">
      <w:pPr>
        <w:ind w:left="1440"/>
        <w:rPr>
          <w:rFonts w:ascii="Times New Roman" w:hAnsi="Times New Roman" w:cs="Times New Roman"/>
          <w:b/>
          <w:bCs/>
          <w:sz w:val="28"/>
          <w:szCs w:val="32"/>
        </w:rPr>
      </w:pPr>
      <w:r>
        <w:rPr>
          <w:rFonts w:ascii="Times New Roman" w:hAnsi="Times New Roman" w:cs="Times New Roman"/>
          <w:b/>
          <w:bCs/>
          <w:sz w:val="28"/>
          <w:szCs w:val="32"/>
        </w:rPr>
        <w:t>Y</w:t>
      </w:r>
      <w:r>
        <w:rPr>
          <w:rFonts w:ascii="Times New Roman" w:hAnsi="Times New Roman" w:cs="Times New Roman"/>
          <w:b/>
          <w:bCs/>
          <w:sz w:val="28"/>
          <w:szCs w:val="32"/>
          <w:vertAlign w:val="subscript"/>
        </w:rPr>
        <w:t>out</w:t>
      </w:r>
      <w:r>
        <w:rPr>
          <w:rFonts w:ascii="Times New Roman" w:hAnsi="Times New Roman" w:cs="Times New Roman"/>
          <w:b/>
          <w:bCs/>
          <w:sz w:val="28"/>
          <w:szCs w:val="32"/>
        </w:rPr>
        <w:t xml:space="preserve"> = ((AB)C + (DE)(A̅BC) + A̅DE)</w:t>
      </w:r>
    </w:p>
    <w:p w14:paraId="65BE73D6">
      <w:pPr>
        <w:rPr>
          <w:rFonts w:ascii="Times New Roman" w:hAnsi="Times New Roman" w:cs="Times New Roman"/>
          <w:sz w:val="24"/>
          <w:szCs w:val="28"/>
        </w:rPr>
      </w:pPr>
    </w:p>
    <w:p w14:paraId="71BCD92A">
      <w:pPr>
        <w:rPr>
          <w:rFonts w:ascii="Times New Roman" w:hAnsi="Times New Roman" w:cs="Times New Roman"/>
          <w:sz w:val="24"/>
          <w:szCs w:val="28"/>
        </w:rPr>
      </w:pPr>
    </w:p>
    <w:p w14:paraId="6FD4F3FE">
      <w:pPr>
        <w:rPr>
          <w:rFonts w:ascii="Times New Roman" w:hAnsi="Times New Roman" w:cs="Times New Roman"/>
          <w:sz w:val="24"/>
          <w:szCs w:val="28"/>
        </w:rPr>
      </w:pPr>
    </w:p>
    <w:p w14:paraId="4F29DC34">
      <w:pPr>
        <w:rPr>
          <w:rFonts w:ascii="Times New Roman" w:hAnsi="Times New Roman" w:cs="Times New Roman"/>
          <w:sz w:val="24"/>
          <w:szCs w:val="28"/>
        </w:rPr>
      </w:pPr>
    </w:p>
    <w:p w14:paraId="35A34399">
      <w:pPr>
        <w:rPr>
          <w:rFonts w:ascii="Times New Roman" w:hAnsi="Times New Roman" w:cs="Times New Roman"/>
          <w:sz w:val="24"/>
          <w:szCs w:val="28"/>
        </w:rPr>
      </w:pPr>
    </w:p>
    <w:p w14:paraId="6755DD89">
      <w:pPr>
        <w:rPr>
          <w:rFonts w:ascii="Times New Roman" w:hAnsi="Times New Roman" w:cs="Times New Roman"/>
          <w:sz w:val="24"/>
          <w:szCs w:val="28"/>
        </w:rPr>
      </w:pPr>
    </w:p>
    <w:p w14:paraId="58C46039">
      <w:pPr>
        <w:rPr>
          <w:rFonts w:ascii="Times New Roman" w:hAnsi="Times New Roman" w:cs="Times New Roman"/>
          <w:sz w:val="24"/>
          <w:szCs w:val="28"/>
        </w:rPr>
      </w:pPr>
    </w:p>
    <w:p w14:paraId="6FD0B25C">
      <w:pPr>
        <w:rPr>
          <w:rFonts w:ascii="Times New Roman" w:hAnsi="Times New Roman" w:cs="Times New Roman"/>
          <w:sz w:val="24"/>
          <w:szCs w:val="28"/>
        </w:rPr>
      </w:pPr>
    </w:p>
    <w:p w14:paraId="17E7D644">
      <w:pPr>
        <w:rPr>
          <w:rFonts w:ascii="Times New Roman" w:hAnsi="Times New Roman" w:cs="Times New Roman"/>
          <w:sz w:val="24"/>
          <w:szCs w:val="28"/>
        </w:rPr>
      </w:pPr>
    </w:p>
    <w:p w14:paraId="6F4D3B5F">
      <w:pPr>
        <w:rPr>
          <w:rFonts w:ascii="Times New Roman" w:hAnsi="Times New Roman" w:cs="Times New Roman"/>
          <w:sz w:val="24"/>
          <w:szCs w:val="28"/>
        </w:rPr>
      </w:pPr>
    </w:p>
    <w:p w14:paraId="6CD6B543">
      <w:pPr>
        <w:rPr>
          <w:rFonts w:ascii="Times New Roman" w:hAnsi="Times New Roman" w:cs="Times New Roman"/>
          <w:sz w:val="24"/>
          <w:szCs w:val="28"/>
        </w:rPr>
      </w:pPr>
    </w:p>
    <w:p w14:paraId="5DF2B615">
      <w:pPr>
        <w:rPr>
          <w:rFonts w:ascii="Times New Roman" w:hAnsi="Times New Roman" w:cs="Times New Roman"/>
          <w:sz w:val="24"/>
          <w:szCs w:val="28"/>
        </w:rPr>
      </w:pPr>
    </w:p>
    <w:p w14:paraId="78D7E184">
      <w:pPr>
        <w:pStyle w:val="13"/>
        <w:rPr>
          <w:rFonts w:ascii="Times New Roman" w:hAnsi="Times New Roman" w:cs="Times New Roman"/>
          <w:sz w:val="8"/>
          <w:szCs w:val="8"/>
        </w:rPr>
      </w:pPr>
    </w:p>
    <w:p w14:paraId="0CF383CF">
      <w:pPr>
        <w:spacing w:after="0" w:line="360" w:lineRule="auto"/>
        <w:rPr>
          <w:rFonts w:ascii="Times New Roman" w:hAnsi="Times New Roman" w:eastAsia="Times New Roman" w:cs="Times New Roman"/>
          <w:b/>
          <w:sz w:val="32"/>
          <w:szCs w:val="28"/>
        </w:rPr>
      </w:pPr>
      <w:r>
        <w:rPr>
          <w:rFonts w:ascii="Times New Roman" w:hAnsi="Times New Roman" w:eastAsia="Times New Roman" w:cs="Times New Roman"/>
          <w:b/>
          <w:sz w:val="32"/>
          <w:szCs w:val="28"/>
        </w:rPr>
        <w:t>SECTION B (Answer Any Two Questions)</w:t>
      </w:r>
    </w:p>
    <w:p w14:paraId="7514639A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  <w:r>
        <w:rPr>
          <w:rFonts w:ascii="Times New Roman" w:hAnsi="Times New Roman" w:eastAsia="Times New Roman" w:cs="Times New Roman"/>
          <w:b/>
          <w:sz w:val="28"/>
          <w:szCs w:val="28"/>
        </w:rPr>
        <w:t>Question (2) - (15 Marks)</w:t>
      </w:r>
    </w:p>
    <w:p w14:paraId="14BA7798">
      <w:pPr>
        <w:pStyle w:val="10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Express the circuit below as a Boolean function.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508AB492">
      <w:pPr>
        <w:pStyle w:val="10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743E2146">
      <w:pPr>
        <w:pStyle w:val="10"/>
        <w:spacing w:after="0" w:line="240" w:lineRule="auto"/>
        <w:ind w:left="780" w:firstLine="120"/>
        <w:rPr>
          <w:rFonts w:ascii="Times New Roman" w:hAnsi="Times New Roman" w:cs="Times New Roman"/>
          <w:b/>
          <w:sz w:val="24"/>
          <w:szCs w:val="24"/>
        </w:rPr>
      </w:pPr>
      <w:r>
        <w:drawing>
          <wp:inline distT="0" distB="0" distL="0" distR="0">
            <wp:extent cx="2846705" cy="1453515"/>
            <wp:effectExtent l="0" t="0" r="0" b="0"/>
            <wp:docPr id="10033958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3395892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659" t="2214" r="961" b="2877"/>
                    <a:stretch>
                      <a:fillRect/>
                    </a:stretch>
                  </pic:blipFill>
                  <pic:spPr>
                    <a:xfrm>
                      <a:off x="0" y="0"/>
                      <a:ext cx="2864185" cy="1462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CAC670">
      <w:pPr>
        <w:pStyle w:val="10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Convert the following binary numbers, into Decimal Number.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5E2B9FCF">
      <w:pPr>
        <w:pStyle w:val="13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10101010.110011</w:t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2   </w:t>
      </w:r>
      <w:r>
        <w:rPr>
          <w:rFonts w:ascii="Times New Roman" w:hAnsi="Times New Roman" w:cs="Times New Roman"/>
          <w:b/>
          <w:sz w:val="28"/>
          <w:szCs w:val="24"/>
        </w:rPr>
        <w:t xml:space="preserve">         </w:t>
      </w:r>
      <w:r>
        <w:rPr>
          <w:rFonts w:ascii="Times New Roman" w:hAnsi="Times New Roman" w:cs="Times New Roman"/>
          <w:b/>
          <w:i/>
          <w:sz w:val="24"/>
          <w:szCs w:val="24"/>
        </w:rPr>
        <w:t>Show all the working.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4A9EC255">
      <w:pPr>
        <w:pStyle w:val="10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Convert the following Decimal numbers, into Binary Number.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47921391">
      <w:pPr>
        <w:pStyle w:val="13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135.531</w:t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>10</w:t>
      </w:r>
      <w:r>
        <w:rPr>
          <w:rFonts w:ascii="Times New Roman" w:hAnsi="Times New Roman" w:cs="Times New Roman"/>
          <w:b/>
          <w:sz w:val="28"/>
          <w:szCs w:val="24"/>
        </w:rPr>
        <w:t xml:space="preserve">       </w:t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ab/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Show all the working.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FC093A">
      <w:pPr>
        <w:pStyle w:val="10"/>
        <w:spacing w:after="0" w:line="240" w:lineRule="auto"/>
        <w:ind w:left="780" w:firstLine="120"/>
        <w:rPr>
          <w:rFonts w:ascii="Times New Roman" w:hAnsi="Times New Roman" w:cs="Times New Roman"/>
          <w:b/>
          <w:sz w:val="24"/>
          <w:szCs w:val="24"/>
        </w:rPr>
      </w:pPr>
    </w:p>
    <w:p w14:paraId="1F8C6238">
      <w:pPr>
        <w:pStyle w:val="10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Compare the Binary number codes and Gray code.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0DC4E963">
      <w:pPr>
        <w:pStyle w:val="10"/>
        <w:spacing w:after="0" w:line="240" w:lineRule="auto"/>
        <w:ind w:left="780" w:firstLine="120"/>
        <w:rPr>
          <w:rFonts w:ascii="Times New Roman" w:hAnsi="Times New Roman" w:cs="Times New Roman"/>
          <w:b/>
          <w:sz w:val="14"/>
          <w:szCs w:val="14"/>
        </w:rPr>
      </w:pPr>
    </w:p>
    <w:p w14:paraId="1B15B9BB">
      <w:pPr>
        <w:pStyle w:val="13"/>
        <w:rPr>
          <w:sz w:val="16"/>
          <w:szCs w:val="20"/>
        </w:rPr>
      </w:pPr>
    </w:p>
    <w:p w14:paraId="2B82FFB8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  <w:r>
        <w:rPr>
          <w:rFonts w:ascii="Times New Roman" w:hAnsi="Times New Roman" w:eastAsia="Times New Roman" w:cs="Times New Roman"/>
          <w:b/>
          <w:sz w:val="28"/>
          <w:szCs w:val="28"/>
        </w:rPr>
        <w:t>Question (3) - (15 Marks)</w:t>
      </w:r>
    </w:p>
    <w:p w14:paraId="5B9905F1">
      <w:pPr>
        <w:pStyle w:val="10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Design a three bits Binary to Gray code converter, and then implement the logic circuit. You can use either Boolean simplification or the K-Mapping technique.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60654A7D">
      <w:pPr>
        <w:pStyle w:val="10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Simplify the logic circuit below to its simplest form.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28E787A9">
      <w:pPr>
        <w:ind w:left="360" w:firstLine="900"/>
        <w:rPr>
          <w:rFonts w:ascii="Times New Roman" w:hAnsi="Times New Roman" w:cs="Times New Roman"/>
          <w:sz w:val="24"/>
          <w:szCs w:val="24"/>
        </w:rPr>
      </w:pPr>
      <w:r>
        <w:drawing>
          <wp:inline distT="0" distB="0" distL="0" distR="0">
            <wp:extent cx="2374900" cy="1059815"/>
            <wp:effectExtent l="0" t="0" r="6350" b="6985"/>
            <wp:docPr id="32536187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5361879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22321" cy="10813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4C2799">
      <w:pPr>
        <w:pStyle w:val="10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logic circuit shown below, derive the Boolean function and hence a truth table, indicating all possible inputs (A, B and C) and specific output (Q).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6598042D">
      <w:pPr>
        <w:pStyle w:val="13"/>
        <w:ind w:firstLine="9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2781300" cy="1428750"/>
            <wp:effectExtent l="0" t="0" r="0" b="0"/>
            <wp:docPr id="1942513632" name="Picture 19425136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2513632" name="Picture 1942513632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0333" cy="1433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6A6369">
      <w:pPr>
        <w:pStyle w:val="10"/>
        <w:spacing w:after="0" w:line="240" w:lineRule="auto"/>
        <w:ind w:left="780" w:firstLine="120"/>
        <w:rPr>
          <w:rFonts w:ascii="Times New Roman" w:hAnsi="Times New Roman" w:cs="Times New Roman"/>
          <w:b/>
          <w:sz w:val="24"/>
          <w:szCs w:val="24"/>
        </w:rPr>
      </w:pPr>
    </w:p>
    <w:p w14:paraId="7BF227C3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  <w:r>
        <w:rPr>
          <w:rFonts w:ascii="Times New Roman" w:hAnsi="Times New Roman" w:eastAsia="Times New Roman" w:cs="Times New Roman"/>
          <w:b/>
          <w:sz w:val="28"/>
          <w:szCs w:val="28"/>
        </w:rPr>
        <w:t>Question (4) - (15 Marks)</w:t>
      </w:r>
    </w:p>
    <w:p w14:paraId="0E8F6B46">
      <w:pPr>
        <w:pStyle w:val="10"/>
        <w:spacing w:after="0" w:line="240" w:lineRule="auto"/>
        <w:ind w:left="780"/>
        <w:rPr>
          <w:rFonts w:ascii="Times New Roman" w:hAnsi="Times New Roman" w:cs="Times New Roman"/>
          <w:b/>
          <w:sz w:val="14"/>
          <w:szCs w:val="14"/>
        </w:rPr>
      </w:pPr>
    </w:p>
    <w:p w14:paraId="6A3114C0">
      <w:pPr>
        <w:pStyle w:val="10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Boolean function shown below, draw an equivalent Logic circuit diagram.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(6 Marks)</w:t>
      </w:r>
    </w:p>
    <w:p w14:paraId="77F5F100">
      <w:pPr>
        <w:spacing w:after="0" w:line="360" w:lineRule="auto"/>
        <w:ind w:left="42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 xml:space="preserve">  </w:t>
      </w:r>
      <m:oMath>
        <m:sSub>
          <m:sSubPr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eastAsia="Times New Roman" w:cs="Times New Roman"/>
                <w:sz w:val="24"/>
                <w:szCs w:val="20"/>
              </w:rPr>
              <m:t>Y</m:t>
            </m:r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e>
          <m:sub>
            <m:r>
              <m:rPr>
                <m:sty m:val="bi"/>
              </m:rPr>
              <w:rPr>
                <w:rFonts w:ascii="Cambria Math" w:hAnsi="Cambria Math" w:eastAsia="Times New Roman" w:cs="Times New Roman"/>
                <w:sz w:val="24"/>
                <w:szCs w:val="20"/>
              </w:rPr>
              <m:t>o</m:t>
            </m:r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sub>
        </m:sSub>
        <m:r>
          <m:rPr>
            <m:sty m:val="bi"/>
          </m:rPr>
          <w:rPr>
            <w:rFonts w:ascii="Cambria Math" w:hAnsi="Cambria Math" w:eastAsia="Times New Roman" w:cs="Times New Roman"/>
            <w:sz w:val="24"/>
            <w:szCs w:val="20"/>
          </w:rPr>
          <m:t xml:space="preserve"> =</m:t>
        </m:r>
        <m:d>
          <m:dPr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eastAsia="Times New Roman" w:cs="Times New Roman"/>
                <w:sz w:val="24"/>
                <w:szCs w:val="20"/>
              </w:rPr>
              <m:t>A⨁B</m:t>
            </m:r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e>
        </m:d>
        <m:r>
          <m:rPr>
            <m:sty m:val="bi"/>
          </m:rPr>
          <w:rPr>
            <w:rFonts w:ascii="Cambria Math" w:hAnsi="Cambria Math" w:eastAsia="Times New Roman" w:cs="Times New Roman"/>
            <w:sz w:val="24"/>
            <w:szCs w:val="20"/>
          </w:rPr>
          <m:t xml:space="preserve">C+ </m:t>
        </m:r>
        <m:acc>
          <m:accPr>
            <m:chr m:val="̅"/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eastAsia="Times New Roman" w:cs="Times New Roman"/>
                <w:sz w:val="24"/>
                <w:szCs w:val="20"/>
              </w:rPr>
              <m:t>B</m:t>
            </m:r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e>
        </m:acc>
        <m:d>
          <m:dPr>
            <m:ctrlPr>
              <w:rPr>
                <w:rFonts w:ascii="Cambria Math" w:hAnsi="Cambria Math" w:eastAsia="Times New Roman" w:cs="Times New Roman"/>
                <w:b/>
                <w:i/>
                <w:sz w:val="24"/>
                <w:szCs w:val="20"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eastAsia="Times New Roman" w:cs="Times New Roman"/>
                <w:sz w:val="24"/>
                <w:szCs w:val="20"/>
              </w:rPr>
              <m:t xml:space="preserve"> A⨁</m:t>
            </m:r>
            <m:acc>
              <m:accPr>
                <m:chr m:val="̅"/>
                <m:ctrlPr>
                  <w:rPr>
                    <w:rFonts w:ascii="Cambria Math" w:hAnsi="Cambria Math" w:eastAsia="Times New Roman" w:cs="Times New Roman"/>
                    <w:b/>
                    <w:i/>
                    <w:sz w:val="24"/>
                  </w:rPr>
                </m:ctrlPr>
              </m:accPr>
              <m:e>
                <m:r>
                  <m:rPr>
                    <m:sty m:val="bi"/>
                  </m:rPr>
                  <w:rPr>
                    <w:rFonts w:ascii="Cambria Math" w:hAnsi="Cambria Math" w:eastAsia="Times New Roman" w:cs="Times New Roman"/>
                    <w:sz w:val="24"/>
                    <w:szCs w:val="20"/>
                  </w:rPr>
                  <m:t>C</m:t>
                </m:r>
                <m:ctrlPr>
                  <w:rPr>
                    <w:rFonts w:ascii="Cambria Math" w:hAnsi="Cambria Math" w:eastAsia="Times New Roman" w:cs="Times New Roman"/>
                    <w:b/>
                    <w:i/>
                    <w:sz w:val="24"/>
                  </w:rPr>
                </m:ctrlPr>
              </m:e>
            </m:acc>
            <m:r>
              <m:rPr>
                <m:sty m:val="bi"/>
              </m:rPr>
              <w:rPr>
                <w:rFonts w:ascii="Cambria Math" w:hAnsi="Cambria Math" w:eastAsia="Times New Roman" w:cs="Times New Roman"/>
                <w:sz w:val="24"/>
                <w:szCs w:val="20"/>
              </w:rPr>
              <m:t xml:space="preserve"> </m:t>
            </m:r>
            <m:ctrlPr>
              <w:rPr>
                <w:rFonts w:ascii="Cambria Math" w:hAnsi="Cambria Math" w:eastAsia="Times New Roman" w:cs="Times New Roman"/>
                <w:b/>
                <w:i/>
                <w:sz w:val="24"/>
                <w:szCs w:val="20"/>
              </w:rPr>
            </m:ctrlPr>
          </m:e>
        </m:d>
        <m:r>
          <m:rPr>
            <m:sty m:val="bi"/>
          </m:rPr>
          <w:rPr>
            <w:rFonts w:ascii="Cambria Math" w:hAnsi="Cambria Math" w:eastAsia="Times New Roman" w:cs="Times New Roman"/>
            <w:sz w:val="24"/>
            <w:szCs w:val="20"/>
          </w:rPr>
          <m:t>+</m:t>
        </m:r>
        <m:acc>
          <m:accPr>
            <m:chr m:val="̅"/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eastAsia="Times New Roman" w:cs="Times New Roman"/>
                <w:sz w:val="24"/>
                <w:szCs w:val="20"/>
              </w:rPr>
              <m:t>A</m:t>
            </m:r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e>
        </m:acc>
        <m:r>
          <m:rPr>
            <m:sty m:val="bi"/>
          </m:rPr>
          <w:rPr>
            <w:rFonts w:ascii="Cambria Math" w:hAnsi="Cambria Math" w:eastAsia="Times New Roman" w:cs="Times New Roman"/>
            <w:sz w:val="24"/>
            <w:szCs w:val="20"/>
          </w:rPr>
          <m:t>B</m:t>
        </m:r>
        <m:acc>
          <m:accPr>
            <m:chr m:val="̅"/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eastAsia="Times New Roman" w:cs="Times New Roman"/>
                <w:sz w:val="24"/>
                <w:szCs w:val="20"/>
              </w:rPr>
              <m:t>C</m:t>
            </m:r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e>
        </m:acc>
        <m:r>
          <m:rPr>
            <m:sty m:val="bi"/>
          </m:rPr>
          <w:rPr>
            <w:rFonts w:ascii="Cambria Math" w:hAnsi="Cambria Math" w:eastAsia="Times New Roman" w:cs="Times New Roman"/>
            <w:sz w:val="24"/>
          </w:rPr>
          <m:t>D+ AD</m:t>
        </m:r>
      </m:oMath>
      <w:r>
        <w:rPr>
          <w:rFonts w:ascii="Times New Roman" w:hAnsi="Times New Roman" w:cs="Times New Roman"/>
          <w:b/>
          <w:i/>
          <w:sz w:val="24"/>
        </w:rPr>
        <w:t>C</w:t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</w:p>
    <w:p w14:paraId="5D0471D9">
      <w:pPr>
        <w:pStyle w:val="10"/>
        <w:spacing w:line="240" w:lineRule="auto"/>
        <w:ind w:left="2520"/>
        <w:rPr>
          <w:rFonts w:ascii="Times New Roman" w:hAnsi="Times New Roman" w:cs="Times New Roman"/>
          <w:sz w:val="24"/>
          <w:szCs w:val="28"/>
        </w:rPr>
      </w:pPr>
    </w:p>
    <w:p w14:paraId="0E906A2D">
      <w:pPr>
        <w:pStyle w:val="10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Define the De-Morgan’s theorem.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(1 Marks)</w:t>
      </w:r>
    </w:p>
    <w:p w14:paraId="5545F9BE">
      <w:pPr>
        <w:pStyle w:val="10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14:paraId="788ACD1B">
      <w:pPr>
        <w:pStyle w:val="10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Using suitable truth tables, prove the De-Morgan’s theorem.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(2 Marks)</w:t>
      </w:r>
    </w:p>
    <w:p w14:paraId="3CD5DA26">
      <w:pPr>
        <w:pStyle w:val="10"/>
        <w:spacing w:after="0" w:line="240" w:lineRule="auto"/>
        <w:ind w:left="780"/>
        <w:rPr>
          <w:rFonts w:ascii="Times New Roman" w:hAnsi="Times New Roman" w:cs="Times New Roman"/>
          <w:b/>
          <w:sz w:val="14"/>
          <w:szCs w:val="14"/>
        </w:rPr>
      </w:pPr>
    </w:p>
    <w:p w14:paraId="452D53DC">
      <w:pPr>
        <w:pStyle w:val="10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Design a </w:t>
      </w:r>
      <w:r>
        <w:rPr>
          <w:rFonts w:ascii="Times New Roman" w:hAnsi="Times New Roman" w:cs="Times New Roman"/>
          <w:b/>
          <w:bCs/>
          <w:sz w:val="24"/>
          <w:szCs w:val="24"/>
        </w:rPr>
        <w:t>Full adder</w:t>
      </w:r>
      <w:r>
        <w:rPr>
          <w:rFonts w:ascii="Times New Roman" w:hAnsi="Times New Roman" w:cs="Times New Roman"/>
          <w:sz w:val="24"/>
          <w:szCs w:val="24"/>
        </w:rPr>
        <w:t xml:space="preserve"> from the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first principle </w:t>
      </w:r>
      <w:r>
        <w:rPr>
          <w:rFonts w:ascii="Times New Roman" w:hAnsi="Times New Roman" w:cs="Times New Roman"/>
          <w:sz w:val="24"/>
          <w:szCs w:val="24"/>
        </w:rPr>
        <w:t>of digital circuit designing.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6F6F9CF">
      <w:pPr>
        <w:pStyle w:val="13"/>
        <w:rPr>
          <w:rFonts w:ascii="Times New Roman" w:hAnsi="Times New Roman" w:cs="Times New Roman"/>
          <w:sz w:val="24"/>
          <w:szCs w:val="24"/>
        </w:rPr>
      </w:pPr>
    </w:p>
    <w:p w14:paraId="29EEDD5D">
      <w:pPr>
        <w:spacing w:after="0" w:line="480" w:lineRule="auto"/>
        <w:rPr>
          <w:rFonts w:ascii="Times New Roman" w:hAnsi="Times New Roman" w:eastAsia="Times New Roman" w:cs="Times New Roman"/>
          <w:b/>
          <w:sz w:val="28"/>
          <w:szCs w:val="28"/>
        </w:rPr>
      </w:pPr>
      <w:r>
        <w:rPr>
          <w:rFonts w:ascii="Times New Roman" w:hAnsi="Times New Roman" w:eastAsia="Times New Roman" w:cs="Times New Roman"/>
          <w:b/>
          <w:sz w:val="28"/>
          <w:szCs w:val="28"/>
        </w:rPr>
        <w:t>Question (5) - (15 Marks)</w:t>
      </w:r>
    </w:p>
    <w:p w14:paraId="075D8885">
      <w:pPr>
        <w:pStyle w:val="10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Using </w:t>
      </w:r>
      <w:r>
        <w:rPr>
          <w:rFonts w:ascii="Times New Roman" w:hAnsi="Times New Roman" w:cs="Times New Roman"/>
          <w:b/>
          <w:i/>
          <w:sz w:val="24"/>
          <w:szCs w:val="28"/>
        </w:rPr>
        <w:t xml:space="preserve">Karnaugh Mapping </w:t>
      </w:r>
      <w:r>
        <w:rPr>
          <w:rFonts w:ascii="Times New Roman" w:hAnsi="Times New Roman" w:cs="Times New Roman"/>
          <w:sz w:val="24"/>
          <w:szCs w:val="28"/>
        </w:rPr>
        <w:t xml:space="preserve">technique of Boolean simplification, simplify the Boolean function below to the simplest term.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(5 Marks)</w:t>
      </w:r>
    </w:p>
    <w:p w14:paraId="198A5C07">
      <w:pPr>
        <w:spacing w:after="0" w:line="360" w:lineRule="auto"/>
        <w:rPr>
          <w:rFonts w:ascii="Times New Roman" w:hAnsi="Times New Roman" w:eastAsia="Times New Roman" w:cs="Times New Roman"/>
          <w:b/>
          <w:i/>
          <w:szCs w:val="20"/>
        </w:rPr>
      </w:pPr>
      <m:oMathPara>
        <m:oMath>
          <m:sSub>
            <m:sSubP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Y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e>
            <m:sub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Out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sub>
          </m:sSub>
          <m:r>
            <m:rPr>
              <m:sty m:val="bi"/>
            </m:rPr>
            <w:rPr>
              <w:rFonts w:ascii="Cambria Math" w:hAnsi="Cambria Math" w:eastAsia="Times New Roman" w:cs="Times New Roman"/>
              <w:szCs w:val="20"/>
              <w:highlight w:val="cyan"/>
            </w:rPr>
            <m:t xml:space="preserve"> = 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A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e>
          </m:acc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B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e>
          </m:acc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C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e>
          </m:acc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D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szCs w:val="20"/>
              <w:highlight w:val="cyan"/>
            </w:rPr>
            <m:t>+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A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e>
          </m:acc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B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szCs w:val="20"/>
              <w:highlight w:val="cyan"/>
            </w:rPr>
            <m:t>C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D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szCs w:val="20"/>
              <w:highlight w:val="cyan"/>
            </w:rPr>
            <m:t>+A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B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e>
          </m:acc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C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e>
          </m:acc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D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szCs w:val="20"/>
              <w:highlight w:val="cyan"/>
            </w:rPr>
            <m:t>+A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B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szCs w:val="20"/>
              <w:highlight w:val="cyan"/>
            </w:rPr>
            <m:t>C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D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szCs w:val="20"/>
              <w:highlight w:val="cyan"/>
            </w:rPr>
            <m:t>+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A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szCs w:val="20"/>
              <w:highlight w:val="cyan"/>
            </w:rPr>
            <m:t>B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C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szCs w:val="20"/>
              <w:highlight w:val="cyan"/>
            </w:rPr>
            <m:t>D+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A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szCs w:val="20"/>
              <w:highlight w:val="cyan"/>
            </w:rPr>
            <m:t>BCD+AB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szCs w:val="20"/>
                  <w:highlight w:val="cyan"/>
                </w:rPr>
                <m:t>C</m:t>
              </m:r>
              <m:ctrlPr>
                <w:rPr>
                  <w:rFonts w:ascii="Cambria Math" w:hAnsi="Cambria Math" w:eastAsia="Times New Roman" w:cs="Times New Roman"/>
                  <w:b/>
                  <w:i/>
                  <w:szCs w:val="20"/>
                  <w:highlight w:val="cyan"/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szCs w:val="20"/>
              <w:highlight w:val="cyan"/>
            </w:rPr>
            <m:t>D+ABCD</m:t>
          </m:r>
        </m:oMath>
      </m:oMathPara>
    </w:p>
    <w:p w14:paraId="06BB79AA">
      <w:pPr>
        <w:pStyle w:val="13"/>
        <w:rPr>
          <w:rFonts w:eastAsia="Times New Roman"/>
        </w:rPr>
      </w:pPr>
    </w:p>
    <w:p w14:paraId="007BCABA">
      <w:pPr>
        <w:pStyle w:val="10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logic circuit shown below, Simplify the circuit, and then draw an equivalent Logic circuit diagram for the simplified circuits.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(5 Marks)</w:t>
      </w:r>
    </w:p>
    <w:p w14:paraId="3B0A4A95">
      <w:pPr>
        <w:ind w:firstLine="117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drawing>
          <wp:inline distT="0" distB="0" distL="0" distR="0">
            <wp:extent cx="2971800" cy="1567180"/>
            <wp:effectExtent l="0" t="0" r="0" b="0"/>
            <wp:docPr id="168206007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206007" name="Picture 10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9469" cy="1587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17BE1C">
      <w:pPr>
        <w:pStyle w:val="10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Using any of the universal logic gates, implement the Exclusive NOR gates.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(3 Marks)</w:t>
      </w:r>
    </w:p>
    <w:p w14:paraId="35DF7A3B">
      <w:pPr>
        <w:pStyle w:val="10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14:paraId="5960FB1B">
      <w:pPr>
        <w:pStyle w:val="10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State any two types of ADC and DAC circuitry.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(2 Marks)</w:t>
      </w:r>
    </w:p>
    <w:p w14:paraId="6BE84741">
      <w:pPr>
        <w:pStyle w:val="10"/>
        <w:rPr>
          <w:rFonts w:ascii="Times New Roman" w:hAnsi="Times New Roman" w:cs="Times New Roman"/>
          <w:sz w:val="24"/>
          <w:szCs w:val="28"/>
        </w:rPr>
      </w:pPr>
    </w:p>
    <w:p w14:paraId="50C379F3">
      <w:pPr>
        <w:pStyle w:val="10"/>
        <w:rPr>
          <w:rFonts w:ascii="Times New Roman" w:hAnsi="Times New Roman" w:cs="Times New Roman"/>
          <w:sz w:val="24"/>
          <w:szCs w:val="28"/>
        </w:rPr>
      </w:pPr>
    </w:p>
    <w:p w14:paraId="0588CB34">
      <w:pPr>
        <w:spacing w:line="24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8"/>
        </w:rPr>
        <w:t>END</w:t>
      </w: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52992969"/>
      <w:docPartObj>
        <w:docPartGallery w:val="AutoText"/>
      </w:docPartObj>
    </w:sdtPr>
    <w:sdtContent>
      <w:sdt>
        <w:sdtPr>
          <w:id w:val="860082579"/>
          <w:docPartObj>
            <w:docPartGallery w:val="AutoText"/>
          </w:docPartObj>
        </w:sdtPr>
        <w:sdtContent>
          <w:p w14:paraId="2B322499">
            <w:pPr>
              <w:pStyle w:val="6"/>
              <w:jc w:val="center"/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>
              <w:rPr>
                <w:rFonts w:ascii="Times New Roman" w:hAnsi="Times New Roman" w:cs="Times New Roman"/>
                <w:b/>
                <w:bCs/>
              </w:rPr>
              <w:instrText xml:space="preserve"> PAGE </w:instrTex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hAnsi="Times New Roman" w:cs="Times New Roman"/>
              </w:rPr>
              <w:t xml:space="preserve"> of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>
              <w:rPr>
                <w:rFonts w:ascii="Times New Roman" w:hAnsi="Times New Roman" w:cs="Times New Roman"/>
                <w:b/>
                <w:bCs/>
              </w:rPr>
              <w:instrText xml:space="preserve"> NUMPAGES  </w:instrTex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DB2CE16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45A011C"/>
    <w:multiLevelType w:val="multilevel"/>
    <w:tmpl w:val="145A011C"/>
    <w:lvl w:ilvl="0" w:tentative="0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1842100"/>
    <w:multiLevelType w:val="multilevel"/>
    <w:tmpl w:val="41842100"/>
    <w:lvl w:ilvl="0" w:tentative="0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500" w:hanging="360"/>
      </w:pPr>
    </w:lvl>
    <w:lvl w:ilvl="2" w:tentative="0">
      <w:start w:val="1"/>
      <w:numFmt w:val="lowerRoman"/>
      <w:lvlText w:val="%3."/>
      <w:lvlJc w:val="right"/>
      <w:pPr>
        <w:ind w:left="2220" w:hanging="180"/>
      </w:pPr>
    </w:lvl>
    <w:lvl w:ilvl="3" w:tentative="0">
      <w:start w:val="1"/>
      <w:numFmt w:val="decimal"/>
      <w:lvlText w:val="%4."/>
      <w:lvlJc w:val="left"/>
      <w:pPr>
        <w:ind w:left="2940" w:hanging="360"/>
      </w:pPr>
    </w:lvl>
    <w:lvl w:ilvl="4" w:tentative="0">
      <w:start w:val="1"/>
      <w:numFmt w:val="lowerLetter"/>
      <w:lvlText w:val="%5."/>
      <w:lvlJc w:val="left"/>
      <w:pPr>
        <w:ind w:left="3660" w:hanging="360"/>
      </w:pPr>
    </w:lvl>
    <w:lvl w:ilvl="5" w:tentative="0">
      <w:start w:val="1"/>
      <w:numFmt w:val="lowerRoman"/>
      <w:lvlText w:val="%6."/>
      <w:lvlJc w:val="right"/>
      <w:pPr>
        <w:ind w:left="4380" w:hanging="180"/>
      </w:pPr>
    </w:lvl>
    <w:lvl w:ilvl="6" w:tentative="0">
      <w:start w:val="1"/>
      <w:numFmt w:val="decimal"/>
      <w:lvlText w:val="%7."/>
      <w:lvlJc w:val="left"/>
      <w:pPr>
        <w:ind w:left="5100" w:hanging="360"/>
      </w:pPr>
    </w:lvl>
    <w:lvl w:ilvl="7" w:tentative="0">
      <w:start w:val="1"/>
      <w:numFmt w:val="lowerLetter"/>
      <w:lvlText w:val="%8."/>
      <w:lvlJc w:val="left"/>
      <w:pPr>
        <w:ind w:left="5820" w:hanging="360"/>
      </w:pPr>
    </w:lvl>
    <w:lvl w:ilvl="8" w:tentative="0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506D204B"/>
    <w:multiLevelType w:val="multilevel"/>
    <w:tmpl w:val="506D204B"/>
    <w:lvl w:ilvl="0" w:tentative="0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500" w:hanging="360"/>
      </w:pPr>
    </w:lvl>
    <w:lvl w:ilvl="2" w:tentative="0">
      <w:start w:val="1"/>
      <w:numFmt w:val="lowerRoman"/>
      <w:lvlText w:val="%3."/>
      <w:lvlJc w:val="right"/>
      <w:pPr>
        <w:ind w:left="2220" w:hanging="180"/>
      </w:pPr>
    </w:lvl>
    <w:lvl w:ilvl="3" w:tentative="0">
      <w:start w:val="1"/>
      <w:numFmt w:val="decimal"/>
      <w:lvlText w:val="%4."/>
      <w:lvlJc w:val="left"/>
      <w:pPr>
        <w:ind w:left="2940" w:hanging="360"/>
      </w:pPr>
    </w:lvl>
    <w:lvl w:ilvl="4" w:tentative="0">
      <w:start w:val="1"/>
      <w:numFmt w:val="lowerLetter"/>
      <w:lvlText w:val="%5."/>
      <w:lvlJc w:val="left"/>
      <w:pPr>
        <w:ind w:left="3660" w:hanging="360"/>
      </w:pPr>
    </w:lvl>
    <w:lvl w:ilvl="5" w:tentative="0">
      <w:start w:val="1"/>
      <w:numFmt w:val="lowerRoman"/>
      <w:lvlText w:val="%6."/>
      <w:lvlJc w:val="right"/>
      <w:pPr>
        <w:ind w:left="4380" w:hanging="180"/>
      </w:pPr>
    </w:lvl>
    <w:lvl w:ilvl="6" w:tentative="0">
      <w:start w:val="1"/>
      <w:numFmt w:val="decimal"/>
      <w:lvlText w:val="%7."/>
      <w:lvlJc w:val="left"/>
      <w:pPr>
        <w:ind w:left="5100" w:hanging="360"/>
      </w:pPr>
    </w:lvl>
    <w:lvl w:ilvl="7" w:tentative="0">
      <w:start w:val="1"/>
      <w:numFmt w:val="lowerLetter"/>
      <w:lvlText w:val="%8."/>
      <w:lvlJc w:val="left"/>
      <w:pPr>
        <w:ind w:left="5820" w:hanging="360"/>
      </w:pPr>
    </w:lvl>
    <w:lvl w:ilvl="8" w:tentative="0">
      <w:start w:val="1"/>
      <w:numFmt w:val="lowerRoman"/>
      <w:lvlText w:val="%9."/>
      <w:lvlJc w:val="right"/>
      <w:pPr>
        <w:ind w:left="6540" w:hanging="180"/>
      </w:pPr>
    </w:lvl>
  </w:abstractNum>
  <w:abstractNum w:abstractNumId="3">
    <w:nsid w:val="50730DA2"/>
    <w:multiLevelType w:val="multilevel"/>
    <w:tmpl w:val="50730DA2"/>
    <w:lvl w:ilvl="0" w:tentative="0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45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52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59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66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73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81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88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9540" w:hanging="360"/>
      </w:pPr>
      <w:rPr>
        <w:rFonts w:hint="default" w:ascii="Wingdings" w:hAnsi="Wingdings"/>
      </w:rPr>
    </w:lvl>
  </w:abstractNum>
  <w:abstractNum w:abstractNumId="4">
    <w:nsid w:val="533D0B32"/>
    <w:multiLevelType w:val="multilevel"/>
    <w:tmpl w:val="533D0B32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5">
    <w:nsid w:val="5AA12860"/>
    <w:multiLevelType w:val="multilevel"/>
    <w:tmpl w:val="5AA12860"/>
    <w:lvl w:ilvl="0" w:tentative="0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45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52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59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66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73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81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88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9540" w:hanging="360"/>
      </w:pPr>
      <w:rPr>
        <w:rFonts w:hint="default" w:ascii="Wingdings" w:hAnsi="Wingdings"/>
      </w:rPr>
    </w:lvl>
  </w:abstractNum>
  <w:abstractNum w:abstractNumId="6">
    <w:nsid w:val="6E9A651C"/>
    <w:multiLevelType w:val="multilevel"/>
    <w:tmpl w:val="6E9A651C"/>
    <w:lvl w:ilvl="0" w:tentative="0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500" w:hanging="360"/>
      </w:pPr>
    </w:lvl>
    <w:lvl w:ilvl="2" w:tentative="0">
      <w:start w:val="1"/>
      <w:numFmt w:val="lowerRoman"/>
      <w:lvlText w:val="%3."/>
      <w:lvlJc w:val="right"/>
      <w:pPr>
        <w:ind w:left="2220" w:hanging="180"/>
      </w:pPr>
    </w:lvl>
    <w:lvl w:ilvl="3" w:tentative="0">
      <w:start w:val="1"/>
      <w:numFmt w:val="decimal"/>
      <w:lvlText w:val="%4."/>
      <w:lvlJc w:val="left"/>
      <w:pPr>
        <w:ind w:left="2940" w:hanging="360"/>
      </w:pPr>
    </w:lvl>
    <w:lvl w:ilvl="4" w:tentative="0">
      <w:start w:val="1"/>
      <w:numFmt w:val="lowerLetter"/>
      <w:lvlText w:val="%5."/>
      <w:lvlJc w:val="left"/>
      <w:pPr>
        <w:ind w:left="3660" w:hanging="360"/>
      </w:pPr>
    </w:lvl>
    <w:lvl w:ilvl="5" w:tentative="0">
      <w:start w:val="1"/>
      <w:numFmt w:val="lowerRoman"/>
      <w:lvlText w:val="%6."/>
      <w:lvlJc w:val="right"/>
      <w:pPr>
        <w:ind w:left="4380" w:hanging="180"/>
      </w:pPr>
    </w:lvl>
    <w:lvl w:ilvl="6" w:tentative="0">
      <w:start w:val="1"/>
      <w:numFmt w:val="decimal"/>
      <w:lvlText w:val="%7."/>
      <w:lvlJc w:val="left"/>
      <w:pPr>
        <w:ind w:left="5100" w:hanging="360"/>
      </w:pPr>
    </w:lvl>
    <w:lvl w:ilvl="7" w:tentative="0">
      <w:start w:val="1"/>
      <w:numFmt w:val="lowerLetter"/>
      <w:lvlText w:val="%8."/>
      <w:lvlJc w:val="left"/>
      <w:pPr>
        <w:ind w:left="5820" w:hanging="360"/>
      </w:pPr>
    </w:lvl>
    <w:lvl w:ilvl="8" w:tentative="0">
      <w:start w:val="1"/>
      <w:numFmt w:val="lowerRoman"/>
      <w:lvlText w:val="%9."/>
      <w:lvlJc w:val="right"/>
      <w:pPr>
        <w:ind w:left="6540" w:hanging="180"/>
      </w:pPr>
    </w:lvl>
  </w:abstractNum>
  <w:abstractNum w:abstractNumId="7">
    <w:nsid w:val="788133ED"/>
    <w:multiLevelType w:val="multilevel"/>
    <w:tmpl w:val="788133ED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AB334D"/>
    <w:multiLevelType w:val="multilevel"/>
    <w:tmpl w:val="7BAB334D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5"/>
  </w:num>
  <w:num w:numId="4">
    <w:abstractNumId w:val="0"/>
  </w:num>
  <w:num w:numId="5">
    <w:abstractNumId w:val="3"/>
  </w:num>
  <w:num w:numId="6">
    <w:abstractNumId w:val="2"/>
  </w:num>
  <w:num w:numId="7">
    <w:abstractNumId w:val="7"/>
  </w:num>
  <w:num w:numId="8">
    <w:abstractNumId w:val="6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1301"/>
    <w:rsid w:val="00037A7F"/>
    <w:rsid w:val="00044571"/>
    <w:rsid w:val="0004495D"/>
    <w:rsid w:val="00044B43"/>
    <w:rsid w:val="0004751F"/>
    <w:rsid w:val="00071E97"/>
    <w:rsid w:val="000750C0"/>
    <w:rsid w:val="000A5F51"/>
    <w:rsid w:val="000E663B"/>
    <w:rsid w:val="000E6E82"/>
    <w:rsid w:val="000F53C6"/>
    <w:rsid w:val="00140ECB"/>
    <w:rsid w:val="0014292B"/>
    <w:rsid w:val="00171E54"/>
    <w:rsid w:val="0018604E"/>
    <w:rsid w:val="00192641"/>
    <w:rsid w:val="0019602D"/>
    <w:rsid w:val="001C3445"/>
    <w:rsid w:val="001C448F"/>
    <w:rsid w:val="001C6A51"/>
    <w:rsid w:val="001D09EE"/>
    <w:rsid w:val="001D1AE0"/>
    <w:rsid w:val="001D264B"/>
    <w:rsid w:val="001E6261"/>
    <w:rsid w:val="001F0F8F"/>
    <w:rsid w:val="00202858"/>
    <w:rsid w:val="00206B93"/>
    <w:rsid w:val="00224F7D"/>
    <w:rsid w:val="00224F86"/>
    <w:rsid w:val="0022693E"/>
    <w:rsid w:val="002E4A55"/>
    <w:rsid w:val="00330F25"/>
    <w:rsid w:val="00371F4D"/>
    <w:rsid w:val="003A05E0"/>
    <w:rsid w:val="003B0583"/>
    <w:rsid w:val="003B25B9"/>
    <w:rsid w:val="003B25D3"/>
    <w:rsid w:val="003C532C"/>
    <w:rsid w:val="003F3470"/>
    <w:rsid w:val="003F557D"/>
    <w:rsid w:val="0041069C"/>
    <w:rsid w:val="00427C10"/>
    <w:rsid w:val="00436553"/>
    <w:rsid w:val="004401E0"/>
    <w:rsid w:val="00450B0F"/>
    <w:rsid w:val="00451E8F"/>
    <w:rsid w:val="00483F12"/>
    <w:rsid w:val="00493A67"/>
    <w:rsid w:val="004A27F4"/>
    <w:rsid w:val="004A5A09"/>
    <w:rsid w:val="004C07BB"/>
    <w:rsid w:val="004C1584"/>
    <w:rsid w:val="004D1E61"/>
    <w:rsid w:val="004E3BBB"/>
    <w:rsid w:val="004F5D42"/>
    <w:rsid w:val="004F7FD0"/>
    <w:rsid w:val="005126A5"/>
    <w:rsid w:val="005333C2"/>
    <w:rsid w:val="005428AC"/>
    <w:rsid w:val="0054695D"/>
    <w:rsid w:val="00595D20"/>
    <w:rsid w:val="005A0187"/>
    <w:rsid w:val="005A2F7A"/>
    <w:rsid w:val="005A425D"/>
    <w:rsid w:val="005C6EDB"/>
    <w:rsid w:val="005D52EC"/>
    <w:rsid w:val="005F564F"/>
    <w:rsid w:val="00603016"/>
    <w:rsid w:val="00611882"/>
    <w:rsid w:val="00611BCC"/>
    <w:rsid w:val="0062672C"/>
    <w:rsid w:val="00634425"/>
    <w:rsid w:val="006427B0"/>
    <w:rsid w:val="006459B8"/>
    <w:rsid w:val="00676CCF"/>
    <w:rsid w:val="006910D1"/>
    <w:rsid w:val="006A3E39"/>
    <w:rsid w:val="006F5C37"/>
    <w:rsid w:val="007050F4"/>
    <w:rsid w:val="0071198F"/>
    <w:rsid w:val="007328B3"/>
    <w:rsid w:val="007418A2"/>
    <w:rsid w:val="00743427"/>
    <w:rsid w:val="00762292"/>
    <w:rsid w:val="00797E72"/>
    <w:rsid w:val="007B3589"/>
    <w:rsid w:val="007B3637"/>
    <w:rsid w:val="007C2131"/>
    <w:rsid w:val="007D4523"/>
    <w:rsid w:val="007E6C79"/>
    <w:rsid w:val="0080629E"/>
    <w:rsid w:val="00806A03"/>
    <w:rsid w:val="0085387F"/>
    <w:rsid w:val="00890201"/>
    <w:rsid w:val="008A25F5"/>
    <w:rsid w:val="008A3ACB"/>
    <w:rsid w:val="008A3B05"/>
    <w:rsid w:val="008B46FC"/>
    <w:rsid w:val="008C0480"/>
    <w:rsid w:val="008D5F6C"/>
    <w:rsid w:val="008E5D9E"/>
    <w:rsid w:val="009054A1"/>
    <w:rsid w:val="0091473B"/>
    <w:rsid w:val="00924093"/>
    <w:rsid w:val="0092693F"/>
    <w:rsid w:val="0093775F"/>
    <w:rsid w:val="0098055E"/>
    <w:rsid w:val="00993C7C"/>
    <w:rsid w:val="009946BB"/>
    <w:rsid w:val="009D23E4"/>
    <w:rsid w:val="009D6E8D"/>
    <w:rsid w:val="009E7222"/>
    <w:rsid w:val="009F0B95"/>
    <w:rsid w:val="00A05605"/>
    <w:rsid w:val="00A707BE"/>
    <w:rsid w:val="00A71B8F"/>
    <w:rsid w:val="00A925E1"/>
    <w:rsid w:val="00AD6CCF"/>
    <w:rsid w:val="00B13B2E"/>
    <w:rsid w:val="00B16C82"/>
    <w:rsid w:val="00B23817"/>
    <w:rsid w:val="00B312E2"/>
    <w:rsid w:val="00B32325"/>
    <w:rsid w:val="00B40AFA"/>
    <w:rsid w:val="00B56DD4"/>
    <w:rsid w:val="00B8101C"/>
    <w:rsid w:val="00B872C1"/>
    <w:rsid w:val="00BA7112"/>
    <w:rsid w:val="00BA722C"/>
    <w:rsid w:val="00BB320D"/>
    <w:rsid w:val="00BE6BFD"/>
    <w:rsid w:val="00C03EE3"/>
    <w:rsid w:val="00C05314"/>
    <w:rsid w:val="00C24002"/>
    <w:rsid w:val="00C24799"/>
    <w:rsid w:val="00C47137"/>
    <w:rsid w:val="00CA09DC"/>
    <w:rsid w:val="00CC0795"/>
    <w:rsid w:val="00CC301F"/>
    <w:rsid w:val="00CC3FA5"/>
    <w:rsid w:val="00CC7512"/>
    <w:rsid w:val="00CE07AB"/>
    <w:rsid w:val="00CE09A4"/>
    <w:rsid w:val="00CE306D"/>
    <w:rsid w:val="00D137FF"/>
    <w:rsid w:val="00D41457"/>
    <w:rsid w:val="00D471C9"/>
    <w:rsid w:val="00D50ED2"/>
    <w:rsid w:val="00D71AFA"/>
    <w:rsid w:val="00D81EA2"/>
    <w:rsid w:val="00DA09B5"/>
    <w:rsid w:val="00DC68A8"/>
    <w:rsid w:val="00DE3BC9"/>
    <w:rsid w:val="00DE4277"/>
    <w:rsid w:val="00E006F2"/>
    <w:rsid w:val="00E303B8"/>
    <w:rsid w:val="00E32542"/>
    <w:rsid w:val="00E46143"/>
    <w:rsid w:val="00E64D7E"/>
    <w:rsid w:val="00E869DB"/>
    <w:rsid w:val="00E8785F"/>
    <w:rsid w:val="00E94DB9"/>
    <w:rsid w:val="00EB2E34"/>
    <w:rsid w:val="00EE6F46"/>
    <w:rsid w:val="00EE71B1"/>
    <w:rsid w:val="00EF1221"/>
    <w:rsid w:val="00EF3C88"/>
    <w:rsid w:val="00F05C91"/>
    <w:rsid w:val="00F07132"/>
    <w:rsid w:val="00F260C4"/>
    <w:rsid w:val="00F524A1"/>
    <w:rsid w:val="00F52EF1"/>
    <w:rsid w:val="00F72123"/>
    <w:rsid w:val="00F80D24"/>
    <w:rsid w:val="00F91393"/>
    <w:rsid w:val="00FB72E9"/>
    <w:rsid w:val="00FC5AE9"/>
    <w:rsid w:val="00FC6CC2"/>
    <w:rsid w:val="00FD2355"/>
    <w:rsid w:val="00FE178C"/>
    <w:rsid w:val="2C553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9"/>
    <w:qFormat/>
    <w:uiPriority w:val="9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2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link w:val="11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7">
    <w:name w:val="header"/>
    <w:basedOn w:val="1"/>
    <w:link w:val="14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table" w:styleId="8">
    <w:name w:val="Table Grid"/>
    <w:basedOn w:val="4"/>
    <w:qFormat/>
    <w:uiPriority w:val="59"/>
    <w:pPr>
      <w:spacing w:after="0" w:line="240" w:lineRule="auto"/>
    </w:pPr>
    <w:rPr>
      <w:rFonts w:eastAsiaTheme="minorEastAsi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Heading 1 Char"/>
    <w:basedOn w:val="3"/>
    <w:link w:val="2"/>
    <w:qFormat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paragraph" w:styleId="10">
    <w:name w:val="List Paragraph"/>
    <w:basedOn w:val="1"/>
    <w:qFormat/>
    <w:uiPriority w:val="34"/>
    <w:pPr>
      <w:ind w:left="720"/>
      <w:contextualSpacing/>
    </w:pPr>
  </w:style>
  <w:style w:type="character" w:customStyle="1" w:styleId="11">
    <w:name w:val="Footer Char"/>
    <w:basedOn w:val="3"/>
    <w:link w:val="6"/>
    <w:qFormat/>
    <w:uiPriority w:val="99"/>
    <w:rPr>
      <w:rFonts w:eastAsiaTheme="minorEastAsia"/>
    </w:rPr>
  </w:style>
  <w:style w:type="character" w:customStyle="1" w:styleId="12">
    <w:name w:val="Balloon Text Char"/>
    <w:basedOn w:val="3"/>
    <w:link w:val="5"/>
    <w:semiHidden/>
    <w:qFormat/>
    <w:uiPriority w:val="99"/>
    <w:rPr>
      <w:rFonts w:ascii="Tahoma" w:hAnsi="Tahoma" w:cs="Tahoma" w:eastAsiaTheme="minorEastAsia"/>
      <w:sz w:val="16"/>
      <w:szCs w:val="16"/>
    </w:rPr>
  </w:style>
  <w:style w:type="paragraph" w:styleId="13">
    <w:name w:val="No Spacing"/>
    <w:qFormat/>
    <w:uiPriority w:val="1"/>
    <w:pPr>
      <w:spacing w:after="0" w:line="240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character" w:customStyle="1" w:styleId="14">
    <w:name w:val="Header Char"/>
    <w:basedOn w:val="3"/>
    <w:link w:val="7"/>
    <w:qFormat/>
    <w:uiPriority w:val="99"/>
    <w:rPr>
      <w:rFonts w:eastAsiaTheme="minorEastAsi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jpe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numbering" Target="numbering.xml"/><Relationship Id="rId12" Type="http://schemas.openxmlformats.org/officeDocument/2006/relationships/image" Target="media/image6.jpeg"/><Relationship Id="rId11" Type="http://schemas.openxmlformats.org/officeDocument/2006/relationships/image" Target="media/image5.jpe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FFC9F5-DDAB-4A38-87CC-C568B530C37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753</Words>
  <Characters>4297</Characters>
  <Lines>35</Lines>
  <Paragraphs>10</Paragraphs>
  <TotalTime>8</TotalTime>
  <ScaleCrop>false</ScaleCrop>
  <LinksUpToDate>false</LinksUpToDate>
  <CharactersWithSpaces>5040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2025-07-15T06:02:00Z</dcterms:created>
  <dc:creator>Hp</dc:creator>
  <cp:lastModifiedBy>hochieng</cp:lastModifiedBy>
  <cp:lastPrinted>2025-07-15T06:46:00Z</cp:lastPrinted>
  <dcterms:modified xsi:type="dcterms:W3CDTF">2025-08-01T15:02:54Z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51155A6E779C4A8A883B8F3E3DC63FE8_12</vt:lpwstr>
  </property>
</Properties>
</file>