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3DC4" w:rsidRDefault="0089164C">
      <w:pPr>
        <w:spacing w:line="0" w:lineRule="auto"/>
        <w:rPr>
          <w:rFonts w:ascii="Times New Roman" w:eastAsia="Times New Roman" w:hAnsi="Times New Roman" w:cs="Times New Roman"/>
          <w:color w:val="000000"/>
          <w:lang w:val="zh-CN" w:eastAsia="en-GB"/>
        </w:rPr>
      </w:pPr>
      <w:bookmarkStart w:id="0" w:name="_GoBack"/>
      <w:bookmarkEnd w:id="0"/>
      <w:r>
        <w:rPr>
          <w:rFonts w:ascii="Times New Roman" w:eastAsia="Times New Roman" w:hAnsi="Times New Roman" w:cs="Times New Roman"/>
          <w:color w:val="000000"/>
          <w:lang w:val="zh-CN" w:eastAsia="en-GB"/>
        </w:rPr>
        <w:t xml:space="preserve">Ahmed, George and Hans are gym instructors interested in opening their own gym. Ahmed will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provide the majority of the capital but leave the management of the business to George and Hans.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They aim for Ahmed to receive a fixed return on his investment and for his liability </w:t>
      </w:r>
      <w:r>
        <w:rPr>
          <w:rFonts w:ascii="Times New Roman" w:eastAsia="Times New Roman" w:hAnsi="Times New Roman" w:cs="Times New Roman"/>
          <w:color w:val="2E97D3"/>
          <w:lang w:val="zh-CN" w:eastAsia="en-GB"/>
        </w:rPr>
        <w:t xml:space="preserve">is </w:t>
      </w:r>
      <w:r>
        <w:rPr>
          <w:rFonts w:ascii="Times New Roman" w:eastAsia="Times New Roman" w:hAnsi="Times New Roman" w:cs="Times New Roman"/>
          <w:color w:val="000000"/>
          <w:lang w:val="zh-CN" w:eastAsia="en-GB"/>
        </w:rPr>
        <w:t xml:space="preserve">to be capped to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the contribution he originally makes to the business. Any profits remaining after Ahmed has been paid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are to be shared equally between George and Hans</w:t>
      </w:r>
      <w:r>
        <w:rPr>
          <w:rFonts w:ascii="Times New Roman" w:eastAsia="Times New Roman" w:hAnsi="Times New Roman" w:cs="Times New Roman"/>
          <w:color w:val="000000"/>
          <w:lang w:val="zh-CN" w:eastAsia="en-GB"/>
        </w:rPr>
        <w:t xml:space="preserve">.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Advise all three as to the forms of business organisation available to them and the consequences of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selecting each one</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Ahmed, George and Hans are gym instructors interested in opening their own gym. Ahmed will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provide the majority of the capital but</w:t>
      </w:r>
      <w:r>
        <w:rPr>
          <w:rFonts w:ascii="Times New Roman" w:eastAsia="Times New Roman" w:hAnsi="Times New Roman" w:cs="Times New Roman"/>
          <w:color w:val="000000"/>
          <w:lang w:val="zh-CN" w:eastAsia="en-GB"/>
        </w:rPr>
        <w:t xml:space="preserve"> leave the management of the business to George and Hans.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They aim for Ahmed to receive a fixed return on his investment and for his liability </w:t>
      </w:r>
      <w:r>
        <w:rPr>
          <w:rFonts w:ascii="Times New Roman" w:eastAsia="Times New Roman" w:hAnsi="Times New Roman" w:cs="Times New Roman"/>
          <w:color w:val="2E97D3"/>
          <w:lang w:val="zh-CN" w:eastAsia="en-GB"/>
        </w:rPr>
        <w:t xml:space="preserve">is </w:t>
      </w:r>
      <w:r>
        <w:rPr>
          <w:rFonts w:ascii="Times New Roman" w:eastAsia="Times New Roman" w:hAnsi="Times New Roman" w:cs="Times New Roman"/>
          <w:color w:val="000000"/>
          <w:lang w:val="zh-CN" w:eastAsia="en-GB"/>
        </w:rPr>
        <w:t xml:space="preserve">to be capped to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the contribution he originally makes to the business. Any profits remaining after Ahmed has </w:t>
      </w:r>
      <w:r>
        <w:rPr>
          <w:rFonts w:ascii="Times New Roman" w:eastAsia="Times New Roman" w:hAnsi="Times New Roman" w:cs="Times New Roman"/>
          <w:color w:val="000000"/>
          <w:lang w:val="zh-CN" w:eastAsia="en-GB"/>
        </w:rPr>
        <w:t xml:space="preserve">been paid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are to be shared equally between George and Hans.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 xml:space="preserve">Advise all three as to the forms of business organisation available to them and the consequences of </w:t>
      </w:r>
    </w:p>
    <w:p w:rsidR="00A63DC4" w:rsidRDefault="0089164C">
      <w:pPr>
        <w:spacing w:line="0" w:lineRule="auto"/>
        <w:rPr>
          <w:rFonts w:ascii="Times New Roman" w:eastAsia="Times New Roman" w:hAnsi="Times New Roman" w:cs="Times New Roman"/>
          <w:color w:val="000000"/>
          <w:lang w:val="zh-CN" w:eastAsia="en-GB"/>
        </w:rPr>
      </w:pPr>
      <w:r>
        <w:rPr>
          <w:rFonts w:ascii="Times New Roman" w:eastAsia="Times New Roman" w:hAnsi="Times New Roman" w:cs="Times New Roman"/>
          <w:color w:val="000000"/>
          <w:lang w:val="zh-CN" w:eastAsia="en-GB"/>
        </w:rPr>
        <w:t>selecting each one</w:t>
      </w:r>
    </w:p>
    <w:p w:rsidR="00A63DC4" w:rsidRDefault="0089164C">
      <w:pPr>
        <w:jc w:val="center"/>
        <w:rPr>
          <w:rFonts w:ascii="Times New Roman" w:hAnsi="Times New Roman" w:cs="Times New Roman"/>
        </w:rPr>
      </w:pPr>
      <w:r>
        <w:rPr>
          <w:rFonts w:ascii="Times New Roman" w:eastAsia="Times New Roman" w:hAnsi="Times New Roman" w:cs="Times New Roman"/>
          <w:noProof/>
          <w:lang w:val="en-US"/>
        </w:rPr>
        <w:drawing>
          <wp:inline distT="0" distB="0" distL="0" distR="0">
            <wp:extent cx="1211580" cy="822960"/>
            <wp:effectExtent l="0" t="0" r="762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211580" cy="822960"/>
                    </a:xfrm>
                    <a:prstGeom prst="rect">
                      <a:avLst/>
                    </a:prstGeom>
                    <a:noFill/>
                    <a:ln>
                      <a:noFill/>
                    </a:ln>
                  </pic:spPr>
                </pic:pic>
              </a:graphicData>
            </a:graphic>
          </wp:inline>
        </w:drawing>
      </w:r>
    </w:p>
    <w:p w:rsidR="00A63DC4" w:rsidRDefault="0089164C">
      <w:pPr>
        <w:keepNext/>
        <w:keepLines/>
        <w:jc w:val="center"/>
        <w:outlineLvl w:val="0"/>
        <w:rPr>
          <w:rFonts w:ascii="Times New Roman" w:eastAsia="Times New Roman" w:hAnsi="Times New Roman" w:cs="Times New Roman"/>
          <w:b/>
          <w:bCs/>
        </w:rPr>
      </w:pPr>
      <w:r>
        <w:rPr>
          <w:rFonts w:ascii="Times New Roman" w:eastAsia="Times New Roman" w:hAnsi="Times New Roman" w:cs="Times New Roman"/>
          <w:b/>
          <w:bCs/>
        </w:rPr>
        <w:t>RIARA LAW SCHOOL</w:t>
      </w:r>
    </w:p>
    <w:p w:rsidR="00A63DC4" w:rsidRDefault="0089164C">
      <w:pPr>
        <w:keepNext/>
        <w:keepLines/>
        <w:spacing w:before="240"/>
        <w:jc w:val="center"/>
        <w:outlineLvl w:val="0"/>
        <w:rPr>
          <w:rFonts w:ascii="Times New Roman" w:eastAsia="Times New Roman" w:hAnsi="Times New Roman" w:cs="Times New Roman"/>
          <w:b/>
          <w:bCs/>
        </w:rPr>
      </w:pPr>
      <w:r>
        <w:rPr>
          <w:rFonts w:ascii="Times New Roman" w:eastAsia="Times New Roman" w:hAnsi="Times New Roman" w:cs="Times New Roman"/>
          <w:b/>
          <w:bCs/>
        </w:rPr>
        <w:t>UNIVERSITY EXAMINATION FOR BACHELOR OF LAWS (LLB) DEG</w:t>
      </w:r>
      <w:r>
        <w:rPr>
          <w:rFonts w:ascii="Times New Roman" w:eastAsia="Times New Roman" w:hAnsi="Times New Roman" w:cs="Times New Roman"/>
          <w:b/>
          <w:bCs/>
        </w:rPr>
        <w:t>REE</w:t>
      </w:r>
    </w:p>
    <w:p w:rsidR="00A63DC4" w:rsidRDefault="0089164C">
      <w:pPr>
        <w:keepNext/>
        <w:keepLines/>
        <w:spacing w:before="240"/>
        <w:jc w:val="center"/>
        <w:outlineLvl w:val="0"/>
        <w:rPr>
          <w:rFonts w:ascii="Times New Roman" w:eastAsia="Times New Roman" w:hAnsi="Times New Roman" w:cs="Times New Roman"/>
          <w:b/>
          <w:bCs/>
        </w:rPr>
      </w:pPr>
      <w:r>
        <w:rPr>
          <w:rFonts w:ascii="Times New Roman" w:eastAsia="Times New Roman" w:hAnsi="Times New Roman" w:cs="Times New Roman"/>
          <w:b/>
          <w:bCs/>
        </w:rPr>
        <w:t>JAN - APRIL 2025</w:t>
      </w:r>
    </w:p>
    <w:p w:rsidR="00A63DC4" w:rsidRDefault="0089164C">
      <w:pPr>
        <w:keepNext/>
        <w:keepLines/>
        <w:spacing w:before="240"/>
        <w:jc w:val="center"/>
        <w:outlineLvl w:val="0"/>
        <w:rPr>
          <w:rFonts w:ascii="Times New Roman" w:eastAsia="Times New Roman" w:hAnsi="Times New Roman" w:cs="Times New Roman"/>
          <w:b/>
          <w:bCs/>
        </w:rPr>
      </w:pPr>
      <w:r>
        <w:rPr>
          <w:rFonts w:ascii="Times New Roman" w:eastAsia="Times New Roman" w:hAnsi="Times New Roman" w:cs="Times New Roman"/>
          <w:b/>
          <w:bCs/>
        </w:rPr>
        <w:t xml:space="preserve">RLB </w:t>
      </w:r>
      <w:r>
        <w:rPr>
          <w:rFonts w:ascii="Times New Roman" w:eastAsia="Times New Roman" w:hAnsi="Times New Roman" w:cs="Times New Roman"/>
          <w:b/>
          <w:bCs/>
          <w:lang w:val="en-US"/>
        </w:rPr>
        <w:t>303</w:t>
      </w:r>
      <w:r>
        <w:rPr>
          <w:rFonts w:ascii="Times New Roman" w:eastAsia="Times New Roman" w:hAnsi="Times New Roman" w:cs="Times New Roman"/>
          <w:b/>
          <w:bCs/>
        </w:rPr>
        <w:t>:  LAW OF BUSINESS ASSOCIATION I</w:t>
      </w:r>
    </w:p>
    <w:p w:rsidR="00A63DC4" w:rsidRDefault="0089164C">
      <w:pPr>
        <w:keepNext/>
        <w:keepLines/>
        <w:spacing w:before="240"/>
        <w:jc w:val="center"/>
        <w:outlineLvl w:val="0"/>
        <w:rPr>
          <w:rFonts w:ascii="Times New Roman" w:eastAsia="Times New Roman" w:hAnsi="Times New Roman" w:cs="Times New Roman"/>
          <w:b/>
          <w:bCs/>
          <w:lang w:val="en-US"/>
        </w:rPr>
      </w:pPr>
      <w:r>
        <w:rPr>
          <w:rFonts w:ascii="Times New Roman" w:eastAsia="Times New Roman" w:hAnsi="Times New Roman" w:cs="Times New Roman"/>
          <w:b/>
          <w:bCs/>
        </w:rPr>
        <w:t xml:space="preserve">EXAMINER: </w:t>
      </w:r>
      <w:r>
        <w:rPr>
          <w:rFonts w:ascii="Times New Roman" w:eastAsia="Times New Roman" w:hAnsi="Times New Roman" w:cs="Times New Roman"/>
          <w:b/>
          <w:bCs/>
          <w:lang w:val="en-US"/>
        </w:rPr>
        <w:t>LEE MUTUNGA</w:t>
      </w:r>
    </w:p>
    <w:p w:rsidR="00A63DC4" w:rsidRDefault="00A63DC4">
      <w:pPr>
        <w:spacing w:after="120"/>
        <w:jc w:val="center"/>
        <w:rPr>
          <w:rFonts w:ascii="Times New Roman" w:eastAsia="Times New Roman" w:hAnsi="Times New Roman" w:cs="Times New Roman"/>
          <w:b/>
          <w:u w:val="single"/>
        </w:rPr>
      </w:pPr>
    </w:p>
    <w:p w:rsidR="00A63DC4" w:rsidRDefault="0089164C">
      <w:pPr>
        <w:spacing w:after="120"/>
        <w:jc w:val="center"/>
        <w:rPr>
          <w:rFonts w:ascii="Times New Roman" w:eastAsia="Times New Roman" w:hAnsi="Times New Roman" w:cs="Times New Roman"/>
        </w:rPr>
      </w:pPr>
      <w:r>
        <w:rPr>
          <w:rFonts w:ascii="Times New Roman" w:eastAsia="Times New Roman" w:hAnsi="Times New Roman" w:cs="Times New Roman"/>
          <w:b/>
          <w:u w:val="single"/>
        </w:rPr>
        <w:t>INSTRUCTIONS</w:t>
      </w:r>
    </w:p>
    <w:p w:rsidR="00A63DC4" w:rsidRDefault="0089164C">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This is the final examination in</w:t>
      </w:r>
      <w:r>
        <w:rPr>
          <w:rFonts w:ascii="Times New Roman" w:eastAsia="Times New Roman" w:hAnsi="Times New Roman" w:cs="Times New Roman"/>
        </w:rPr>
        <w:t xml:space="preserve"> </w:t>
      </w:r>
      <w:r>
        <w:rPr>
          <w:rFonts w:ascii="Times New Roman" w:eastAsia="Times New Roman" w:hAnsi="Times New Roman" w:cs="Times New Roman"/>
          <w:b/>
          <w:bCs/>
        </w:rPr>
        <w:t>LAW OF BUSINESS ASSOCIATION I.</w:t>
      </w:r>
      <w:r>
        <w:rPr>
          <w:rFonts w:ascii="Times New Roman" w:eastAsia="Times New Roman" w:hAnsi="Times New Roman" w:cs="Times New Roman"/>
        </w:rPr>
        <w:t xml:space="preserve"> </w:t>
      </w:r>
      <w:r>
        <w:rPr>
          <w:rFonts w:ascii="Times New Roman" w:eastAsia="Times New Roman" w:hAnsi="Times New Roman" w:cs="Times New Roman"/>
        </w:rPr>
        <w:t xml:space="preserve">You will earn 70% of your final grade from this final examination and 30% from Continuous </w:t>
      </w:r>
      <w:r>
        <w:rPr>
          <w:rFonts w:ascii="Times New Roman" w:eastAsia="Times New Roman" w:hAnsi="Times New Roman" w:cs="Times New Roman"/>
        </w:rPr>
        <w:t>Assessment Assignments.</w:t>
      </w:r>
    </w:p>
    <w:p w:rsidR="00A63DC4" w:rsidRDefault="0089164C">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has </w:t>
      </w:r>
      <w:r>
        <w:rPr>
          <w:rFonts w:ascii="Times New Roman" w:eastAsia="Times New Roman" w:hAnsi="Times New Roman" w:cs="Times New Roman"/>
          <w:b/>
          <w:u w:val="single"/>
          <w:lang w:val="en-US"/>
        </w:rPr>
        <w:t>SIX</w:t>
      </w:r>
      <w:r>
        <w:rPr>
          <w:rFonts w:ascii="Times New Roman" w:eastAsia="Times New Roman" w:hAnsi="Times New Roman" w:cs="Times New Roman"/>
          <w:b/>
        </w:rPr>
        <w:t xml:space="preserve"> </w:t>
      </w:r>
      <w:r>
        <w:rPr>
          <w:rFonts w:ascii="Times New Roman" w:eastAsia="Times New Roman" w:hAnsi="Times New Roman" w:cs="Times New Roman"/>
        </w:rPr>
        <w:t xml:space="preserve">questions.  Please answer </w:t>
      </w:r>
      <w:r>
        <w:rPr>
          <w:rFonts w:ascii="Times New Roman" w:eastAsia="Times New Roman" w:hAnsi="Times New Roman" w:cs="Times New Roman"/>
          <w:b/>
        </w:rPr>
        <w:t xml:space="preserve"> </w:t>
      </w:r>
      <w:r>
        <w:rPr>
          <w:rFonts w:ascii="Times New Roman" w:eastAsia="Times New Roman" w:hAnsi="Times New Roman" w:cs="Times New Roman"/>
          <w:b/>
          <w:u w:val="single"/>
        </w:rPr>
        <w:t>QUESTION</w:t>
      </w:r>
      <w:r>
        <w:rPr>
          <w:rFonts w:ascii="Times New Roman" w:eastAsia="Times New Roman" w:hAnsi="Times New Roman" w:cs="Times New Roman"/>
          <w:b/>
          <w:u w:val="single"/>
        </w:rPr>
        <w:t xml:space="preserve"> ONE</w:t>
      </w:r>
      <w:r>
        <w:rPr>
          <w:rFonts w:ascii="Times New Roman" w:eastAsia="Times New Roman" w:hAnsi="Times New Roman" w:cs="Times New Roman"/>
          <w:b/>
          <w:u w:val="single"/>
          <w:lang w:val="en-US"/>
        </w:rPr>
        <w:t xml:space="preserve"> or QUESTION TWO</w:t>
      </w:r>
      <w:r>
        <w:rPr>
          <w:rFonts w:ascii="Times New Roman" w:eastAsia="Times New Roman" w:hAnsi="Times New Roman" w:cs="Times New Roman"/>
          <w:b/>
          <w:lang w:val="en-US"/>
        </w:rPr>
        <w:t xml:space="preserve"> </w:t>
      </w:r>
      <w:r>
        <w:rPr>
          <w:rFonts w:ascii="Times New Roman" w:eastAsia="Times New Roman" w:hAnsi="Times New Roman" w:cs="Times New Roman"/>
          <w:bCs/>
          <w:lang w:val="en-US"/>
        </w:rPr>
        <w:t xml:space="preserve">in Part 1 </w:t>
      </w:r>
      <w:r>
        <w:rPr>
          <w:rFonts w:ascii="Times New Roman" w:eastAsia="Times New Roman" w:hAnsi="Times New Roman" w:cs="Times New Roman"/>
          <w:bCs/>
        </w:rPr>
        <w:t>and</w:t>
      </w:r>
      <w:r>
        <w:rPr>
          <w:rFonts w:ascii="Times New Roman" w:eastAsia="Times New Roman" w:hAnsi="Times New Roman" w:cs="Times New Roman"/>
          <w:b/>
          <w:u w:val="single"/>
        </w:rPr>
        <w:t xml:space="preserve"> ANY OTHER TWO </w:t>
      </w:r>
      <w:r>
        <w:rPr>
          <w:rFonts w:ascii="Times New Roman" w:eastAsia="Times New Roman" w:hAnsi="Times New Roman" w:cs="Times New Roman"/>
          <w:bCs/>
        </w:rPr>
        <w:t>questions</w:t>
      </w:r>
      <w:r>
        <w:rPr>
          <w:rFonts w:ascii="Times New Roman" w:eastAsia="Times New Roman" w:hAnsi="Times New Roman" w:cs="Times New Roman"/>
          <w:bCs/>
          <w:lang w:val="en-US"/>
        </w:rPr>
        <w:t xml:space="preserve"> in Part II. </w:t>
      </w:r>
      <w:r>
        <w:rPr>
          <w:rFonts w:ascii="Times New Roman" w:eastAsia="Times New Roman" w:hAnsi="Times New Roman" w:cs="Times New Roman"/>
          <w:bCs/>
        </w:rPr>
        <w:t>.</w:t>
      </w:r>
      <w:r>
        <w:rPr>
          <w:rFonts w:ascii="Times New Roman" w:eastAsia="Times New Roman" w:hAnsi="Times New Roman" w:cs="Times New Roman"/>
        </w:rPr>
        <w:t xml:space="preserve">Time allocated for this examination is </w:t>
      </w:r>
      <w:r>
        <w:rPr>
          <w:rFonts w:ascii="Times New Roman" w:eastAsia="Times New Roman" w:hAnsi="Times New Roman" w:cs="Times New Roman"/>
          <w:b/>
          <w:u w:val="single"/>
        </w:rPr>
        <w:t>TWO</w:t>
      </w:r>
      <w:r>
        <w:rPr>
          <w:rFonts w:ascii="Times New Roman" w:eastAsia="Times New Roman" w:hAnsi="Times New Roman" w:cs="Times New Roman"/>
        </w:rPr>
        <w:t>(</w:t>
      </w:r>
      <w:r>
        <w:rPr>
          <w:rFonts w:ascii="Times New Roman" w:eastAsia="Times New Roman" w:hAnsi="Times New Roman" w:cs="Times New Roman"/>
        </w:rPr>
        <w:t>2</w:t>
      </w:r>
      <w:r>
        <w:rPr>
          <w:rFonts w:ascii="Times New Roman" w:eastAsia="Times New Roman" w:hAnsi="Times New Roman" w:cs="Times New Roman"/>
        </w:rPr>
        <w:t xml:space="preserve">) hours. </w:t>
      </w:r>
      <w:r>
        <w:rPr>
          <w:rFonts w:ascii="Times New Roman" w:eastAsia="Times New Roman" w:hAnsi="Times New Roman" w:cs="Times New Roman"/>
          <w:lang w:val="en-US"/>
        </w:rPr>
        <w:t xml:space="preserve">You must stop writing when the time is up. </w:t>
      </w:r>
    </w:p>
    <w:p w:rsidR="00A63DC4" w:rsidRDefault="0089164C">
      <w:pPr>
        <w:numPr>
          <w:ilvl w:val="0"/>
          <w:numId w:val="1"/>
        </w:numPr>
        <w:spacing w:line="360" w:lineRule="auto"/>
        <w:rPr>
          <w:rFonts w:ascii="Times New Roman" w:eastAsia="Times New Roman" w:hAnsi="Times New Roman" w:cs="Times New Roman"/>
          <w:lang w:val="en-US"/>
        </w:rPr>
      </w:pPr>
      <w:r>
        <w:rPr>
          <w:rFonts w:ascii="Times New Roman" w:hAnsi="Times New Roman" w:cs="Times New Roman"/>
        </w:rPr>
        <w:t>Please sign the roll sheet when you turn in your answer sheet.  If you fail to sign the roll sheet, we shall have no way of establishing that you sat for this examination and your marks will not be reported.</w:t>
      </w:r>
    </w:p>
    <w:p w:rsidR="00A63DC4" w:rsidRDefault="00A63DC4">
      <w:pPr>
        <w:ind w:left="720"/>
        <w:rPr>
          <w:rFonts w:ascii="Times New Roman" w:eastAsia="Times New Roman" w:hAnsi="Times New Roman" w:cs="Times New Roman"/>
          <w:lang w:val="en-US"/>
        </w:rPr>
      </w:pPr>
    </w:p>
    <w:p w:rsidR="00A63DC4" w:rsidRDefault="0089164C">
      <w:pPr>
        <w:pStyle w:val="ListParagraph"/>
        <w:numPr>
          <w:ilvl w:val="0"/>
          <w:numId w:val="1"/>
        </w:numPr>
        <w:spacing w:after="12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are also not allowed to access materials stored in computers, electronic gadgets or the internet.  You should not bring to the examination roo</w:t>
      </w:r>
      <w:r>
        <w:rPr>
          <w:rFonts w:ascii="Times New Roman" w:hAnsi="Times New Roman" w:cs="Times New Roman"/>
        </w:rPr>
        <w:t>m any of the following: cell phones, tablets, computers, statutes, notes, outlines, or books.  If you need to have medicine or food items with you, please let the invigilator know before the examination begins.</w:t>
      </w:r>
    </w:p>
    <w:p w:rsidR="00A63DC4" w:rsidRDefault="0089164C">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is governed by the </w:t>
      </w:r>
      <w:r>
        <w:rPr>
          <w:rFonts w:ascii="Times New Roman" w:eastAsia="Times New Roman" w:hAnsi="Times New Roman" w:cs="Times New Roman"/>
          <w:b/>
          <w:u w:val="single"/>
        </w:rPr>
        <w:t>Riara Uni</w:t>
      </w:r>
      <w:r>
        <w:rPr>
          <w:rFonts w:ascii="Times New Roman" w:eastAsia="Times New Roman" w:hAnsi="Times New Roman" w:cs="Times New Roman"/>
          <w:b/>
          <w:u w:val="single"/>
        </w:rPr>
        <w:t>versity Academic Honesty Regulations</w:t>
      </w:r>
      <w:r>
        <w:rPr>
          <w:rFonts w:ascii="Times New Roman" w:eastAsia="Times New Roman" w:hAnsi="Times New Roman" w:cs="Times New Roman"/>
        </w:rPr>
        <w:t>. Students who violate those regulations will be penalized.  Students have an obligation to report to the course instructor any incidences of academic dishonesty compromising the integrity of this examination.</w:t>
      </w:r>
    </w:p>
    <w:p w:rsidR="00A63DC4" w:rsidRDefault="0089164C">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Indicate y</w:t>
      </w:r>
      <w:r>
        <w:rPr>
          <w:rFonts w:ascii="Times New Roman" w:eastAsia="Times New Roman" w:hAnsi="Times New Roman" w:cs="Times New Roman"/>
        </w:rPr>
        <w:t xml:space="preserve">our registration Number and the Title of the Exam at the top of the page. DO NOT indicate your name on the answer script. </w:t>
      </w:r>
    </w:p>
    <w:p w:rsidR="00A63DC4" w:rsidRDefault="00A63DC4">
      <w:pPr>
        <w:rPr>
          <w:rFonts w:ascii="Times New Roman" w:hAnsi="Times New Roman" w:cs="Times New Roman"/>
          <w:b/>
          <w:bCs/>
        </w:rPr>
      </w:pPr>
    </w:p>
    <w:p w:rsidR="00A63DC4" w:rsidRDefault="0089164C">
      <w:pPr>
        <w:rPr>
          <w:rFonts w:ascii="Times New Roman" w:hAnsi="Times New Roman" w:cs="Times New Roman"/>
          <w:b/>
          <w:bCs/>
          <w:lang w:val="en-US"/>
        </w:rPr>
      </w:pPr>
      <w:r>
        <w:rPr>
          <w:rFonts w:ascii="Times New Roman" w:hAnsi="Times New Roman" w:cs="Times New Roman"/>
          <w:b/>
          <w:bCs/>
          <w:lang w:val="en-US"/>
        </w:rPr>
        <w:lastRenderedPageBreak/>
        <w:t>PART 1</w:t>
      </w:r>
    </w:p>
    <w:p w:rsidR="00A63DC4" w:rsidRDefault="00A63DC4">
      <w:pPr>
        <w:rPr>
          <w:rFonts w:ascii="Times New Roman" w:hAnsi="Times New Roman" w:cs="Times New Roman"/>
          <w:b/>
          <w:bCs/>
        </w:rPr>
      </w:pPr>
    </w:p>
    <w:p w:rsidR="00A63DC4" w:rsidRDefault="0089164C">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ONE</w:t>
      </w:r>
    </w:p>
    <w:p w:rsidR="00A63DC4" w:rsidRDefault="0089164C">
      <w:pPr>
        <w:jc w:val="both"/>
        <w:rPr>
          <w:rFonts w:ascii="Times New Roman" w:hAnsi="Times New Roman" w:cs="Times New Roman"/>
        </w:rPr>
      </w:pPr>
      <w:r>
        <w:rPr>
          <w:rFonts w:ascii="Times New Roman" w:hAnsi="Times New Roman" w:cs="Times New Roman"/>
        </w:rPr>
        <w:t>Davis, Mary and Sheila are qualified accountants working for a reputable Auditor in Nairobi. After years employ</w:t>
      </w:r>
      <w:r>
        <w:rPr>
          <w:rFonts w:ascii="Times New Roman" w:hAnsi="Times New Roman" w:cs="Times New Roman"/>
        </w:rPr>
        <w:t xml:space="preserve">ment, the three of them decide to open their own shop and run their own audit business. </w:t>
      </w:r>
    </w:p>
    <w:p w:rsidR="00A63DC4" w:rsidRDefault="00A63DC4">
      <w:pPr>
        <w:jc w:val="both"/>
        <w:rPr>
          <w:rFonts w:ascii="Times New Roman" w:hAnsi="Times New Roman" w:cs="Times New Roman"/>
        </w:rPr>
      </w:pPr>
    </w:p>
    <w:p w:rsidR="00A63DC4" w:rsidRDefault="0089164C">
      <w:pPr>
        <w:jc w:val="both"/>
        <w:rPr>
          <w:rFonts w:ascii="Times New Roman" w:hAnsi="Times New Roman" w:cs="Times New Roman"/>
        </w:rPr>
      </w:pPr>
      <w:r>
        <w:rPr>
          <w:rFonts w:ascii="Times New Roman" w:hAnsi="Times New Roman" w:cs="Times New Roman"/>
        </w:rPr>
        <w:t xml:space="preserve">The three of them agree that Sheila will provide a majority of the Capital but leave the Management of the firm to Davis &amp; Mary. They aim to have Sheila have a fixed </w:t>
      </w:r>
      <w:r>
        <w:rPr>
          <w:rFonts w:ascii="Times New Roman" w:hAnsi="Times New Roman" w:cs="Times New Roman"/>
        </w:rPr>
        <w:t xml:space="preserve">return on her investment and for her liability to capped at the contribution she originally makes to the business. Any profits remaining after Sheila has been paid are to be split equally between Davis &amp; Mary. </w:t>
      </w:r>
    </w:p>
    <w:p w:rsidR="00A63DC4" w:rsidRDefault="00A63DC4">
      <w:pPr>
        <w:jc w:val="both"/>
        <w:rPr>
          <w:rFonts w:ascii="Times New Roman" w:hAnsi="Times New Roman" w:cs="Times New Roman"/>
        </w:rPr>
      </w:pPr>
    </w:p>
    <w:p w:rsidR="00A63DC4" w:rsidRDefault="0089164C">
      <w:pPr>
        <w:jc w:val="both"/>
        <w:rPr>
          <w:rFonts w:ascii="Times New Roman" w:hAnsi="Times New Roman" w:cs="Times New Roman"/>
        </w:rPr>
      </w:pPr>
      <w:r>
        <w:rPr>
          <w:rFonts w:ascii="Times New Roman" w:hAnsi="Times New Roman" w:cs="Times New Roman"/>
        </w:rPr>
        <w:t>Davis, Mary &amp; Sheila have come to you for ad</w:t>
      </w:r>
      <w:r>
        <w:rPr>
          <w:rFonts w:ascii="Times New Roman" w:hAnsi="Times New Roman" w:cs="Times New Roman"/>
        </w:rPr>
        <w:t>vice on setting up a business entity.</w:t>
      </w:r>
    </w:p>
    <w:p w:rsidR="00A63DC4" w:rsidRDefault="00A63DC4">
      <w:pPr>
        <w:rPr>
          <w:rFonts w:ascii="Times New Roman" w:hAnsi="Times New Roman" w:cs="Times New Roman"/>
        </w:rPr>
      </w:pPr>
    </w:p>
    <w:p w:rsidR="00A63DC4" w:rsidRDefault="0089164C">
      <w:pPr>
        <w:rPr>
          <w:rFonts w:ascii="Times New Roman" w:hAnsi="Times New Roman" w:cs="Times New Roman"/>
        </w:rPr>
      </w:pPr>
      <w:r>
        <w:rPr>
          <w:rFonts w:ascii="Times New Roman" w:hAnsi="Times New Roman" w:cs="Times New Roman"/>
          <w:b/>
          <w:bCs/>
        </w:rPr>
        <w:t xml:space="preserve">Advise Davis, Mary &amp; Sheila on the business form available to them and it’s features. </w:t>
      </w:r>
      <w:r>
        <w:rPr>
          <w:rFonts w:ascii="Times New Roman" w:hAnsi="Times New Roman" w:cs="Times New Roman"/>
        </w:rPr>
        <w:t xml:space="preserv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rPr>
        <w:t>(15 Marks)</w:t>
      </w:r>
    </w:p>
    <w:p w:rsidR="00A63DC4" w:rsidRDefault="00A63DC4">
      <w:pPr>
        <w:rPr>
          <w:rFonts w:ascii="Times New Roman" w:hAnsi="Times New Roman" w:cs="Times New Roman"/>
        </w:rPr>
      </w:pPr>
    </w:p>
    <w:p w:rsidR="00A63DC4" w:rsidRDefault="00A63DC4">
      <w:pPr>
        <w:rPr>
          <w:rFonts w:ascii="Times New Roman" w:hAnsi="Times New Roman" w:cs="Times New Roman"/>
        </w:rPr>
      </w:pPr>
    </w:p>
    <w:p w:rsidR="00A63DC4" w:rsidRDefault="0089164C">
      <w:pPr>
        <w:rPr>
          <w:rFonts w:ascii="Times New Roman" w:hAnsi="Times New Roman" w:cs="Times New Roman"/>
        </w:rPr>
      </w:pPr>
      <w:r>
        <w:rPr>
          <w:rFonts w:ascii="Times New Roman" w:hAnsi="Times New Roman" w:cs="Times New Roman"/>
        </w:rPr>
        <w:t>Advise Davis, Mary &amp; Sheila on the documentation needed and what steps need to be undertaken for the busin</w:t>
      </w:r>
      <w:r>
        <w:rPr>
          <w:rFonts w:ascii="Times New Roman" w:hAnsi="Times New Roman" w:cs="Times New Roman"/>
        </w:rPr>
        <w:t xml:space="preserve">ess to be registered.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(8 Marks)</w:t>
      </w:r>
    </w:p>
    <w:p w:rsidR="00A63DC4" w:rsidRDefault="00A63DC4">
      <w:pPr>
        <w:rPr>
          <w:rFonts w:ascii="Times New Roman" w:hAnsi="Times New Roman" w:cs="Times New Roman"/>
        </w:rPr>
      </w:pPr>
    </w:p>
    <w:p w:rsidR="00A63DC4" w:rsidRDefault="0089164C">
      <w:pPr>
        <w:rPr>
          <w:rFonts w:ascii="Times New Roman" w:hAnsi="Times New Roman" w:cs="Times New Roman"/>
        </w:rPr>
      </w:pPr>
      <w:r>
        <w:rPr>
          <w:rFonts w:ascii="Times New Roman" w:hAnsi="Times New Roman" w:cs="Times New Roman"/>
        </w:rPr>
        <w:t>Sheila asks you to see her separately and advise her on whether she can actively take part in the management of the company after 5 years. Advise her on whether she take up a management role and explain the consequenc</w:t>
      </w:r>
      <w:r>
        <w:rPr>
          <w:rFonts w:ascii="Times New Roman" w:hAnsi="Times New Roman" w:cs="Times New Roman"/>
        </w:rPr>
        <w:t xml:space="preserve">es of taking such action on her relationship with the proposed business entity.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(7 Marks)</w:t>
      </w:r>
    </w:p>
    <w:p w:rsidR="00A63DC4" w:rsidRDefault="00A63DC4">
      <w:pPr>
        <w:rPr>
          <w:rFonts w:ascii="Times New Roman" w:hAnsi="Times New Roman" w:cs="Times New Roman"/>
        </w:rPr>
      </w:pPr>
    </w:p>
    <w:p w:rsidR="00A63DC4" w:rsidRDefault="0089164C">
      <w:pPr>
        <w:ind w:left="5760" w:firstLine="720"/>
        <w:rPr>
          <w:rFonts w:ascii="Times New Roman" w:hAnsi="Times New Roman" w:cs="Times New Roman"/>
          <w:b/>
          <w:bCs/>
        </w:rPr>
      </w:pPr>
      <w:r>
        <w:rPr>
          <w:rFonts w:ascii="Times New Roman" w:hAnsi="Times New Roman" w:cs="Times New Roman"/>
          <w:b/>
          <w:bCs/>
          <w:lang w:val="en-US"/>
        </w:rPr>
        <w:t xml:space="preserve">Total Marks </w:t>
      </w:r>
      <w:r>
        <w:rPr>
          <w:rFonts w:ascii="Times New Roman" w:hAnsi="Times New Roman" w:cs="Times New Roman"/>
          <w:b/>
          <w:bCs/>
        </w:rPr>
        <w:t>(30 Marks)</w:t>
      </w:r>
    </w:p>
    <w:p w:rsidR="00A63DC4" w:rsidRDefault="00A63DC4">
      <w:pPr>
        <w:rPr>
          <w:rFonts w:ascii="Times New Roman" w:hAnsi="Times New Roman" w:cs="Times New Roman"/>
        </w:rPr>
      </w:pPr>
    </w:p>
    <w:p w:rsidR="00A63DC4" w:rsidRDefault="0089164C">
      <w:pPr>
        <w:rPr>
          <w:rFonts w:ascii="Times New Roman" w:hAnsi="Times New Roman" w:cs="Times New Roman"/>
        </w:rPr>
      </w:pPr>
      <w:r>
        <w:rPr>
          <w:rFonts w:ascii="Times New Roman" w:hAnsi="Times New Roman" w:cs="Times New Roman"/>
        </w:rPr>
        <w:t>Or</w:t>
      </w:r>
    </w:p>
    <w:p w:rsidR="00A63DC4" w:rsidRDefault="00A63DC4">
      <w:pPr>
        <w:rPr>
          <w:rFonts w:ascii="Times New Roman" w:hAnsi="Times New Roman" w:cs="Times New Roman"/>
        </w:rPr>
      </w:pPr>
    </w:p>
    <w:p w:rsidR="00A63DC4" w:rsidRDefault="0089164C">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TWO</w:t>
      </w:r>
    </w:p>
    <w:p w:rsidR="00A63DC4" w:rsidRDefault="0089164C">
      <w:pPr>
        <w:jc w:val="both"/>
        <w:rPr>
          <w:rFonts w:ascii="Times New Roman" w:hAnsi="Times New Roman" w:cs="Times New Roman"/>
        </w:rPr>
      </w:pPr>
      <w:r>
        <w:rPr>
          <w:rFonts w:ascii="Times New Roman" w:hAnsi="Times New Roman" w:cs="Times New Roman"/>
        </w:rPr>
        <w:t xml:space="preserve">Partnerships are born when two or more persons come together to carry on business with the aim of making profit. </w:t>
      </w:r>
      <w:r>
        <w:rPr>
          <w:rFonts w:ascii="Times New Roman" w:hAnsi="Times New Roman" w:cs="Times New Roman"/>
        </w:rPr>
        <w:t>Partnerships also face a legal death which is preceded by the breakup, winding up &amp; dissolution in light of this statement please expound on the aforementioned processes by answering the following questions;</w:t>
      </w:r>
    </w:p>
    <w:p w:rsidR="00A63DC4" w:rsidRDefault="00A63DC4">
      <w:pPr>
        <w:jc w:val="both"/>
        <w:rPr>
          <w:rFonts w:ascii="Times New Roman" w:hAnsi="Times New Roman" w:cs="Times New Roman"/>
        </w:rPr>
      </w:pPr>
    </w:p>
    <w:p w:rsidR="00A63DC4" w:rsidRDefault="00A63DC4">
      <w:pPr>
        <w:jc w:val="both"/>
        <w:rPr>
          <w:rFonts w:ascii="Times New Roman" w:hAnsi="Times New Roman" w:cs="Times New Roman"/>
        </w:rPr>
      </w:pPr>
    </w:p>
    <w:p w:rsidR="00A63DC4" w:rsidRDefault="0089164C">
      <w:pPr>
        <w:pStyle w:val="ListParagraph"/>
        <w:numPr>
          <w:ilvl w:val="0"/>
          <w:numId w:val="2"/>
        </w:numPr>
        <w:rPr>
          <w:rFonts w:ascii="Times New Roman" w:hAnsi="Times New Roman" w:cs="Times New Roman"/>
        </w:rPr>
      </w:pPr>
      <w:r>
        <w:rPr>
          <w:rFonts w:ascii="Times New Roman" w:hAnsi="Times New Roman" w:cs="Times New Roman"/>
        </w:rPr>
        <w:t>Section 35 of the Partnerships Act 2012 define</w:t>
      </w:r>
      <w:r>
        <w:rPr>
          <w:rFonts w:ascii="Times New Roman" w:hAnsi="Times New Roman" w:cs="Times New Roman"/>
        </w:rPr>
        <w:t xml:space="preserve">s the break-up of a Partnership. What is your understanding of the break-up of a partnership and what are some of the instances where a partnership can be broken up?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rPr>
        <w:t>(5 Marks)</w:t>
      </w:r>
    </w:p>
    <w:p w:rsidR="00A63DC4" w:rsidRDefault="00A63DC4">
      <w:pPr>
        <w:rPr>
          <w:rFonts w:ascii="Times New Roman" w:hAnsi="Times New Roman" w:cs="Times New Roman"/>
        </w:rPr>
      </w:pPr>
    </w:p>
    <w:p w:rsidR="00A63DC4" w:rsidRDefault="0089164C">
      <w:pPr>
        <w:pStyle w:val="ListParagraph"/>
        <w:numPr>
          <w:ilvl w:val="0"/>
          <w:numId w:val="2"/>
        </w:numPr>
        <w:rPr>
          <w:rFonts w:ascii="Times New Roman" w:hAnsi="Times New Roman" w:cs="Times New Roman"/>
        </w:rPr>
      </w:pPr>
      <w:r>
        <w:rPr>
          <w:rFonts w:ascii="Times New Roman" w:hAnsi="Times New Roman" w:cs="Times New Roman"/>
        </w:rPr>
        <w:t xml:space="preserve">What is the winding up of a partnership?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rPr>
        <w:t>(3 Marks)</w:t>
      </w:r>
    </w:p>
    <w:p w:rsidR="00A63DC4" w:rsidRDefault="00A63DC4">
      <w:pPr>
        <w:rPr>
          <w:rFonts w:ascii="Times New Roman" w:hAnsi="Times New Roman" w:cs="Times New Roman"/>
        </w:rPr>
      </w:pPr>
    </w:p>
    <w:p w:rsidR="00A63DC4" w:rsidRDefault="0089164C">
      <w:pPr>
        <w:pStyle w:val="ListParagraph"/>
        <w:numPr>
          <w:ilvl w:val="0"/>
          <w:numId w:val="2"/>
        </w:numPr>
        <w:rPr>
          <w:rFonts w:ascii="Times New Roman" w:hAnsi="Times New Roman" w:cs="Times New Roman"/>
        </w:rPr>
      </w:pPr>
      <w:r>
        <w:rPr>
          <w:rFonts w:ascii="Times New Roman" w:hAnsi="Times New Roman" w:cs="Times New Roman"/>
        </w:rPr>
        <w:t xml:space="preserve">Section 41 of the </w:t>
      </w:r>
      <w:r>
        <w:rPr>
          <w:rFonts w:ascii="Times New Roman" w:hAnsi="Times New Roman" w:cs="Times New Roman"/>
        </w:rPr>
        <w:t xml:space="preserve">Partnerships Act sets up the rules and describes the Process of winding up a partnership. List and define the winding up process in order of priority </w:t>
      </w:r>
    </w:p>
    <w:p w:rsidR="00A63DC4" w:rsidRDefault="0089164C">
      <w:pPr>
        <w:pStyle w:val="ListParagraph"/>
        <w:ind w:left="0" w:firstLineChars="3286" w:firstLine="7890"/>
        <w:rPr>
          <w:rFonts w:ascii="Times New Roman" w:hAnsi="Times New Roman" w:cs="Times New Roman"/>
          <w:b/>
          <w:bCs/>
        </w:rPr>
      </w:pPr>
      <w:r>
        <w:rPr>
          <w:rFonts w:ascii="Times New Roman" w:hAnsi="Times New Roman" w:cs="Times New Roman"/>
          <w:b/>
          <w:bCs/>
        </w:rPr>
        <w:t xml:space="preserve">(12 Marks) </w:t>
      </w:r>
    </w:p>
    <w:p w:rsidR="00A63DC4" w:rsidRDefault="00A63DC4">
      <w:pPr>
        <w:rPr>
          <w:rFonts w:ascii="Times New Roman" w:hAnsi="Times New Roman" w:cs="Times New Roman"/>
        </w:rPr>
      </w:pPr>
    </w:p>
    <w:p w:rsidR="00A63DC4" w:rsidRDefault="0089164C">
      <w:pPr>
        <w:pStyle w:val="ListParagraph"/>
        <w:numPr>
          <w:ilvl w:val="0"/>
          <w:numId w:val="2"/>
        </w:numPr>
        <w:rPr>
          <w:rFonts w:ascii="Times New Roman" w:hAnsi="Times New Roman" w:cs="Times New Roman"/>
        </w:rPr>
      </w:pPr>
      <w:r>
        <w:rPr>
          <w:rFonts w:ascii="Times New Roman" w:hAnsi="Times New Roman" w:cs="Times New Roman"/>
        </w:rPr>
        <w:t>Define the dissolution of a partnership and describe the requirements that have to be met fo</w:t>
      </w:r>
      <w:r>
        <w:rPr>
          <w:rFonts w:ascii="Times New Roman" w:hAnsi="Times New Roman" w:cs="Times New Roman"/>
        </w:rPr>
        <w:t xml:space="preserve">r a Partnership to stand dissolved.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rPr>
        <w:t>(10 Marks)</w:t>
      </w:r>
    </w:p>
    <w:p w:rsidR="00A63DC4" w:rsidRDefault="00A63DC4">
      <w:pPr>
        <w:rPr>
          <w:rFonts w:ascii="Times New Roman" w:hAnsi="Times New Roman" w:cs="Times New Roman"/>
        </w:rPr>
      </w:pPr>
    </w:p>
    <w:p w:rsidR="00A63DC4" w:rsidRDefault="00A63DC4">
      <w:pPr>
        <w:rPr>
          <w:rFonts w:ascii="Times New Roman" w:hAnsi="Times New Roman" w:cs="Times New Roman"/>
        </w:rPr>
      </w:pPr>
    </w:p>
    <w:p w:rsidR="00A63DC4" w:rsidRDefault="0089164C">
      <w:pPr>
        <w:ind w:left="5760" w:firstLine="720"/>
        <w:rPr>
          <w:rFonts w:ascii="Times New Roman" w:hAnsi="Times New Roman" w:cs="Times New Roman"/>
          <w:b/>
          <w:bCs/>
        </w:rPr>
      </w:pPr>
      <w:r>
        <w:rPr>
          <w:rFonts w:ascii="Times New Roman" w:hAnsi="Times New Roman" w:cs="Times New Roman"/>
          <w:b/>
          <w:bCs/>
          <w:lang w:val="en-US"/>
        </w:rPr>
        <w:t xml:space="preserve">Total Marks </w:t>
      </w:r>
      <w:r>
        <w:rPr>
          <w:rFonts w:ascii="Times New Roman" w:hAnsi="Times New Roman" w:cs="Times New Roman"/>
          <w:b/>
          <w:bCs/>
        </w:rPr>
        <w:t>(30 Marks)</w:t>
      </w:r>
    </w:p>
    <w:p w:rsidR="00A63DC4" w:rsidRDefault="00A63DC4">
      <w:pPr>
        <w:rPr>
          <w:rFonts w:ascii="Times New Roman" w:hAnsi="Times New Roman" w:cs="Times New Roman"/>
        </w:rPr>
      </w:pPr>
    </w:p>
    <w:p w:rsidR="00A63DC4" w:rsidRDefault="0089164C">
      <w:pPr>
        <w:rPr>
          <w:rFonts w:ascii="Times New Roman" w:hAnsi="Times New Roman" w:cs="Times New Roman"/>
          <w:b/>
          <w:bCs/>
        </w:rPr>
      </w:pPr>
      <w:r>
        <w:rPr>
          <w:rFonts w:ascii="Times New Roman" w:hAnsi="Times New Roman" w:cs="Times New Roman"/>
          <w:b/>
          <w:bCs/>
        </w:rPr>
        <w:t>PART 2</w:t>
      </w:r>
    </w:p>
    <w:p w:rsidR="00A63DC4" w:rsidRDefault="00A63DC4">
      <w:pPr>
        <w:rPr>
          <w:rFonts w:ascii="Times New Roman" w:hAnsi="Times New Roman" w:cs="Times New Roman"/>
        </w:rPr>
      </w:pPr>
    </w:p>
    <w:p w:rsidR="00A63DC4" w:rsidRDefault="0089164C">
      <w:pPr>
        <w:rPr>
          <w:rFonts w:ascii="Times New Roman" w:hAnsi="Times New Roman" w:cs="Times New Roman"/>
          <w:b/>
          <w:bCs/>
          <w:lang w:val="en-US"/>
        </w:rPr>
      </w:pPr>
      <w:r>
        <w:rPr>
          <w:rFonts w:ascii="Times New Roman" w:hAnsi="Times New Roman" w:cs="Times New Roman"/>
          <w:b/>
          <w:bCs/>
        </w:rPr>
        <w:t xml:space="preserve">QUESTION </w:t>
      </w:r>
      <w:r>
        <w:rPr>
          <w:rFonts w:ascii="Times New Roman" w:hAnsi="Times New Roman" w:cs="Times New Roman"/>
          <w:b/>
          <w:bCs/>
          <w:lang w:val="en-US"/>
        </w:rPr>
        <w:t>THREE</w:t>
      </w:r>
    </w:p>
    <w:p w:rsidR="00A63DC4" w:rsidRDefault="00A63DC4">
      <w:pPr>
        <w:rPr>
          <w:rFonts w:ascii="Times New Roman" w:hAnsi="Times New Roman" w:cs="Times New Roman"/>
        </w:rPr>
      </w:pPr>
    </w:p>
    <w:p w:rsidR="00A63DC4" w:rsidRDefault="0089164C">
      <w:pPr>
        <w:jc w:val="both"/>
        <w:rPr>
          <w:rFonts w:ascii="Times New Roman" w:eastAsia="Times New Roman" w:hAnsi="Times New Roman" w:cs="Times New Roman"/>
          <w:color w:val="212529"/>
          <w:lang w:val="zh-CN" w:eastAsia="en-GB"/>
        </w:rPr>
      </w:pPr>
      <w:r>
        <w:rPr>
          <w:rFonts w:ascii="Times New Roman" w:hAnsi="Times New Roman" w:cs="Times New Roman"/>
        </w:rPr>
        <w:t xml:space="preserve">The Plaintiff, Ruth Winnie Okoth, and the Defendant, Hellen Adhiambo Oluoch, entered into a partnership in February 2008 to run a business under the name </w:t>
      </w:r>
      <w:r>
        <w:rPr>
          <w:rFonts w:ascii="Times New Roman" w:hAnsi="Times New Roman" w:cs="Times New Roman"/>
        </w:rPr>
        <w:t xml:space="preserve">Dirtless Services. </w:t>
      </w:r>
      <w:r>
        <w:rPr>
          <w:rFonts w:ascii="Times New Roman" w:eastAsia="Times New Roman" w:hAnsi="Times New Roman" w:cs="Times New Roman"/>
          <w:color w:val="212529"/>
          <w:lang w:val="zh-CN" w:eastAsia="en-GB"/>
        </w:rPr>
        <w:t>They operated smoothly until July, 2010, when the Plaintiff discovered that the Defendant was running the Partnership in breach of both the Agreement and her fiduciary duties. Moreover, the Defendant had gone ahead to incorporate a compa</w:t>
      </w:r>
      <w:r>
        <w:rPr>
          <w:rFonts w:ascii="Times New Roman" w:eastAsia="Times New Roman" w:hAnsi="Times New Roman" w:cs="Times New Roman"/>
          <w:color w:val="212529"/>
          <w:lang w:val="zh-CN" w:eastAsia="en-GB"/>
        </w:rPr>
        <w:t>ny by the name of “Dirtless Services Ltd.” and to transfer the clientele of the Partnership to the newly registered Company. Furthermore, she had gone on to use the name of the firm to outsource for business the proceeds of which she claims to be her own a</w:t>
      </w:r>
      <w:r>
        <w:rPr>
          <w:rFonts w:ascii="Times New Roman" w:eastAsia="Times New Roman" w:hAnsi="Times New Roman" w:cs="Times New Roman"/>
          <w:color w:val="212529"/>
          <w:lang w:val="zh-CN" w:eastAsia="en-GB"/>
        </w:rPr>
        <w:t>nd not those of the partnership.</w:t>
      </w:r>
    </w:p>
    <w:p w:rsidR="00A63DC4" w:rsidRDefault="00A63DC4">
      <w:pPr>
        <w:jc w:val="both"/>
        <w:rPr>
          <w:rFonts w:ascii="Times New Roman" w:eastAsia="Times New Roman" w:hAnsi="Times New Roman" w:cs="Times New Roman"/>
          <w:color w:val="212529"/>
          <w:lang w:val="zh-CN" w:eastAsia="en-GB"/>
        </w:rPr>
      </w:pPr>
    </w:p>
    <w:p w:rsidR="00A63DC4" w:rsidRDefault="0089164C">
      <w:pPr>
        <w:jc w:val="both"/>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 xml:space="preserve">In her response Ms Otieno for the Respondent argued that the parties had agreed to carry out business as Dirtless Services and not as Dirtless Enterprises. She submitted that the Defendant was not a party to Dirtless </w:t>
      </w:r>
      <w:r>
        <w:rPr>
          <w:rFonts w:ascii="Times New Roman" w:eastAsia="Times New Roman" w:hAnsi="Times New Roman" w:cs="Times New Roman"/>
          <w:color w:val="212529"/>
          <w:lang w:val="zh-CN" w:eastAsia="en-GB"/>
        </w:rPr>
        <w:t>Enterprises and that she denies signing the partnership Agreement which is not even dated. She further submitted that there was nothing in the agreement pointing at Dirtless Enterprises and that the Respondent was not a director in the company. She also su</w:t>
      </w:r>
      <w:r>
        <w:rPr>
          <w:rFonts w:ascii="Times New Roman" w:eastAsia="Times New Roman" w:hAnsi="Times New Roman" w:cs="Times New Roman"/>
          <w:color w:val="212529"/>
          <w:lang w:val="zh-CN" w:eastAsia="en-GB"/>
        </w:rPr>
        <w:t>bmitted that the Partnership was not registered and could not therefore be implemented.</w:t>
      </w:r>
    </w:p>
    <w:p w:rsidR="00A63DC4" w:rsidRDefault="0089164C">
      <w:pPr>
        <w:jc w:val="both"/>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As a Judicial officer with the case presented before you, based of the Facts provided, write a summarized judgement and make a determination. While making a determination and writing the judgement, please provide your reasons and elaborate on the key princ</w:t>
      </w:r>
      <w:r>
        <w:rPr>
          <w:rFonts w:ascii="Times New Roman" w:eastAsia="Times New Roman" w:hAnsi="Times New Roman" w:cs="Times New Roman"/>
          <w:color w:val="212529"/>
          <w:lang w:val="zh-CN" w:eastAsia="en-GB"/>
        </w:rPr>
        <w:t xml:space="preserve">iples and features of partnerships, responsibilty of partners that made you reach your determination. </w:t>
      </w:r>
    </w:p>
    <w:p w:rsidR="00A63DC4" w:rsidRDefault="00A63DC4">
      <w:pPr>
        <w:rPr>
          <w:rFonts w:ascii="Times New Roman" w:eastAsia="Times New Roman" w:hAnsi="Times New Roman" w:cs="Times New Roman"/>
          <w:color w:val="212529"/>
          <w:lang w:val="zh-CN" w:eastAsia="en-GB"/>
        </w:rPr>
      </w:pPr>
    </w:p>
    <w:p w:rsidR="00A63DC4" w:rsidRDefault="0089164C">
      <w:pPr>
        <w:ind w:left="5760" w:firstLine="720"/>
        <w:rPr>
          <w:rFonts w:ascii="Times New Roman" w:eastAsia="Times New Roman" w:hAnsi="Times New Roman" w:cs="Times New Roman"/>
          <w:b/>
          <w:bCs/>
          <w:color w:val="212529"/>
          <w:lang w:val="zh-CN" w:eastAsia="en-GB"/>
        </w:rPr>
      </w:pPr>
      <w:r>
        <w:rPr>
          <w:rFonts w:ascii="Times New Roman" w:eastAsia="Times New Roman" w:hAnsi="Times New Roman" w:cs="Times New Roman"/>
          <w:b/>
          <w:bCs/>
          <w:color w:val="212529"/>
          <w:lang w:val="en-US" w:eastAsia="en-GB"/>
        </w:rPr>
        <w:t xml:space="preserve">Total Marks </w:t>
      </w:r>
      <w:r>
        <w:rPr>
          <w:rFonts w:ascii="Times New Roman" w:eastAsia="Times New Roman" w:hAnsi="Times New Roman" w:cs="Times New Roman"/>
          <w:b/>
          <w:bCs/>
          <w:color w:val="212529"/>
          <w:lang w:val="zh-CN" w:eastAsia="en-GB"/>
        </w:rPr>
        <w:t>(20 Marks)</w:t>
      </w:r>
    </w:p>
    <w:p w:rsidR="00A63DC4" w:rsidRDefault="0089164C">
      <w:pPr>
        <w:ind w:left="7200" w:firstLine="720"/>
        <w:rPr>
          <w:rFonts w:ascii="Times New Roman" w:eastAsia="Times New Roman" w:hAnsi="Times New Roman" w:cs="Times New Roman"/>
          <w:b/>
          <w:bCs/>
          <w:color w:val="212529"/>
          <w:lang w:val="zh-CN" w:eastAsia="en-GB"/>
        </w:rPr>
      </w:pPr>
      <w:r>
        <w:rPr>
          <w:rFonts w:ascii="Times New Roman" w:eastAsia="Times New Roman" w:hAnsi="Times New Roman" w:cs="Times New Roman"/>
          <w:b/>
          <w:bCs/>
          <w:color w:val="212529"/>
          <w:lang w:val="zh-CN" w:eastAsia="en-GB"/>
        </w:rPr>
        <w:t xml:space="preserve"> </w:t>
      </w:r>
    </w:p>
    <w:p w:rsidR="00A63DC4" w:rsidRDefault="0089164C">
      <w:pPr>
        <w:rPr>
          <w:rFonts w:ascii="Times New Roman" w:eastAsia="Times New Roman" w:hAnsi="Times New Roman" w:cs="Times New Roman"/>
          <w:b/>
          <w:bCs/>
          <w:color w:val="212529"/>
          <w:lang w:val="en-US" w:eastAsia="en-GB"/>
        </w:rPr>
      </w:pPr>
      <w:r>
        <w:rPr>
          <w:rFonts w:ascii="Times New Roman" w:eastAsia="Times New Roman" w:hAnsi="Times New Roman" w:cs="Times New Roman"/>
          <w:b/>
          <w:bCs/>
          <w:color w:val="212529"/>
          <w:lang w:val="zh-CN" w:eastAsia="en-GB"/>
        </w:rPr>
        <w:t xml:space="preserve">QUESTION </w:t>
      </w:r>
      <w:r>
        <w:rPr>
          <w:rFonts w:ascii="Times New Roman" w:eastAsia="Times New Roman" w:hAnsi="Times New Roman" w:cs="Times New Roman"/>
          <w:b/>
          <w:bCs/>
          <w:color w:val="212529"/>
          <w:lang w:val="en-US" w:eastAsia="en-GB"/>
        </w:rPr>
        <w:t>FOUR</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3"/>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What is a Limited Liability Partnerhsip?</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zh-CN" w:eastAsia="en-GB"/>
        </w:rPr>
        <w:t xml:space="preserve"> </w:t>
      </w:r>
      <w:r>
        <w:rPr>
          <w:rFonts w:ascii="Times New Roman" w:eastAsia="Times New Roman" w:hAnsi="Times New Roman" w:cs="Times New Roman"/>
          <w:b/>
          <w:bCs/>
          <w:color w:val="212529"/>
          <w:lang w:val="zh-CN" w:eastAsia="en-GB"/>
        </w:rPr>
        <w:t>(4 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3"/>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Define the Key Features of a Limited Liability Partner</w:t>
      </w:r>
      <w:r>
        <w:rPr>
          <w:rFonts w:ascii="Times New Roman" w:eastAsia="Times New Roman" w:hAnsi="Times New Roman" w:cs="Times New Roman"/>
          <w:color w:val="212529"/>
          <w:lang w:val="zh-CN" w:eastAsia="en-GB"/>
        </w:rPr>
        <w:t>ship.</w:t>
      </w:r>
      <w:r>
        <w:rPr>
          <w:rFonts w:ascii="Times New Roman" w:eastAsia="Times New Roman" w:hAnsi="Times New Roman" w:cs="Times New Roman"/>
          <w:b/>
          <w:bCs/>
          <w:color w:val="212529"/>
          <w:lang w:val="zh-CN" w:eastAsia="en-GB"/>
        </w:rPr>
        <w:t xml:space="preserve"> </w:t>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zh-CN" w:eastAsia="en-GB"/>
        </w:rPr>
        <w:t>(</w:t>
      </w:r>
      <w:r>
        <w:rPr>
          <w:rFonts w:ascii="Times New Roman" w:eastAsia="Times New Roman" w:hAnsi="Times New Roman" w:cs="Times New Roman"/>
          <w:b/>
          <w:bCs/>
          <w:color w:val="212529"/>
          <w:lang w:val="en-US" w:eastAsia="en-GB"/>
        </w:rPr>
        <w:t xml:space="preserve">8 </w:t>
      </w:r>
      <w:r>
        <w:rPr>
          <w:rFonts w:ascii="Times New Roman" w:eastAsia="Times New Roman" w:hAnsi="Times New Roman" w:cs="Times New Roman"/>
          <w:b/>
          <w:bCs/>
          <w:color w:val="212529"/>
          <w:lang w:val="zh-CN" w:eastAsia="en-GB"/>
        </w:rPr>
        <w:t>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3"/>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Provide at least 4 Key differences between General Partnerships &amp; Limited Liability Partnerships?</w:t>
      </w:r>
      <w:r>
        <w:rPr>
          <w:rFonts w:ascii="Times New Roman" w:eastAsia="Times New Roman" w:hAnsi="Times New Roman" w:cs="Times New Roman"/>
          <w:b/>
          <w:bCs/>
          <w:color w:val="212529"/>
          <w:lang w:val="zh-CN" w:eastAsia="en-GB"/>
        </w:rPr>
        <w:t xml:space="preserve"> </w:t>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zh-CN" w:eastAsia="en-GB"/>
        </w:rPr>
        <w:t>(8 Marks)</w:t>
      </w:r>
    </w:p>
    <w:p w:rsidR="00A63DC4" w:rsidRDefault="00A63DC4">
      <w:pPr>
        <w:rPr>
          <w:rFonts w:ascii="Times New Roman" w:eastAsia="Times New Roman" w:hAnsi="Times New Roman" w:cs="Times New Roman"/>
          <w:color w:val="212529"/>
          <w:lang w:val="zh-CN" w:eastAsia="en-GB"/>
        </w:rPr>
      </w:pPr>
    </w:p>
    <w:p w:rsidR="00A63DC4" w:rsidRDefault="0089164C">
      <w:pPr>
        <w:ind w:left="5760" w:firstLine="720"/>
        <w:rPr>
          <w:rFonts w:ascii="Times New Roman" w:eastAsia="Times New Roman" w:hAnsi="Times New Roman" w:cs="Times New Roman"/>
          <w:b/>
          <w:bCs/>
          <w:color w:val="212529"/>
          <w:lang w:val="zh-CN" w:eastAsia="en-GB"/>
        </w:rPr>
      </w:pPr>
      <w:r>
        <w:rPr>
          <w:rFonts w:ascii="Times New Roman" w:eastAsia="Times New Roman" w:hAnsi="Times New Roman" w:cs="Times New Roman"/>
          <w:b/>
          <w:bCs/>
          <w:color w:val="212529"/>
          <w:lang w:val="en-US" w:eastAsia="en-GB"/>
        </w:rPr>
        <w:t xml:space="preserve">Total Marks </w:t>
      </w:r>
      <w:r>
        <w:rPr>
          <w:rFonts w:ascii="Times New Roman" w:eastAsia="Times New Roman" w:hAnsi="Times New Roman" w:cs="Times New Roman"/>
          <w:b/>
          <w:bCs/>
          <w:color w:val="212529"/>
          <w:lang w:val="zh-CN" w:eastAsia="en-GB"/>
        </w:rPr>
        <w:t>(20 Marks)</w:t>
      </w:r>
    </w:p>
    <w:p w:rsidR="00A63DC4" w:rsidRDefault="00A63DC4">
      <w:pPr>
        <w:rPr>
          <w:rFonts w:ascii="Times New Roman" w:eastAsia="Times New Roman" w:hAnsi="Times New Roman" w:cs="Times New Roman"/>
          <w:b/>
          <w:bCs/>
          <w:color w:val="212529"/>
          <w:lang w:val="zh-CN" w:eastAsia="en-GB"/>
        </w:rPr>
      </w:pPr>
    </w:p>
    <w:p w:rsidR="00A63DC4" w:rsidRDefault="0089164C">
      <w:pPr>
        <w:rPr>
          <w:rFonts w:ascii="Times New Roman" w:eastAsia="Times New Roman" w:hAnsi="Times New Roman" w:cs="Times New Roman"/>
          <w:b/>
          <w:bCs/>
          <w:color w:val="212529"/>
          <w:lang w:val="en-US" w:eastAsia="en-GB"/>
        </w:rPr>
      </w:pPr>
      <w:r>
        <w:rPr>
          <w:rFonts w:ascii="Times New Roman" w:eastAsia="Times New Roman" w:hAnsi="Times New Roman" w:cs="Times New Roman"/>
          <w:b/>
          <w:bCs/>
          <w:color w:val="212529"/>
          <w:lang w:val="zh-CN" w:eastAsia="en-GB"/>
        </w:rPr>
        <w:t xml:space="preserve">QUESTION </w:t>
      </w:r>
      <w:r>
        <w:rPr>
          <w:rFonts w:ascii="Times New Roman" w:eastAsia="Times New Roman" w:hAnsi="Times New Roman" w:cs="Times New Roman"/>
          <w:b/>
          <w:bCs/>
          <w:color w:val="212529"/>
          <w:lang w:val="en-US" w:eastAsia="en-GB"/>
        </w:rPr>
        <w:t>FIVE</w:t>
      </w:r>
    </w:p>
    <w:p w:rsidR="00A63DC4" w:rsidRDefault="00A63DC4">
      <w:pPr>
        <w:rPr>
          <w:rFonts w:ascii="Times New Roman" w:eastAsia="Times New Roman" w:hAnsi="Times New Roman" w:cs="Times New Roman"/>
          <w:b/>
          <w:bCs/>
          <w:color w:val="212529"/>
          <w:lang w:val="zh-CN" w:eastAsia="en-GB"/>
        </w:rPr>
      </w:pPr>
    </w:p>
    <w:p w:rsidR="00A63DC4" w:rsidRDefault="0089164C">
      <w:pPr>
        <w:numPr>
          <w:ilvl w:val="0"/>
          <w:numId w:val="4"/>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 xml:space="preserve">What is a trust? </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zh-CN" w:eastAsia="en-GB"/>
        </w:rPr>
        <w:t>(3 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4"/>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 xml:space="preserve">What are the Key Features of a family trust </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en-US" w:eastAsia="en-GB"/>
        </w:rPr>
        <w:tab/>
      </w:r>
      <w:r>
        <w:rPr>
          <w:rFonts w:ascii="Times New Roman" w:eastAsia="Times New Roman" w:hAnsi="Times New Roman" w:cs="Times New Roman"/>
          <w:b/>
          <w:bCs/>
          <w:color w:val="212529"/>
          <w:lang w:val="zh-CN" w:eastAsia="en-GB"/>
        </w:rPr>
        <w:t>(5 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4"/>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What are the three Subsstantive legislations governing Trusts in Kenya?</w:t>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zh-CN" w:eastAsia="en-GB"/>
        </w:rPr>
        <w:t xml:space="preserve"> (3 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4"/>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A Trust deed is the document that serves as the constitution of the trust, it governs the relationship between t</w:t>
      </w:r>
      <w:r>
        <w:rPr>
          <w:rFonts w:ascii="Times New Roman" w:eastAsia="Times New Roman" w:hAnsi="Times New Roman" w:cs="Times New Roman"/>
          <w:color w:val="212529"/>
          <w:lang w:val="zh-CN" w:eastAsia="en-GB"/>
        </w:rPr>
        <w:t xml:space="preserve">he settlor, trustees, beneficiaries and third parties. Describe some of the elements that are included in the trust deed. </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zh-CN" w:eastAsia="en-GB"/>
        </w:rPr>
        <w:t>(9 Marks)</w:t>
      </w:r>
    </w:p>
    <w:p w:rsidR="00A63DC4" w:rsidRDefault="00A63DC4">
      <w:pPr>
        <w:rPr>
          <w:rFonts w:ascii="Times New Roman" w:eastAsia="Times New Roman" w:hAnsi="Times New Roman" w:cs="Times New Roman"/>
          <w:color w:val="212529"/>
          <w:lang w:val="zh-CN" w:eastAsia="en-GB"/>
        </w:rPr>
      </w:pPr>
    </w:p>
    <w:p w:rsidR="00A63DC4" w:rsidRDefault="0089164C">
      <w:pPr>
        <w:ind w:left="5760" w:firstLine="720"/>
        <w:rPr>
          <w:rFonts w:ascii="Times New Roman" w:eastAsia="Times New Roman" w:hAnsi="Times New Roman" w:cs="Times New Roman"/>
          <w:b/>
          <w:bCs/>
          <w:color w:val="212529"/>
          <w:lang w:val="zh-CN" w:eastAsia="en-GB"/>
        </w:rPr>
      </w:pPr>
      <w:r>
        <w:rPr>
          <w:rFonts w:ascii="Times New Roman" w:eastAsia="Times New Roman" w:hAnsi="Times New Roman" w:cs="Times New Roman"/>
          <w:b/>
          <w:bCs/>
          <w:color w:val="212529"/>
          <w:lang w:val="en-US" w:eastAsia="en-GB"/>
        </w:rPr>
        <w:lastRenderedPageBreak/>
        <w:t xml:space="preserve">Total Marks </w:t>
      </w:r>
      <w:r>
        <w:rPr>
          <w:rFonts w:ascii="Times New Roman" w:eastAsia="Times New Roman" w:hAnsi="Times New Roman" w:cs="Times New Roman"/>
          <w:b/>
          <w:bCs/>
          <w:color w:val="212529"/>
          <w:lang w:val="zh-CN" w:eastAsia="en-GB"/>
        </w:rPr>
        <w:t>(20 Marks)</w:t>
      </w:r>
    </w:p>
    <w:p w:rsidR="00A63DC4" w:rsidRDefault="00A63DC4">
      <w:pPr>
        <w:rPr>
          <w:rFonts w:ascii="Times New Roman" w:eastAsia="Times New Roman" w:hAnsi="Times New Roman" w:cs="Times New Roman"/>
          <w:b/>
          <w:bCs/>
          <w:color w:val="212529"/>
          <w:lang w:val="en-US" w:eastAsia="en-GB"/>
        </w:rPr>
      </w:pPr>
    </w:p>
    <w:p w:rsidR="00A63DC4" w:rsidRDefault="0089164C">
      <w:pPr>
        <w:rPr>
          <w:rFonts w:ascii="Times New Roman" w:eastAsia="Times New Roman" w:hAnsi="Times New Roman" w:cs="Times New Roman"/>
          <w:b/>
          <w:bCs/>
          <w:color w:val="212529"/>
          <w:lang w:val="en-US" w:eastAsia="en-GB"/>
        </w:rPr>
      </w:pPr>
      <w:r>
        <w:rPr>
          <w:rFonts w:ascii="Times New Roman" w:eastAsia="Times New Roman" w:hAnsi="Times New Roman" w:cs="Times New Roman"/>
          <w:b/>
          <w:bCs/>
          <w:color w:val="212529"/>
          <w:lang w:val="en-US" w:eastAsia="en-GB"/>
        </w:rPr>
        <w:t>QUESTION SIX</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5"/>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 xml:space="preserve">What are cooperatives a popular investment and financing option? </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zh-CN" w:eastAsia="en-GB"/>
        </w:rPr>
        <w:t>(5 Marks)</w:t>
      </w:r>
    </w:p>
    <w:p w:rsidR="00A63DC4" w:rsidRDefault="00A63DC4">
      <w:pPr>
        <w:rPr>
          <w:rFonts w:ascii="Times New Roman" w:eastAsia="Times New Roman" w:hAnsi="Times New Roman" w:cs="Times New Roman"/>
          <w:color w:val="212529"/>
          <w:lang w:val="zh-CN" w:eastAsia="en-GB"/>
        </w:rPr>
      </w:pPr>
    </w:p>
    <w:p w:rsidR="00A63DC4" w:rsidRDefault="0089164C">
      <w:pPr>
        <w:numPr>
          <w:ilvl w:val="0"/>
          <w:numId w:val="5"/>
        </w:numPr>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Metropolitan Sacco has over the years faces liquidity issues under the a scandal that involved wastage/pilferage of over 15 billion shillings in member deposit and investments, this scandal has given birth to a miriad of law suits filed by the members agai</w:t>
      </w:r>
      <w:r>
        <w:rPr>
          <w:rFonts w:ascii="Times New Roman" w:eastAsia="Times New Roman" w:hAnsi="Times New Roman" w:cs="Times New Roman"/>
          <w:color w:val="212529"/>
          <w:lang w:val="zh-CN" w:eastAsia="en-GB"/>
        </w:rPr>
        <w:t xml:space="preserve">nst the sacco and the Sacco facing a possible licence revocation from the regulator. </w:t>
      </w:r>
    </w:p>
    <w:p w:rsidR="00A63DC4" w:rsidRDefault="00A63DC4">
      <w:pPr>
        <w:rPr>
          <w:rFonts w:ascii="Times New Roman" w:eastAsia="Times New Roman" w:hAnsi="Times New Roman" w:cs="Times New Roman"/>
          <w:color w:val="212529"/>
          <w:lang w:val="zh-CN" w:eastAsia="en-GB"/>
        </w:rPr>
      </w:pPr>
    </w:p>
    <w:p w:rsidR="00A63DC4" w:rsidRDefault="0089164C">
      <w:pPr>
        <w:ind w:leftChars="200" w:left="480"/>
        <w:rPr>
          <w:rFonts w:ascii="Times New Roman" w:eastAsia="Times New Roman" w:hAnsi="Times New Roman" w:cs="Times New Roman"/>
          <w:color w:val="212529"/>
          <w:lang w:val="zh-CN" w:eastAsia="en-GB"/>
        </w:rPr>
      </w:pPr>
      <w:r>
        <w:rPr>
          <w:rFonts w:ascii="Times New Roman" w:eastAsia="Times New Roman" w:hAnsi="Times New Roman" w:cs="Times New Roman"/>
          <w:color w:val="212529"/>
          <w:lang w:val="zh-CN" w:eastAsia="en-GB"/>
        </w:rPr>
        <w:t>Describe the failures at the regulator, board and member level that led to downfall of Metroplolitan Sacco.</w:t>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color w:val="212529"/>
          <w:lang w:val="en-US" w:eastAsia="en-GB"/>
        </w:rPr>
        <w:tab/>
      </w:r>
      <w:r>
        <w:rPr>
          <w:rFonts w:ascii="Times New Roman" w:eastAsia="Times New Roman" w:hAnsi="Times New Roman" w:cs="Times New Roman"/>
          <w:b/>
          <w:bCs/>
          <w:color w:val="212529"/>
          <w:lang w:val="zh-CN" w:eastAsia="en-GB"/>
        </w:rPr>
        <w:t>(</w:t>
      </w:r>
      <w:r>
        <w:rPr>
          <w:rFonts w:ascii="Times New Roman" w:eastAsia="Times New Roman" w:hAnsi="Times New Roman" w:cs="Times New Roman"/>
          <w:b/>
          <w:bCs/>
          <w:color w:val="212529"/>
          <w:lang w:val="en-US" w:eastAsia="en-GB"/>
        </w:rPr>
        <w:t>1</w:t>
      </w:r>
      <w:r>
        <w:rPr>
          <w:rFonts w:ascii="Times New Roman" w:eastAsia="Times New Roman" w:hAnsi="Times New Roman" w:cs="Times New Roman"/>
          <w:b/>
          <w:bCs/>
          <w:color w:val="212529"/>
          <w:lang w:val="zh-CN" w:eastAsia="en-GB"/>
        </w:rPr>
        <w:t>5 Marks)</w:t>
      </w:r>
    </w:p>
    <w:p w:rsidR="00A63DC4" w:rsidRDefault="00A63DC4">
      <w:pPr>
        <w:rPr>
          <w:rFonts w:ascii="Times New Roman" w:eastAsia="Times New Roman" w:hAnsi="Times New Roman" w:cs="Times New Roman"/>
          <w:color w:val="212529"/>
          <w:lang w:val="zh-CN" w:eastAsia="en-GB"/>
        </w:rPr>
      </w:pPr>
    </w:p>
    <w:p w:rsidR="00A63DC4" w:rsidRDefault="0089164C">
      <w:pPr>
        <w:ind w:left="5760" w:firstLine="720"/>
        <w:rPr>
          <w:rFonts w:ascii="Times New Roman" w:eastAsia="Times New Roman" w:hAnsi="Times New Roman" w:cs="Times New Roman"/>
          <w:b/>
          <w:bCs/>
          <w:color w:val="212529"/>
          <w:lang w:val="zh-CN" w:eastAsia="en-GB"/>
        </w:rPr>
      </w:pPr>
      <w:r>
        <w:rPr>
          <w:rFonts w:ascii="Times New Roman" w:eastAsia="Times New Roman" w:hAnsi="Times New Roman" w:cs="Times New Roman"/>
          <w:b/>
          <w:bCs/>
          <w:color w:val="212529"/>
          <w:lang w:val="en-US" w:eastAsia="en-GB"/>
        </w:rPr>
        <w:t>Total Marks</w:t>
      </w:r>
      <w:r>
        <w:rPr>
          <w:rFonts w:ascii="Times New Roman" w:eastAsia="Times New Roman" w:hAnsi="Times New Roman" w:cs="Times New Roman"/>
          <w:b/>
          <w:bCs/>
          <w:color w:val="212529"/>
          <w:lang w:val="zh-CN" w:eastAsia="en-GB"/>
        </w:rPr>
        <w:t>(20 Marks)</w:t>
      </w:r>
    </w:p>
    <w:p w:rsidR="00A63DC4" w:rsidRDefault="00A63DC4">
      <w:pPr>
        <w:rPr>
          <w:rFonts w:ascii="Times New Roman" w:eastAsia="Times New Roman" w:hAnsi="Times New Roman" w:cs="Times New Roman"/>
          <w:color w:val="212529"/>
          <w:lang w:val="zh-CN" w:eastAsia="en-GB"/>
        </w:rPr>
      </w:pPr>
    </w:p>
    <w:p w:rsidR="00A63DC4" w:rsidRDefault="00A63DC4">
      <w:pPr>
        <w:rPr>
          <w:rFonts w:ascii="Times New Roman" w:eastAsia="Times New Roman" w:hAnsi="Times New Roman" w:cs="Times New Roman"/>
          <w:color w:val="212529"/>
          <w:lang w:val="zh-CN" w:eastAsia="en-GB"/>
        </w:rPr>
      </w:pPr>
    </w:p>
    <w:p w:rsidR="00A63DC4" w:rsidRDefault="00A63DC4">
      <w:pPr>
        <w:rPr>
          <w:rFonts w:ascii="Times New Roman" w:hAnsi="Times New Roman" w:cs="Times New Roman"/>
        </w:rPr>
      </w:pPr>
    </w:p>
    <w:p w:rsidR="00A63DC4" w:rsidRDefault="00A63DC4">
      <w:pPr>
        <w:rPr>
          <w:rFonts w:ascii="Times New Roman" w:eastAsia="Times New Roman" w:hAnsi="Times New Roman" w:cs="Times New Roman"/>
          <w:color w:val="212529"/>
          <w:lang w:val="zh-CN" w:eastAsia="en-GB"/>
        </w:rPr>
      </w:pPr>
    </w:p>
    <w:p w:rsidR="00A63DC4" w:rsidRDefault="00A63DC4">
      <w:pPr>
        <w:rPr>
          <w:rFonts w:ascii="Times New Roman" w:eastAsia="Times New Roman" w:hAnsi="Times New Roman" w:cs="Times New Roman"/>
          <w:color w:val="212529"/>
          <w:lang w:val="zh-CN" w:eastAsia="en-GB"/>
        </w:rPr>
      </w:pPr>
    </w:p>
    <w:p w:rsidR="00A63DC4" w:rsidRDefault="00A63DC4">
      <w:pPr>
        <w:rPr>
          <w:rFonts w:ascii="Times New Roman" w:hAnsi="Times New Roman" w:cs="Times New Roman"/>
        </w:rPr>
      </w:pPr>
    </w:p>
    <w:p w:rsidR="00A63DC4" w:rsidRDefault="00A63DC4">
      <w:pPr>
        <w:rPr>
          <w:rFonts w:ascii="Times New Roman" w:hAnsi="Times New Roman" w:cs="Times New Roman"/>
        </w:rPr>
      </w:pPr>
    </w:p>
    <w:sectPr w:rsidR="00A63DC4">
      <w:footerReference w:type="default" r:id="rId9"/>
      <w:pgSz w:w="11906" w:h="16838"/>
      <w:pgMar w:top="960" w:right="1440" w:bottom="998"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9164C">
      <w:r>
        <w:separator/>
      </w:r>
    </w:p>
  </w:endnote>
  <w:endnote w:type="continuationSeparator" w:id="0">
    <w:p w:rsidR="00000000" w:rsidRDefault="00891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3DC4" w:rsidRDefault="0089164C">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63DC4" w:rsidRDefault="0089164C">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A63DC4" w:rsidRDefault="0089164C">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9164C">
      <w:r>
        <w:separator/>
      </w:r>
    </w:p>
  </w:footnote>
  <w:footnote w:type="continuationSeparator" w:id="0">
    <w:p w:rsidR="00000000" w:rsidRDefault="008916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ED7C3F8"/>
    <w:multiLevelType w:val="singleLevel"/>
    <w:tmpl w:val="EED7C3F8"/>
    <w:lvl w:ilvl="0">
      <w:start w:val="1"/>
      <w:numFmt w:val="lowerLetter"/>
      <w:lvlText w:val="%1)"/>
      <w:lvlJc w:val="left"/>
      <w:pPr>
        <w:tabs>
          <w:tab w:val="left" w:pos="425"/>
        </w:tabs>
        <w:ind w:left="425" w:hanging="425"/>
      </w:pPr>
      <w:rPr>
        <w:rFonts w:hint="default"/>
      </w:rPr>
    </w:lvl>
  </w:abstractNum>
  <w:abstractNum w:abstractNumId="1">
    <w:nsid w:val="F9F2896D"/>
    <w:multiLevelType w:val="singleLevel"/>
    <w:tmpl w:val="F9F2896D"/>
    <w:lvl w:ilvl="0">
      <w:start w:val="1"/>
      <w:numFmt w:val="lowerLetter"/>
      <w:lvlText w:val="%1)"/>
      <w:lvlJc w:val="left"/>
      <w:pPr>
        <w:tabs>
          <w:tab w:val="left" w:pos="425"/>
        </w:tabs>
        <w:ind w:left="425" w:hanging="425"/>
      </w:pPr>
      <w:rPr>
        <w:rFonts w:hint="default"/>
      </w:rPr>
    </w:lvl>
  </w:abstractNum>
  <w:abstractNum w:abstractNumId="2">
    <w:nsid w:val="00E9256A"/>
    <w:multiLevelType w:val="multilevel"/>
    <w:tmpl w:val="00E925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FA20C23"/>
    <w:multiLevelType w:val="singleLevel"/>
    <w:tmpl w:val="0FA20C23"/>
    <w:lvl w:ilvl="0">
      <w:start w:val="1"/>
      <w:numFmt w:val="lowerLetter"/>
      <w:lvlText w:val="%1)"/>
      <w:lvlJc w:val="left"/>
      <w:pPr>
        <w:tabs>
          <w:tab w:val="left" w:pos="425"/>
        </w:tabs>
        <w:ind w:left="425" w:hanging="425"/>
      </w:pPr>
      <w:rPr>
        <w:rFonts w:hint="default"/>
      </w:rPr>
    </w:lvl>
  </w:abstractNum>
  <w:abstractNum w:abstractNumId="4">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FE6"/>
    <w:rsid w:val="00091FE6"/>
    <w:rsid w:val="001619C1"/>
    <w:rsid w:val="001C41E7"/>
    <w:rsid w:val="0028631C"/>
    <w:rsid w:val="002965BB"/>
    <w:rsid w:val="00361DD8"/>
    <w:rsid w:val="005F6859"/>
    <w:rsid w:val="006E41B3"/>
    <w:rsid w:val="0076441C"/>
    <w:rsid w:val="0085384C"/>
    <w:rsid w:val="0089164C"/>
    <w:rsid w:val="009F49FF"/>
    <w:rsid w:val="00A4667D"/>
    <w:rsid w:val="00A63DC4"/>
    <w:rsid w:val="00B21C52"/>
    <w:rsid w:val="00BD2CD8"/>
    <w:rsid w:val="00C15E16"/>
    <w:rsid w:val="00C50DEA"/>
    <w:rsid w:val="00CE3F93"/>
    <w:rsid w:val="00D50B38"/>
    <w:rsid w:val="00D55690"/>
    <w:rsid w:val="00D71B4A"/>
    <w:rsid w:val="00F77DB9"/>
    <w:rsid w:val="5B973BF3"/>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NormalWeb">
    <w:name w:val="Normal (Web)"/>
    <w:basedOn w:val="Normal"/>
    <w:uiPriority w:val="99"/>
    <w:semiHidden/>
    <w:unhideWhenUsed/>
    <w:qFormat/>
    <w:pPr>
      <w:spacing w:before="100" w:beforeAutospacing="1" w:after="100" w:afterAutospacing="1"/>
    </w:pPr>
    <w:rPr>
      <w:rFonts w:ascii="Times New Roman" w:eastAsia="Times New Roman" w:hAnsi="Times New Roman" w:cs="Times New Roman"/>
      <w:lang w:val="zh-CN" w:eastAsia="en-GB"/>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lang w:val="en-GB"/>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lang w:val="en-GB"/>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lang w:val="en-GB"/>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lang w:val="en-GB"/>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lang w:val="en-GB"/>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fc2">
    <w:name w:val="fc2"/>
    <w:basedOn w:val="DefaultParagraphFont"/>
    <w:qFormat/>
  </w:style>
  <w:style w:type="character" w:customStyle="1" w:styleId="fc1">
    <w:name w:val="fc1"/>
    <w:basedOn w:val="DefaultParagraphFont"/>
    <w:qFormat/>
  </w:style>
  <w:style w:type="character" w:customStyle="1" w:styleId="apple-converted-space">
    <w:name w:val="apple-converted-space"/>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1211</Words>
  <Characters>6903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2</cp:revision>
  <dcterms:created xsi:type="dcterms:W3CDTF">2025-02-24T11:01:00Z</dcterms:created>
  <dcterms:modified xsi:type="dcterms:W3CDTF">2025-08-04T08:34:00Z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DD179B30D2AB4A2798018FF56593756F_12</vt:lpwstr>
  </property>
</Properties>
</file>