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7F1B" w:rsidRPr="008C23DE" w:rsidRDefault="00157F1B" w:rsidP="00157F1B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C23DE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308100" cy="692150"/>
            <wp:effectExtent l="0" t="0" r="6350" b="0"/>
            <wp:docPr id="1" name="Picture 1" descr="RU LOGO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U LOGO 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00" cy="69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7F1B" w:rsidRPr="008C23DE" w:rsidRDefault="00157F1B" w:rsidP="00157F1B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157F1B" w:rsidRPr="008C23DE" w:rsidRDefault="00157F1B" w:rsidP="00157F1B">
      <w:pPr>
        <w:keepNext/>
        <w:spacing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C23DE">
        <w:rPr>
          <w:rFonts w:ascii="Times New Roman" w:eastAsia="Times New Roman" w:hAnsi="Times New Roman" w:cs="Times New Roman"/>
          <w:b/>
          <w:bCs/>
          <w:sz w:val="24"/>
          <w:szCs w:val="24"/>
        </w:rPr>
        <w:t>RIARA SCHOOL OF INTERNATIONAL RELATIONS &amp; DIPLOMACY</w:t>
      </w:r>
    </w:p>
    <w:p w:rsidR="00157F1B" w:rsidRPr="008C23DE" w:rsidRDefault="00157F1B" w:rsidP="00157F1B">
      <w:pPr>
        <w:autoSpaceDE w:val="0"/>
        <w:autoSpaceDN w:val="0"/>
        <w:adjustRightInd w:val="0"/>
        <w:spacing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 w:rsidRPr="008C23DE">
        <w:rPr>
          <w:rFonts w:ascii="Times New Roman" w:eastAsia="Times New Roman" w:hAnsi="Times New Roman" w:cs="Times New Roman"/>
          <w:b/>
          <w:bCs/>
          <w:i/>
          <w:spacing w:val="-15"/>
          <w:sz w:val="24"/>
          <w:szCs w:val="24"/>
        </w:rPr>
        <w:t>NURTURING INNOVATORS</w:t>
      </w:r>
    </w:p>
    <w:p w:rsidR="00CA48EA" w:rsidRPr="00CB7F92" w:rsidRDefault="004F5058" w:rsidP="00CA48EA">
      <w:pPr>
        <w:autoSpaceDE w:val="0"/>
        <w:autoSpaceDN w:val="0"/>
        <w:adjustRightInd w:val="0"/>
        <w:spacing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>
        <w:rPr>
          <w:rFonts w:ascii="Times New Roman" w:eastAsia="Times New Roman" w:hAnsi="Times New Roman"/>
          <w:b/>
          <w:bCs/>
          <w:spacing w:val="-15"/>
          <w:sz w:val="24"/>
          <w:szCs w:val="24"/>
        </w:rPr>
        <w:t xml:space="preserve">MAY – AUGUST </w:t>
      </w:r>
      <w:r w:rsidR="00617543">
        <w:rPr>
          <w:rFonts w:ascii="Times New Roman" w:eastAsia="Times New Roman" w:hAnsi="Times New Roman"/>
          <w:b/>
          <w:bCs/>
          <w:spacing w:val="-15"/>
          <w:sz w:val="24"/>
          <w:szCs w:val="24"/>
        </w:rPr>
        <w:t xml:space="preserve">2024 </w:t>
      </w:r>
      <w:r w:rsidR="00CA48EA" w:rsidRPr="00CB7F92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TRIMESTER </w:t>
      </w:r>
    </w:p>
    <w:p w:rsidR="00EC6B78" w:rsidRPr="008C23DE" w:rsidRDefault="00CA48EA" w:rsidP="00157F1B">
      <w:pPr>
        <w:autoSpaceDE w:val="0"/>
        <w:autoSpaceDN w:val="0"/>
        <w:adjustRightInd w:val="0"/>
        <w:spacing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 w:rsidRPr="008C23DE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EXAMINATIONS FOR </w:t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DIPLOMA</w:t>
      </w:r>
      <w:r w:rsidR="00157F1B" w:rsidRPr="008C23DE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IN </w:t>
      </w:r>
    </w:p>
    <w:p w:rsidR="00157F1B" w:rsidRPr="008C23DE" w:rsidRDefault="00157F1B" w:rsidP="00157F1B">
      <w:pPr>
        <w:autoSpaceDE w:val="0"/>
        <w:autoSpaceDN w:val="0"/>
        <w:adjustRightInd w:val="0"/>
        <w:spacing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 w:rsidRPr="008C23DE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INTERNATIONAL RELATIONS &amp; DIPLOMACY</w:t>
      </w:r>
    </w:p>
    <w:p w:rsidR="00157F1B" w:rsidRPr="008C23DE" w:rsidRDefault="00C432BB" w:rsidP="00157F1B">
      <w:pPr>
        <w:autoSpaceDE w:val="0"/>
        <w:autoSpaceDN w:val="0"/>
        <w:adjustRightInd w:val="0"/>
        <w:spacing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DAY</w:t>
      </w:r>
      <w:r w:rsidR="00157F1B" w:rsidRPr="008C23DE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PROGRAMME</w:t>
      </w:r>
    </w:p>
    <w:p w:rsidR="00EC6B78" w:rsidRPr="00D1119E" w:rsidRDefault="00A42BB0" w:rsidP="00D1119E">
      <w:pPr>
        <w:autoSpaceDE w:val="0"/>
        <w:autoSpaceDN w:val="0"/>
        <w:adjustRightInd w:val="0"/>
        <w:spacing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  <w:r w:rsidRPr="00D1119E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RIR </w:t>
      </w:r>
      <w:r w:rsidR="00D1119E" w:rsidRPr="00D1119E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404</w:t>
      </w:r>
      <w:r w:rsidRPr="00D1119E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: </w:t>
      </w:r>
      <w:r w:rsidR="00D1119E" w:rsidRPr="00D1119E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THEORY AND PRACTICE OF DIPLOMATIC NEGOTIATIONS AND MEDIATION</w:t>
      </w:r>
    </w:p>
    <w:p w:rsidR="00C432BB" w:rsidRPr="00D1119E" w:rsidRDefault="00C432BB" w:rsidP="00EC6B78">
      <w:pPr>
        <w:autoSpaceDE w:val="0"/>
        <w:autoSpaceDN w:val="0"/>
        <w:adjustRightInd w:val="0"/>
        <w:spacing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</w:pPr>
    </w:p>
    <w:p w:rsidR="00157F1B" w:rsidRPr="008C23DE" w:rsidRDefault="004F5058" w:rsidP="00157F1B">
      <w:pPr>
        <w:autoSpaceDE w:val="0"/>
        <w:autoSpaceDN w:val="0"/>
        <w:adjustRightInd w:val="0"/>
        <w:spacing w:line="360" w:lineRule="auto"/>
        <w:rPr>
          <w:rFonts w:ascii="Times New Roman" w:eastAsia="Times New Roman" w:hAnsi="Times New Roman" w:cs="Times New Roman"/>
          <w:b/>
          <w:caps/>
          <w:spacing w:val="-15"/>
          <w:sz w:val="24"/>
          <w:szCs w:val="24"/>
        </w:rPr>
      </w:pPr>
      <w:r w:rsidRPr="008C23DE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DATE: </w:t>
      </w:r>
      <w:r w:rsidRPr="008C23DE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Pr="008C23DE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Pr="008C23DE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Pr="008C23DE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Pr="008C23DE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Pr="008C23DE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Pr="008C23DE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Pr="008C23DE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Pr="008C23DE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Pr="008C23DE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Pr="008C23DE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Pr="008C23DE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Pr="008C23DE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Pr="008C23DE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 w:rsidRPr="008C23DE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  <w:t xml:space="preserve">AUGUST </w:t>
      </w:r>
      <w:r w:rsidR="005D67E9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>2024</w:t>
      </w:r>
      <w:r w:rsidR="00B36EED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</w:r>
      <w:r w:rsidR="00B36EED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</w:r>
      <w:r w:rsidR="00B36EED" w:rsidRPr="008C23DE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</w:r>
      <w:r w:rsidR="00B36EED" w:rsidRPr="008C23DE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</w:r>
      <w:r w:rsidR="00B36EED" w:rsidRPr="008C23DE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</w:r>
      <w:r w:rsidR="00B36EED" w:rsidRPr="008C23DE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</w:r>
      <w:r w:rsidR="00B36EED" w:rsidRPr="008C23DE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ab/>
        <w:t xml:space="preserve">     TIME: 2 HOURS</w:t>
      </w:r>
    </w:p>
    <w:p w:rsidR="00157F1B" w:rsidRPr="008C23DE" w:rsidRDefault="00157F1B" w:rsidP="00157F1B">
      <w:pPr>
        <w:autoSpaceDE w:val="0"/>
        <w:autoSpaceDN w:val="0"/>
        <w:adjustRightInd w:val="0"/>
        <w:spacing w:line="360" w:lineRule="auto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</w:p>
    <w:p w:rsidR="00EC6B78" w:rsidRPr="008C23DE" w:rsidRDefault="00EC6B78" w:rsidP="00EC6B78">
      <w:pPr>
        <w:autoSpaceDE w:val="0"/>
        <w:autoSpaceDN w:val="0"/>
        <w:adjustRightInd w:val="0"/>
        <w:spacing w:line="36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8C23DE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 xml:space="preserve">GENERAL INSTRUCTIONS: </w:t>
      </w:r>
    </w:p>
    <w:p w:rsidR="00EC6B78" w:rsidRPr="008C23DE" w:rsidRDefault="00EC6B78" w:rsidP="00EC6B78">
      <w:pPr>
        <w:autoSpaceDE w:val="0"/>
        <w:autoSpaceDN w:val="0"/>
        <w:adjustRightInd w:val="0"/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8C23DE">
        <w:rPr>
          <w:rFonts w:ascii="Times New Roman" w:eastAsia="Calibri" w:hAnsi="Times New Roman" w:cs="Times New Roman"/>
          <w:sz w:val="24"/>
          <w:szCs w:val="24"/>
        </w:rPr>
        <w:t xml:space="preserve">Students are NOT permitted to write on the examination paper during reading time. </w:t>
      </w:r>
    </w:p>
    <w:p w:rsidR="00EC6B78" w:rsidRDefault="00EC6B78" w:rsidP="00EC6B78">
      <w:pPr>
        <w:autoSpaceDE w:val="0"/>
        <w:autoSpaceDN w:val="0"/>
        <w:adjustRightInd w:val="0"/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8C23DE">
        <w:rPr>
          <w:rFonts w:ascii="Times New Roman" w:eastAsia="Calibri" w:hAnsi="Times New Roman" w:cs="Times New Roman"/>
          <w:sz w:val="24"/>
          <w:szCs w:val="24"/>
        </w:rPr>
        <w:t>This is a closed book examination. Text book/Reference</w:t>
      </w:r>
      <w:r>
        <w:rPr>
          <w:rFonts w:ascii="Times New Roman" w:eastAsia="Calibri" w:hAnsi="Times New Roman" w:cs="Times New Roman"/>
          <w:sz w:val="24"/>
          <w:szCs w:val="24"/>
        </w:rPr>
        <w:t xml:space="preserve"> books/notes are not permitted. </w:t>
      </w:r>
    </w:p>
    <w:p w:rsidR="00EC6B78" w:rsidRDefault="00EC6B78" w:rsidP="00EC6B78">
      <w:pPr>
        <w:autoSpaceDE w:val="0"/>
        <w:autoSpaceDN w:val="0"/>
        <w:adjustRightInd w:val="0"/>
        <w:spacing w:line="360" w:lineRule="auto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</w:p>
    <w:p w:rsidR="00EC6B78" w:rsidRDefault="00EC6B78" w:rsidP="00EC6B78">
      <w:pPr>
        <w:autoSpaceDE w:val="0"/>
        <w:autoSpaceDN w:val="0"/>
        <w:adjustRightInd w:val="0"/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SPECIAL INSTRUCTIONS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: </w:t>
      </w:r>
    </w:p>
    <w:p w:rsidR="004C0F89" w:rsidRPr="00634C31" w:rsidRDefault="004C0F89" w:rsidP="004C0F89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120" w:line="36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 w:rsidRPr="00634C31">
        <w:rPr>
          <w:rFonts w:ascii="Times New Roman" w:eastAsia="Calibri" w:hAnsi="Times New Roman" w:cs="Times New Roman"/>
          <w:bCs/>
          <w:sz w:val="24"/>
          <w:szCs w:val="24"/>
        </w:rPr>
        <w:t xml:space="preserve">Write your REGISTRATION NO. Clearly on the answer booklet(s). </w:t>
      </w:r>
    </w:p>
    <w:p w:rsidR="004C0F89" w:rsidRPr="00634C31" w:rsidRDefault="004C0F89" w:rsidP="004C0F89">
      <w:pPr>
        <w:pStyle w:val="ListParagraph"/>
        <w:numPr>
          <w:ilvl w:val="0"/>
          <w:numId w:val="14"/>
        </w:numPr>
        <w:spacing w:after="120" w:line="36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 w:rsidRPr="00634C31">
        <w:rPr>
          <w:rFonts w:ascii="Times New Roman" w:eastAsia="Calibri" w:hAnsi="Times New Roman" w:cs="Times New Roman"/>
          <w:sz w:val="24"/>
          <w:szCs w:val="24"/>
        </w:rPr>
        <w:t>Answer Question One and ANY other TWO questions.</w:t>
      </w:r>
    </w:p>
    <w:p w:rsidR="004C0F89" w:rsidRPr="00634C31" w:rsidRDefault="004C0F89" w:rsidP="004C0F89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120" w:line="36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 w:rsidRPr="00634C31">
        <w:rPr>
          <w:rFonts w:ascii="Times New Roman" w:eastAsia="Calibri" w:hAnsi="Times New Roman" w:cs="Times New Roman"/>
          <w:bCs/>
          <w:sz w:val="24"/>
          <w:szCs w:val="24"/>
        </w:rPr>
        <w:t xml:space="preserve">Questions in all sections should be answered in answer booklet(s). </w:t>
      </w:r>
    </w:p>
    <w:p w:rsidR="004C0F89" w:rsidRPr="00634C31" w:rsidRDefault="004C0F89" w:rsidP="004C0F89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120" w:line="36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 w:rsidRPr="00634C31">
        <w:rPr>
          <w:rFonts w:ascii="Times New Roman" w:eastAsia="Calibri" w:hAnsi="Times New Roman" w:cs="Times New Roman"/>
          <w:bCs/>
          <w:sz w:val="24"/>
          <w:szCs w:val="24"/>
        </w:rPr>
        <w:t xml:space="preserve">Marks allocated to each question are shown at the end of the question. </w:t>
      </w:r>
    </w:p>
    <w:p w:rsidR="004C0F89" w:rsidRPr="00634C31" w:rsidRDefault="004C0F89" w:rsidP="004C0F89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120" w:line="36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 w:rsidRPr="00634C31">
        <w:rPr>
          <w:rFonts w:ascii="Times New Roman" w:eastAsia="Calibri" w:hAnsi="Times New Roman" w:cs="Times New Roman"/>
          <w:bCs/>
          <w:sz w:val="24"/>
          <w:szCs w:val="24"/>
        </w:rPr>
        <w:t xml:space="preserve">PLEASE start the answer to EACH question on a NEW PAGE. </w:t>
      </w:r>
    </w:p>
    <w:p w:rsidR="004C0F89" w:rsidRPr="00634C31" w:rsidRDefault="004C0F89" w:rsidP="004C0F89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120" w:line="36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 w:rsidRPr="00634C31">
        <w:rPr>
          <w:rFonts w:ascii="Times New Roman" w:eastAsia="Calibri" w:hAnsi="Times New Roman" w:cs="Times New Roman"/>
          <w:bCs/>
          <w:sz w:val="24"/>
          <w:szCs w:val="24"/>
        </w:rPr>
        <w:t xml:space="preserve">For the questions, write the number of the question on the answer booklet(s) in the order you answered them. </w:t>
      </w:r>
    </w:p>
    <w:p w:rsidR="004C0F89" w:rsidRPr="00634C31" w:rsidRDefault="004C0F89" w:rsidP="004C0F89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120" w:line="36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 w:rsidRPr="00634C31">
        <w:rPr>
          <w:rFonts w:ascii="Times New Roman" w:eastAsia="Calibri" w:hAnsi="Times New Roman" w:cs="Times New Roman"/>
          <w:bCs/>
          <w:sz w:val="24"/>
          <w:szCs w:val="24"/>
        </w:rPr>
        <w:t xml:space="preserve">Write your answers in paragraph form unless stated otherwise. </w:t>
      </w:r>
    </w:p>
    <w:p w:rsidR="004C0F89" w:rsidRPr="00634C31" w:rsidRDefault="004C0F89" w:rsidP="004C0F89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120" w:line="360" w:lineRule="auto"/>
        <w:ind w:left="360"/>
        <w:rPr>
          <w:rFonts w:ascii="Times New Roman" w:eastAsia="Calibri" w:hAnsi="Times New Roman" w:cs="Times New Roman"/>
          <w:bCs/>
          <w:sz w:val="24"/>
          <w:szCs w:val="24"/>
        </w:rPr>
      </w:pPr>
      <w:r w:rsidRPr="00634C31">
        <w:rPr>
          <w:rFonts w:ascii="Times New Roman" w:eastAsia="Calibri" w:hAnsi="Times New Roman" w:cs="Times New Roman"/>
          <w:bCs/>
          <w:sz w:val="24"/>
          <w:szCs w:val="24"/>
        </w:rPr>
        <w:t xml:space="preserve">Keep your phone(s) SWITCHED OFF at the front of the examination room. </w:t>
      </w:r>
    </w:p>
    <w:p w:rsidR="004C0F89" w:rsidRPr="00634C31" w:rsidRDefault="004C0F89" w:rsidP="004C0F89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120" w:line="36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 w:rsidRPr="00634C31">
        <w:rPr>
          <w:rFonts w:ascii="Times New Roman" w:eastAsia="Calibri" w:hAnsi="Times New Roman" w:cs="Times New Roman"/>
          <w:bCs/>
          <w:sz w:val="24"/>
          <w:szCs w:val="24"/>
        </w:rPr>
        <w:t xml:space="preserve">Keep ALL bags and caps at the front of the examination room and do not refer to any unauthorized material before or during the course of the examination. </w:t>
      </w:r>
    </w:p>
    <w:p w:rsidR="004C0F89" w:rsidRDefault="004C0F89" w:rsidP="004C0F89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120" w:line="360" w:lineRule="auto"/>
        <w:ind w:left="360"/>
      </w:pPr>
      <w:r w:rsidRPr="00634C31">
        <w:rPr>
          <w:rFonts w:ascii="Times New Roman" w:eastAsia="Calibri" w:hAnsi="Times New Roman" w:cs="Times New Roman"/>
          <w:bCs/>
          <w:sz w:val="24"/>
          <w:szCs w:val="24"/>
        </w:rPr>
        <w:t>You are only allowed to leav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e the examination room </w:t>
      </w:r>
      <w:r w:rsidRPr="00634C31">
        <w:rPr>
          <w:rFonts w:ascii="Times New Roman" w:eastAsia="Calibri" w:hAnsi="Times New Roman" w:cs="Times New Roman"/>
          <w:bCs/>
          <w:sz w:val="24"/>
          <w:szCs w:val="24"/>
        </w:rPr>
        <w:t>30minutes to the end of the Examination.</w:t>
      </w:r>
    </w:p>
    <w:p w:rsidR="004A1ABF" w:rsidRDefault="004A1ABF">
      <w:r>
        <w:br w:type="page"/>
      </w:r>
    </w:p>
    <w:p w:rsidR="00EB2CFE" w:rsidRPr="00827EBC" w:rsidRDefault="00EB2CFE" w:rsidP="00EB2CF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827EBC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SECTION A: (COMPULSORY) (30 MARKS)</w:t>
      </w:r>
      <w:r w:rsidRPr="00827EBC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827EBC" w:rsidRPr="00827EBC" w:rsidRDefault="00827EBC" w:rsidP="00827EBC">
      <w:pPr>
        <w:spacing w:line="48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827EBC">
        <w:rPr>
          <w:rFonts w:ascii="Times New Roman" w:eastAsia="Calibri" w:hAnsi="Times New Roman" w:cs="Times New Roman"/>
          <w:b/>
          <w:sz w:val="24"/>
          <w:szCs w:val="24"/>
        </w:rPr>
        <w:t>Question 1</w:t>
      </w:r>
    </w:p>
    <w:p w:rsidR="00110B24" w:rsidRPr="00827EBC" w:rsidRDefault="00110B24" w:rsidP="00110B24">
      <w:pPr>
        <w:numPr>
          <w:ilvl w:val="0"/>
          <w:numId w:val="15"/>
        </w:numPr>
        <w:spacing w:after="160" w:line="36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Describe</w:t>
      </w:r>
      <w:r w:rsidRPr="00827EBC">
        <w:rPr>
          <w:rFonts w:ascii="Times New Roman" w:eastAsia="Calibri" w:hAnsi="Times New Roman" w:cs="Times New Roman"/>
          <w:bCs/>
          <w:sz w:val="24"/>
          <w:szCs w:val="24"/>
        </w:rPr>
        <w:t xml:space="preserve"> five rules of diplomatic negotiations.</w:t>
      </w:r>
      <w:r w:rsidRPr="00827EBC">
        <w:rPr>
          <w:rFonts w:ascii="Times New Roman" w:eastAsia="Calibri" w:hAnsi="Times New Roman" w:cs="Times New Roman"/>
          <w:bCs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</w:rPr>
        <w:tab/>
        <w:t>(10</w:t>
      </w:r>
      <w:r w:rsidRPr="00827EBC">
        <w:rPr>
          <w:rFonts w:ascii="Times New Roman" w:eastAsia="Calibri" w:hAnsi="Times New Roman" w:cs="Times New Roman"/>
          <w:b/>
          <w:sz w:val="24"/>
          <w:szCs w:val="24"/>
        </w:rPr>
        <w:t xml:space="preserve"> Marks)</w:t>
      </w:r>
    </w:p>
    <w:p w:rsidR="00827EBC" w:rsidRDefault="00110B24" w:rsidP="00827EBC">
      <w:pPr>
        <w:numPr>
          <w:ilvl w:val="0"/>
          <w:numId w:val="15"/>
        </w:numPr>
        <w:spacing w:after="160" w:line="36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Distinguish between </w:t>
      </w:r>
      <w:r w:rsidR="00827EBC" w:rsidRPr="00827EBC">
        <w:rPr>
          <w:rFonts w:ascii="Times New Roman" w:eastAsia="Calibri" w:hAnsi="Times New Roman" w:cs="Times New Roman"/>
          <w:bCs/>
          <w:sz w:val="24"/>
          <w:szCs w:val="24"/>
        </w:rPr>
        <w:t>institutionalized and ad hoc bilateral negotiations.</w:t>
      </w:r>
      <w:r w:rsidR="00827EBC" w:rsidRPr="00827EBC">
        <w:rPr>
          <w:rFonts w:ascii="Times New Roman" w:eastAsia="Calibri" w:hAnsi="Times New Roman" w:cs="Times New Roman"/>
          <w:b/>
          <w:sz w:val="24"/>
          <w:szCs w:val="24"/>
        </w:rPr>
        <w:tab/>
        <w:t>(4 Marks)</w:t>
      </w:r>
    </w:p>
    <w:p w:rsidR="00110B24" w:rsidRPr="00827EBC" w:rsidRDefault="00110B24" w:rsidP="00110B24">
      <w:pPr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27EBC">
        <w:rPr>
          <w:rFonts w:ascii="Times New Roman" w:eastAsia="Calibri" w:hAnsi="Times New Roman" w:cs="Times New Roman"/>
          <w:sz w:val="24"/>
          <w:szCs w:val="24"/>
        </w:rPr>
        <w:t>Evaluate four fundamentals of diplomatic mediation.</w:t>
      </w:r>
      <w:r w:rsidRPr="00827EBC">
        <w:rPr>
          <w:rFonts w:ascii="Times New Roman" w:eastAsia="Calibri" w:hAnsi="Times New Roman" w:cs="Times New Roman"/>
          <w:sz w:val="24"/>
          <w:szCs w:val="24"/>
        </w:rPr>
        <w:tab/>
      </w:r>
      <w:r w:rsidRPr="00827EBC">
        <w:rPr>
          <w:rFonts w:ascii="Times New Roman" w:eastAsia="Calibri" w:hAnsi="Times New Roman" w:cs="Times New Roman"/>
          <w:sz w:val="24"/>
          <w:szCs w:val="24"/>
        </w:rPr>
        <w:tab/>
      </w:r>
      <w:r w:rsidRPr="00827EBC">
        <w:rPr>
          <w:rFonts w:ascii="Times New Roman" w:eastAsia="Calibri" w:hAnsi="Times New Roman" w:cs="Times New Roman"/>
          <w:sz w:val="24"/>
          <w:szCs w:val="24"/>
        </w:rPr>
        <w:tab/>
      </w:r>
      <w:r w:rsidRPr="00827EBC">
        <w:rPr>
          <w:rFonts w:ascii="Times New Roman" w:eastAsia="Calibri" w:hAnsi="Times New Roman" w:cs="Times New Roman"/>
          <w:b/>
          <w:sz w:val="24"/>
          <w:szCs w:val="24"/>
        </w:rPr>
        <w:t>(8 Marks)</w:t>
      </w:r>
    </w:p>
    <w:p w:rsidR="00110B24" w:rsidRPr="00110B24" w:rsidRDefault="00110B24" w:rsidP="00110B24">
      <w:pPr>
        <w:numPr>
          <w:ilvl w:val="0"/>
          <w:numId w:val="15"/>
        </w:num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10B24">
        <w:rPr>
          <w:rFonts w:ascii="Times New Roman" w:eastAsia="Calibri" w:hAnsi="Times New Roman" w:cs="Times New Roman"/>
          <w:sz w:val="24"/>
          <w:szCs w:val="24"/>
        </w:rPr>
        <w:t xml:space="preserve">Describe the stages of diplomatic mediation 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827EBC">
        <w:rPr>
          <w:rFonts w:ascii="Times New Roman" w:eastAsia="Calibri" w:hAnsi="Times New Roman" w:cs="Times New Roman"/>
          <w:sz w:val="24"/>
          <w:szCs w:val="24"/>
        </w:rPr>
        <w:tab/>
      </w:r>
      <w:r w:rsidRPr="00827EBC">
        <w:rPr>
          <w:rFonts w:ascii="Times New Roman" w:eastAsia="Calibri" w:hAnsi="Times New Roman" w:cs="Times New Roman"/>
          <w:b/>
          <w:sz w:val="24"/>
          <w:szCs w:val="24"/>
        </w:rPr>
        <w:t>(8 Marks)</w:t>
      </w:r>
    </w:p>
    <w:p w:rsidR="00110B24" w:rsidRDefault="00110B24" w:rsidP="00827EBC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10B24" w:rsidRDefault="00110B24" w:rsidP="00827EBC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27EBC" w:rsidRPr="00827EBC" w:rsidRDefault="00827EBC" w:rsidP="00827EBC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27EBC">
        <w:rPr>
          <w:rFonts w:ascii="Times New Roman" w:hAnsi="Times New Roman" w:cs="Times New Roman"/>
          <w:b/>
          <w:sz w:val="24"/>
          <w:szCs w:val="24"/>
          <w:u w:val="single"/>
        </w:rPr>
        <w:t>SECTION B: ANSWER ANY TWO QUESTIONS (40 MARKS)</w:t>
      </w:r>
    </w:p>
    <w:p w:rsidR="00827EBC" w:rsidRPr="00827EBC" w:rsidRDefault="00827EBC" w:rsidP="00827EB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827EBC" w:rsidRPr="00827EBC" w:rsidRDefault="00827EBC" w:rsidP="00827EBC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7EBC">
        <w:rPr>
          <w:rFonts w:ascii="Times New Roman" w:hAnsi="Times New Roman" w:cs="Times New Roman"/>
          <w:b/>
          <w:sz w:val="24"/>
          <w:szCs w:val="24"/>
        </w:rPr>
        <w:t>QUESTION TWO (20 MARKS)</w:t>
      </w:r>
    </w:p>
    <w:p w:rsidR="008C3E61" w:rsidRDefault="008C3E61" w:rsidP="008C3E61">
      <w:pPr>
        <w:numPr>
          <w:ilvl w:val="0"/>
          <w:numId w:val="24"/>
        </w:numPr>
        <w:spacing w:line="360" w:lineRule="auto"/>
        <w:jc w:val="left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Explore the significance of “</w:t>
      </w:r>
      <w:r w:rsidRPr="002A4085">
        <w:rPr>
          <w:rFonts w:ascii="Times New Roman" w:eastAsia="Calibri" w:hAnsi="Times New Roman" w:cs="Times New Roman"/>
          <w:bCs/>
          <w:sz w:val="24"/>
          <w:szCs w:val="24"/>
        </w:rPr>
        <w:t>virtual venues</w:t>
      </w:r>
      <w:r>
        <w:rPr>
          <w:rFonts w:ascii="Times New Roman" w:eastAsia="Calibri" w:hAnsi="Times New Roman" w:cs="Times New Roman"/>
          <w:bCs/>
          <w:sz w:val="24"/>
          <w:szCs w:val="24"/>
        </w:rPr>
        <w:t>”</w:t>
      </w:r>
      <w:r w:rsidRPr="002A4085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on </w:t>
      </w:r>
      <w:r w:rsidRPr="002A4085">
        <w:rPr>
          <w:rFonts w:ascii="Times New Roman" w:eastAsia="Calibri" w:hAnsi="Times New Roman" w:cs="Times New Roman"/>
          <w:bCs/>
          <w:sz w:val="24"/>
          <w:szCs w:val="24"/>
        </w:rPr>
        <w:t>international negotiations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804E38">
        <w:rPr>
          <w:rFonts w:ascii="Times New Roman" w:eastAsia="Calibri" w:hAnsi="Times New Roman" w:cs="Times New Roman"/>
          <w:bCs/>
          <w:sz w:val="24"/>
          <w:szCs w:val="24"/>
        </w:rPr>
        <w:t>in the wake of COVID19</w:t>
      </w:r>
      <w:r w:rsidR="00804E38">
        <w:rPr>
          <w:rFonts w:ascii="Times New Roman" w:eastAsia="Calibri" w:hAnsi="Times New Roman" w:cs="Times New Roman"/>
          <w:bCs/>
          <w:sz w:val="24"/>
          <w:szCs w:val="24"/>
        </w:rPr>
        <w:t xml:space="preserve"> advances in technology.</w:t>
      </w:r>
      <w:r w:rsidR="00804E38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="00804E38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="00A75157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="00804E38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="00804E38">
        <w:rPr>
          <w:rFonts w:ascii="Times New Roman" w:eastAsia="Calibri" w:hAnsi="Times New Roman" w:cs="Times New Roman"/>
          <w:bCs/>
          <w:sz w:val="24"/>
          <w:szCs w:val="24"/>
        </w:rPr>
        <w:tab/>
      </w:r>
      <w:r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827EBC">
        <w:rPr>
          <w:rFonts w:ascii="Times New Roman" w:eastAsia="Calibri" w:hAnsi="Times New Roman" w:cs="Times New Roman"/>
          <w:b/>
          <w:sz w:val="24"/>
          <w:szCs w:val="24"/>
        </w:rPr>
        <w:t>(1</w:t>
      </w:r>
      <w:r>
        <w:rPr>
          <w:rFonts w:ascii="Times New Roman" w:eastAsia="Calibri" w:hAnsi="Times New Roman" w:cs="Times New Roman"/>
          <w:b/>
          <w:sz w:val="24"/>
          <w:szCs w:val="24"/>
        </w:rPr>
        <w:t>0</w:t>
      </w:r>
      <w:r w:rsidRPr="00827EBC">
        <w:rPr>
          <w:rFonts w:ascii="Times New Roman" w:eastAsia="Calibri" w:hAnsi="Times New Roman" w:cs="Times New Roman"/>
          <w:b/>
          <w:sz w:val="24"/>
          <w:szCs w:val="24"/>
        </w:rPr>
        <w:t xml:space="preserve"> Mark</w:t>
      </w:r>
      <w:r>
        <w:rPr>
          <w:rFonts w:ascii="Times New Roman" w:eastAsia="Calibri" w:hAnsi="Times New Roman" w:cs="Times New Roman"/>
          <w:b/>
          <w:sz w:val="24"/>
          <w:szCs w:val="24"/>
        </w:rPr>
        <w:t>s</w:t>
      </w:r>
      <w:r w:rsidRPr="00827EBC">
        <w:rPr>
          <w:rFonts w:ascii="Times New Roman" w:eastAsia="Calibri" w:hAnsi="Times New Roman" w:cs="Times New Roman"/>
          <w:b/>
          <w:sz w:val="24"/>
          <w:szCs w:val="24"/>
        </w:rPr>
        <w:t>)</w:t>
      </w:r>
    </w:p>
    <w:p w:rsidR="008C3E61" w:rsidRPr="002A4085" w:rsidRDefault="008C3E61" w:rsidP="008C3E61">
      <w:pPr>
        <w:numPr>
          <w:ilvl w:val="0"/>
          <w:numId w:val="24"/>
        </w:numPr>
        <w:spacing w:line="360" w:lineRule="auto"/>
        <w:jc w:val="left"/>
        <w:rPr>
          <w:rFonts w:ascii="Times New Roman" w:eastAsia="Calibri" w:hAnsi="Times New Roman" w:cs="Times New Roman"/>
          <w:b/>
          <w:sz w:val="24"/>
          <w:szCs w:val="24"/>
        </w:rPr>
      </w:pPr>
      <w:r w:rsidRPr="002A4085">
        <w:rPr>
          <w:rFonts w:ascii="Times New Roman" w:eastAsia="Calibri" w:hAnsi="Times New Roman" w:cs="Times New Roman"/>
          <w:sz w:val="24"/>
          <w:szCs w:val="24"/>
        </w:rPr>
        <w:t>Examine the myth of mediator neutrality and its implications on</w:t>
      </w:r>
      <w:r w:rsidR="00460E15">
        <w:rPr>
          <w:rFonts w:ascii="Times New Roman" w:eastAsia="Calibri" w:hAnsi="Times New Roman" w:cs="Times New Roman"/>
          <w:sz w:val="24"/>
          <w:szCs w:val="24"/>
        </w:rPr>
        <w:t xml:space="preserve"> intra-</w:t>
      </w:r>
      <w:r>
        <w:rPr>
          <w:rFonts w:ascii="Times New Roman" w:eastAsia="Calibri" w:hAnsi="Times New Roman" w:cs="Times New Roman"/>
          <w:sz w:val="24"/>
          <w:szCs w:val="24"/>
        </w:rPr>
        <w:t>state conflict management.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bCs/>
          <w:sz w:val="24"/>
          <w:szCs w:val="24"/>
        </w:rPr>
        <w:tab/>
      </w:r>
      <w:r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827EBC">
        <w:rPr>
          <w:rFonts w:ascii="Times New Roman" w:eastAsia="Calibri" w:hAnsi="Times New Roman" w:cs="Times New Roman"/>
          <w:b/>
          <w:sz w:val="24"/>
          <w:szCs w:val="24"/>
        </w:rPr>
        <w:t>(1</w:t>
      </w:r>
      <w:r>
        <w:rPr>
          <w:rFonts w:ascii="Times New Roman" w:eastAsia="Calibri" w:hAnsi="Times New Roman" w:cs="Times New Roman"/>
          <w:b/>
          <w:sz w:val="24"/>
          <w:szCs w:val="24"/>
        </w:rPr>
        <w:t>0</w:t>
      </w:r>
      <w:r w:rsidRPr="00827EBC">
        <w:rPr>
          <w:rFonts w:ascii="Times New Roman" w:eastAsia="Calibri" w:hAnsi="Times New Roman" w:cs="Times New Roman"/>
          <w:b/>
          <w:sz w:val="24"/>
          <w:szCs w:val="24"/>
        </w:rPr>
        <w:t xml:space="preserve"> Mark</w:t>
      </w:r>
      <w:r>
        <w:rPr>
          <w:rFonts w:ascii="Times New Roman" w:eastAsia="Calibri" w:hAnsi="Times New Roman" w:cs="Times New Roman"/>
          <w:b/>
          <w:sz w:val="24"/>
          <w:szCs w:val="24"/>
        </w:rPr>
        <w:t>s</w:t>
      </w:r>
      <w:r w:rsidRPr="00827EBC">
        <w:rPr>
          <w:rFonts w:ascii="Times New Roman" w:eastAsia="Calibri" w:hAnsi="Times New Roman" w:cs="Times New Roman"/>
          <w:b/>
          <w:sz w:val="24"/>
          <w:szCs w:val="24"/>
        </w:rPr>
        <w:t>)</w:t>
      </w:r>
    </w:p>
    <w:p w:rsidR="008C3E61" w:rsidRDefault="008C3E61" w:rsidP="008C3E61">
      <w:pPr>
        <w:spacing w:line="360" w:lineRule="auto"/>
        <w:ind w:left="360"/>
        <w:jc w:val="left"/>
        <w:rPr>
          <w:rFonts w:ascii="Times New Roman" w:eastAsia="Calibri" w:hAnsi="Times New Roman" w:cs="Times New Roman"/>
          <w:sz w:val="24"/>
          <w:szCs w:val="24"/>
        </w:rPr>
      </w:pPr>
    </w:p>
    <w:p w:rsidR="00110B24" w:rsidRPr="00110B24" w:rsidRDefault="00110B24" w:rsidP="00110B24">
      <w:pPr>
        <w:spacing w:line="36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0B24">
        <w:rPr>
          <w:rFonts w:ascii="Times New Roman" w:hAnsi="Times New Roman" w:cs="Times New Roman"/>
          <w:b/>
          <w:sz w:val="24"/>
          <w:szCs w:val="24"/>
        </w:rPr>
        <w:t xml:space="preserve">QUESTION </w:t>
      </w:r>
      <w:r>
        <w:rPr>
          <w:rFonts w:ascii="Times New Roman" w:hAnsi="Times New Roman" w:cs="Times New Roman"/>
          <w:b/>
          <w:sz w:val="24"/>
          <w:szCs w:val="24"/>
        </w:rPr>
        <w:t xml:space="preserve">THREE </w:t>
      </w:r>
      <w:r w:rsidRPr="00110B24">
        <w:rPr>
          <w:rFonts w:ascii="Times New Roman" w:hAnsi="Times New Roman" w:cs="Times New Roman"/>
          <w:b/>
          <w:sz w:val="24"/>
          <w:szCs w:val="24"/>
        </w:rPr>
        <w:t>(20 MARKS)</w:t>
      </w:r>
    </w:p>
    <w:p w:rsidR="00827EBC" w:rsidRPr="00827EBC" w:rsidRDefault="00827EBC" w:rsidP="00110B24">
      <w:pPr>
        <w:numPr>
          <w:ilvl w:val="0"/>
          <w:numId w:val="22"/>
        </w:numPr>
        <w:spacing w:line="360" w:lineRule="auto"/>
        <w:jc w:val="left"/>
        <w:rPr>
          <w:rFonts w:ascii="Times New Roman" w:eastAsia="Calibri" w:hAnsi="Times New Roman" w:cs="Times New Roman"/>
          <w:b/>
          <w:sz w:val="24"/>
          <w:szCs w:val="24"/>
        </w:rPr>
      </w:pPr>
      <w:r w:rsidRPr="00827EBC">
        <w:rPr>
          <w:rFonts w:ascii="Times New Roman" w:eastAsia="Calibri" w:hAnsi="Times New Roman" w:cs="Times New Roman"/>
          <w:sz w:val="24"/>
          <w:szCs w:val="24"/>
        </w:rPr>
        <w:t>Using relevant illustrations, comprehensively</w:t>
      </w:r>
      <w:r w:rsidR="00110B24">
        <w:rPr>
          <w:rFonts w:ascii="Times New Roman" w:eastAsia="Calibri" w:hAnsi="Times New Roman" w:cs="Times New Roman"/>
          <w:sz w:val="24"/>
          <w:szCs w:val="24"/>
        </w:rPr>
        <w:t xml:space="preserve"> evaluate the art of negotiators </w:t>
      </w:r>
      <w:r w:rsidRPr="00827EBC">
        <w:rPr>
          <w:rFonts w:ascii="Times New Roman" w:eastAsia="Calibri" w:hAnsi="Times New Roman" w:cs="Times New Roman"/>
          <w:sz w:val="24"/>
          <w:szCs w:val="24"/>
        </w:rPr>
        <w:t>during:</w:t>
      </w:r>
    </w:p>
    <w:p w:rsidR="00827EBC" w:rsidRPr="00827EBC" w:rsidRDefault="00827EBC" w:rsidP="00110B24">
      <w:pPr>
        <w:numPr>
          <w:ilvl w:val="0"/>
          <w:numId w:val="23"/>
        </w:numPr>
        <w:spacing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27EBC">
        <w:rPr>
          <w:rFonts w:ascii="Times New Roman" w:eastAsia="Calibri" w:hAnsi="Times New Roman" w:cs="Times New Roman"/>
          <w:bCs/>
          <w:sz w:val="24"/>
          <w:szCs w:val="24"/>
        </w:rPr>
        <w:t>Pre-</w:t>
      </w:r>
      <w:r w:rsidRPr="00110B24">
        <w:rPr>
          <w:rFonts w:ascii="Times New Roman" w:eastAsia="Calibri" w:hAnsi="Times New Roman" w:cs="Times New Roman"/>
          <w:sz w:val="24"/>
          <w:szCs w:val="24"/>
        </w:rPr>
        <w:t>negotiations</w:t>
      </w:r>
      <w:r w:rsidRPr="00827EB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827EBC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827EBC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827EBC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827EBC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827EBC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827EBC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827EBC">
        <w:rPr>
          <w:rFonts w:ascii="Times New Roman" w:eastAsia="Calibri" w:hAnsi="Times New Roman" w:cs="Times New Roman"/>
          <w:b/>
          <w:sz w:val="24"/>
          <w:szCs w:val="24"/>
        </w:rPr>
        <w:tab/>
        <w:t>(12 Marks)</w:t>
      </w:r>
    </w:p>
    <w:p w:rsidR="00827EBC" w:rsidRPr="00827EBC" w:rsidRDefault="00827EBC" w:rsidP="00110B24">
      <w:pPr>
        <w:numPr>
          <w:ilvl w:val="0"/>
          <w:numId w:val="23"/>
        </w:numPr>
        <w:spacing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27EBC">
        <w:rPr>
          <w:rFonts w:ascii="Times New Roman" w:eastAsia="Calibri" w:hAnsi="Times New Roman" w:cs="Times New Roman"/>
          <w:bCs/>
          <w:sz w:val="24"/>
          <w:szCs w:val="24"/>
        </w:rPr>
        <w:t>‘Around-the-table’ negotiations</w:t>
      </w:r>
      <w:r w:rsidRPr="00827EBC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827EBC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827EBC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827EBC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827EBC">
        <w:rPr>
          <w:rFonts w:ascii="Times New Roman" w:eastAsia="Calibri" w:hAnsi="Times New Roman" w:cs="Times New Roman"/>
          <w:b/>
          <w:sz w:val="24"/>
          <w:szCs w:val="24"/>
        </w:rPr>
        <w:tab/>
        <w:t>(8 Marks)</w:t>
      </w:r>
    </w:p>
    <w:p w:rsidR="00110B24" w:rsidRDefault="00110B24" w:rsidP="00110B24">
      <w:pPr>
        <w:spacing w:line="360" w:lineRule="auto"/>
        <w:ind w:left="720"/>
        <w:rPr>
          <w:rFonts w:ascii="Times New Roman" w:eastAsia="Calibri" w:hAnsi="Times New Roman" w:cs="Times New Roman"/>
          <w:b/>
          <w:sz w:val="24"/>
          <w:szCs w:val="24"/>
        </w:rPr>
      </w:pPr>
    </w:p>
    <w:p w:rsidR="00110B24" w:rsidRPr="00460E15" w:rsidRDefault="00110B24" w:rsidP="00110B2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0E15">
        <w:rPr>
          <w:rFonts w:ascii="Times New Roman" w:hAnsi="Times New Roman" w:cs="Times New Roman"/>
          <w:b/>
          <w:sz w:val="24"/>
          <w:szCs w:val="24"/>
        </w:rPr>
        <w:t>QUESTION FOUR (20 MARKS)</w:t>
      </w:r>
    </w:p>
    <w:p w:rsidR="00460E15" w:rsidRPr="00460E15" w:rsidRDefault="00460E15" w:rsidP="00460E15">
      <w:pPr>
        <w:numPr>
          <w:ilvl w:val="0"/>
          <w:numId w:val="20"/>
        </w:numPr>
        <w:spacing w:after="160" w:line="36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460E15">
        <w:rPr>
          <w:rFonts w:ascii="Times New Roman" w:eastAsia="Calibri" w:hAnsi="Times New Roman" w:cs="Times New Roman"/>
          <w:sz w:val="24"/>
          <w:szCs w:val="24"/>
        </w:rPr>
        <w:t xml:space="preserve">Briefly evaluate </w:t>
      </w:r>
      <w:r w:rsidR="00BA45CE">
        <w:rPr>
          <w:rFonts w:ascii="Times New Roman" w:eastAsia="Calibri" w:hAnsi="Times New Roman" w:cs="Times New Roman"/>
          <w:sz w:val="24"/>
          <w:szCs w:val="24"/>
        </w:rPr>
        <w:t>five</w:t>
      </w:r>
      <w:r w:rsidRPr="00460E1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0E15">
        <w:rPr>
          <w:rFonts w:ascii="Times New Roman" w:eastAsia="Calibri" w:hAnsi="Times New Roman" w:cs="Times New Roman"/>
          <w:sz w:val="24"/>
          <w:szCs w:val="24"/>
        </w:rPr>
        <w:t>possible outcomes of a mediation process.</w:t>
      </w:r>
      <w:r w:rsidRPr="00460E15">
        <w:rPr>
          <w:rFonts w:ascii="Times New Roman" w:eastAsia="Calibri" w:hAnsi="Times New Roman" w:cs="Times New Roman"/>
          <w:sz w:val="24"/>
          <w:szCs w:val="24"/>
        </w:rPr>
        <w:tab/>
      </w:r>
      <w:r w:rsidRPr="00460E15">
        <w:rPr>
          <w:rFonts w:ascii="Times New Roman" w:eastAsia="Calibri" w:hAnsi="Times New Roman" w:cs="Times New Roman"/>
          <w:sz w:val="24"/>
          <w:szCs w:val="24"/>
        </w:rPr>
        <w:tab/>
      </w:r>
      <w:r w:rsidR="00BA45CE">
        <w:rPr>
          <w:rFonts w:ascii="Times New Roman" w:eastAsia="Calibri" w:hAnsi="Times New Roman" w:cs="Times New Roman"/>
          <w:b/>
          <w:sz w:val="24"/>
          <w:szCs w:val="24"/>
        </w:rPr>
        <w:t>(10</w:t>
      </w:r>
      <w:r w:rsidRPr="00460E15">
        <w:rPr>
          <w:rFonts w:ascii="Times New Roman" w:eastAsia="Calibri" w:hAnsi="Times New Roman" w:cs="Times New Roman"/>
          <w:b/>
          <w:sz w:val="24"/>
          <w:szCs w:val="24"/>
        </w:rPr>
        <w:t xml:space="preserve"> Marks)</w:t>
      </w:r>
    </w:p>
    <w:p w:rsidR="008C3E61" w:rsidRPr="00460E15" w:rsidRDefault="00460E15" w:rsidP="00460E15">
      <w:pPr>
        <w:numPr>
          <w:ilvl w:val="0"/>
          <w:numId w:val="20"/>
        </w:num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“</w:t>
      </w:r>
      <w:r w:rsidRPr="00460E15">
        <w:rPr>
          <w:rFonts w:ascii="Times New Roman" w:eastAsia="Calibri" w:hAnsi="Times New Roman" w:cs="Times New Roman"/>
          <w:sz w:val="24"/>
          <w:szCs w:val="24"/>
        </w:rPr>
        <w:t>Diplomatic negotiation can only be successful if there is enough common ground between the adversaries</w:t>
      </w:r>
      <w:r>
        <w:rPr>
          <w:rFonts w:ascii="Times New Roman" w:eastAsia="Calibri" w:hAnsi="Times New Roman" w:cs="Times New Roman"/>
          <w:sz w:val="24"/>
          <w:szCs w:val="24"/>
        </w:rPr>
        <w:t>” Discuss</w:t>
      </w:r>
      <w:r w:rsidR="008C3E61" w:rsidRPr="00460E15">
        <w:rPr>
          <w:rFonts w:ascii="Times New Roman" w:eastAsia="Calibri" w:hAnsi="Times New Roman" w:cs="Times New Roman"/>
          <w:sz w:val="24"/>
          <w:szCs w:val="24"/>
        </w:rPr>
        <w:tab/>
      </w:r>
      <w:r w:rsidR="008C3E61" w:rsidRPr="00460E15">
        <w:rPr>
          <w:rFonts w:ascii="Times New Roman" w:eastAsia="Calibri" w:hAnsi="Times New Roman" w:cs="Times New Roman"/>
          <w:sz w:val="24"/>
          <w:szCs w:val="24"/>
        </w:rPr>
        <w:tab/>
      </w:r>
      <w:r w:rsidR="008C3E61" w:rsidRPr="00460E15">
        <w:rPr>
          <w:rFonts w:ascii="Times New Roman" w:eastAsia="Calibri" w:hAnsi="Times New Roman" w:cs="Times New Roman"/>
          <w:sz w:val="24"/>
          <w:szCs w:val="24"/>
        </w:rPr>
        <w:tab/>
      </w:r>
      <w:r w:rsidR="008C3E61" w:rsidRPr="00460E15">
        <w:rPr>
          <w:rFonts w:ascii="Times New Roman" w:eastAsia="Calibri" w:hAnsi="Times New Roman" w:cs="Times New Roman"/>
          <w:sz w:val="24"/>
          <w:szCs w:val="24"/>
        </w:rPr>
        <w:tab/>
      </w:r>
      <w:r w:rsidR="008C3E61" w:rsidRPr="00460E15">
        <w:rPr>
          <w:rFonts w:ascii="Times New Roman" w:eastAsia="Calibri" w:hAnsi="Times New Roman" w:cs="Times New Roman"/>
          <w:sz w:val="24"/>
          <w:szCs w:val="24"/>
        </w:rPr>
        <w:tab/>
      </w:r>
      <w:r w:rsidR="008C3E61" w:rsidRPr="00460E15">
        <w:rPr>
          <w:rFonts w:ascii="Times New Roman" w:eastAsia="Calibri" w:hAnsi="Times New Roman" w:cs="Times New Roman"/>
          <w:sz w:val="24"/>
          <w:szCs w:val="24"/>
        </w:rPr>
        <w:tab/>
      </w:r>
      <w:r w:rsidR="008C3E61" w:rsidRPr="00460E15">
        <w:rPr>
          <w:rFonts w:ascii="Times New Roman" w:eastAsia="Calibri" w:hAnsi="Times New Roman" w:cs="Times New Roman"/>
          <w:b/>
          <w:sz w:val="24"/>
          <w:szCs w:val="24"/>
        </w:rPr>
        <w:t>(</w:t>
      </w:r>
      <w:r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="00BA45CE">
        <w:rPr>
          <w:rFonts w:ascii="Times New Roman" w:eastAsia="Calibri" w:hAnsi="Times New Roman" w:cs="Times New Roman"/>
          <w:b/>
          <w:sz w:val="24"/>
          <w:szCs w:val="24"/>
        </w:rPr>
        <w:t>0</w:t>
      </w:r>
      <w:r w:rsidR="008C3E61" w:rsidRPr="00460E15">
        <w:rPr>
          <w:rFonts w:ascii="Times New Roman" w:eastAsia="Calibri" w:hAnsi="Times New Roman" w:cs="Times New Roman"/>
          <w:b/>
          <w:sz w:val="24"/>
          <w:szCs w:val="24"/>
        </w:rPr>
        <w:t xml:space="preserve"> Marks)</w:t>
      </w:r>
    </w:p>
    <w:p w:rsidR="002A4085" w:rsidRPr="002A4085" w:rsidRDefault="002A4085" w:rsidP="002A4085">
      <w:pPr>
        <w:spacing w:line="360" w:lineRule="auto"/>
        <w:ind w:left="360"/>
        <w:jc w:val="left"/>
        <w:rPr>
          <w:rFonts w:ascii="Times New Roman" w:eastAsia="Calibri" w:hAnsi="Times New Roman" w:cs="Times New Roman"/>
          <w:b/>
          <w:sz w:val="24"/>
          <w:szCs w:val="24"/>
        </w:rPr>
      </w:pPr>
    </w:p>
    <w:p w:rsidR="00110B24" w:rsidRPr="00110B24" w:rsidRDefault="00110B24" w:rsidP="00110B2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0B24">
        <w:rPr>
          <w:rFonts w:ascii="Times New Roman" w:hAnsi="Times New Roman" w:cs="Times New Roman"/>
          <w:b/>
          <w:sz w:val="24"/>
          <w:szCs w:val="24"/>
        </w:rPr>
        <w:t xml:space="preserve">QUESTION </w:t>
      </w:r>
      <w:r>
        <w:rPr>
          <w:rFonts w:ascii="Times New Roman" w:hAnsi="Times New Roman" w:cs="Times New Roman"/>
          <w:b/>
          <w:sz w:val="24"/>
          <w:szCs w:val="24"/>
        </w:rPr>
        <w:t xml:space="preserve">FIVE </w:t>
      </w:r>
      <w:r w:rsidRPr="00110B24">
        <w:rPr>
          <w:rFonts w:ascii="Times New Roman" w:hAnsi="Times New Roman" w:cs="Times New Roman"/>
          <w:b/>
          <w:sz w:val="24"/>
          <w:szCs w:val="24"/>
        </w:rPr>
        <w:t>(20 MARKS)</w:t>
      </w:r>
    </w:p>
    <w:p w:rsidR="00827EBC" w:rsidRPr="00BA45CE" w:rsidRDefault="00BA45CE" w:rsidP="00BA45CE">
      <w:pPr>
        <w:numPr>
          <w:ilvl w:val="0"/>
          <w:numId w:val="25"/>
        </w:numPr>
        <w:spacing w:line="360" w:lineRule="auto"/>
        <w:jc w:val="left"/>
        <w:rPr>
          <w:rFonts w:ascii="Times New Roman" w:eastAsia="Calibri" w:hAnsi="Times New Roman" w:cs="Times New Roman"/>
          <w:bCs/>
          <w:sz w:val="24"/>
          <w:szCs w:val="24"/>
        </w:rPr>
      </w:pPr>
      <w:r w:rsidRPr="00BA45CE">
        <w:rPr>
          <w:rFonts w:ascii="Times New Roman" w:eastAsia="Calibri" w:hAnsi="Times New Roman" w:cs="Times New Roman"/>
          <w:sz w:val="24"/>
          <w:szCs w:val="24"/>
        </w:rPr>
        <w:t>Examine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five</w:t>
      </w:r>
      <w:r w:rsidRPr="00BA45CE">
        <w:rPr>
          <w:rFonts w:ascii="Times New Roman" w:eastAsia="Calibri" w:hAnsi="Times New Roman" w:cs="Times New Roman"/>
          <w:bCs/>
          <w:sz w:val="24"/>
          <w:szCs w:val="24"/>
        </w:rPr>
        <w:t xml:space="preserve"> Key Principles of Effective Negotiation</w:t>
      </w:r>
      <w:r w:rsidR="00827EBC" w:rsidRPr="00827EBC">
        <w:rPr>
          <w:rFonts w:ascii="Times New Roman" w:eastAsia="Calibri" w:hAnsi="Times New Roman" w:cs="Times New Roman"/>
          <w:bCs/>
          <w:sz w:val="24"/>
          <w:szCs w:val="24"/>
        </w:rPr>
        <w:t>.</w:t>
      </w:r>
      <w:r>
        <w:rPr>
          <w:rFonts w:ascii="Times New Roman" w:eastAsia="Calibri" w:hAnsi="Times New Roman" w:cs="Times New Roman"/>
          <w:bCs/>
          <w:sz w:val="24"/>
          <w:szCs w:val="24"/>
        </w:rPr>
        <w:tab/>
      </w:r>
      <w:r>
        <w:rPr>
          <w:rFonts w:ascii="Times New Roman" w:eastAsia="Calibri" w:hAnsi="Times New Roman" w:cs="Times New Roman"/>
          <w:bCs/>
          <w:sz w:val="24"/>
          <w:szCs w:val="24"/>
        </w:rPr>
        <w:tab/>
      </w:r>
      <w:r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="00827EBC" w:rsidRPr="00BA45CE">
        <w:rPr>
          <w:rFonts w:ascii="Times New Roman" w:eastAsia="Calibri" w:hAnsi="Times New Roman" w:cs="Times New Roman"/>
          <w:b/>
          <w:sz w:val="24"/>
          <w:szCs w:val="24"/>
        </w:rPr>
        <w:t>(</w:t>
      </w:r>
      <w:r>
        <w:rPr>
          <w:rFonts w:ascii="Times New Roman" w:eastAsia="Calibri" w:hAnsi="Times New Roman" w:cs="Times New Roman"/>
          <w:b/>
          <w:sz w:val="24"/>
          <w:szCs w:val="24"/>
        </w:rPr>
        <w:t>10</w:t>
      </w:r>
      <w:r w:rsidR="00827EBC" w:rsidRPr="00BA45CE">
        <w:rPr>
          <w:rFonts w:ascii="Times New Roman" w:eastAsia="Calibri" w:hAnsi="Times New Roman" w:cs="Times New Roman"/>
          <w:b/>
          <w:sz w:val="24"/>
          <w:szCs w:val="24"/>
        </w:rPr>
        <w:t xml:space="preserve"> Marks)</w:t>
      </w:r>
    </w:p>
    <w:p w:rsidR="00827EBC" w:rsidRPr="00827EBC" w:rsidRDefault="00822A09" w:rsidP="00BA45CE">
      <w:pPr>
        <w:numPr>
          <w:ilvl w:val="0"/>
          <w:numId w:val="25"/>
        </w:numPr>
        <w:spacing w:line="360" w:lineRule="auto"/>
        <w:jc w:val="left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Assess the significance of the pre mediation information packs to </w:t>
      </w:r>
      <w:r w:rsidR="00F660A5">
        <w:rPr>
          <w:rFonts w:ascii="Times New Roman" w:eastAsia="Calibri" w:hAnsi="Times New Roman" w:cs="Times New Roman"/>
          <w:sz w:val="24"/>
          <w:szCs w:val="24"/>
        </w:rPr>
        <w:t>a</w:t>
      </w:r>
      <w:r>
        <w:rPr>
          <w:rFonts w:ascii="Times New Roman" w:eastAsia="Calibri" w:hAnsi="Times New Roman" w:cs="Times New Roman"/>
          <w:sz w:val="24"/>
          <w:szCs w:val="24"/>
        </w:rPr>
        <w:t xml:space="preserve"> mediator of an inter-state conflict.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="00F660A5">
        <w:rPr>
          <w:rFonts w:ascii="Times New Roman" w:eastAsia="Calibri" w:hAnsi="Times New Roman" w:cs="Times New Roman"/>
          <w:sz w:val="24"/>
          <w:szCs w:val="24"/>
        </w:rPr>
        <w:tab/>
      </w:r>
      <w:bookmarkStart w:id="0" w:name="_GoBack"/>
      <w:bookmarkEnd w:id="0"/>
      <w:r>
        <w:rPr>
          <w:rFonts w:ascii="Times New Roman" w:eastAsia="Calibri" w:hAnsi="Times New Roman" w:cs="Times New Roman"/>
          <w:sz w:val="24"/>
          <w:szCs w:val="24"/>
        </w:rPr>
        <w:tab/>
      </w:r>
      <w:r w:rsidR="00827EBC" w:rsidRPr="00827EBC">
        <w:rPr>
          <w:rFonts w:ascii="Times New Roman" w:eastAsia="Calibri" w:hAnsi="Times New Roman" w:cs="Times New Roman"/>
          <w:sz w:val="24"/>
          <w:szCs w:val="24"/>
        </w:rPr>
        <w:tab/>
      </w:r>
      <w:r w:rsidR="00827EBC" w:rsidRPr="00827EBC">
        <w:rPr>
          <w:rFonts w:ascii="Times New Roman" w:eastAsia="Calibri" w:hAnsi="Times New Roman" w:cs="Times New Roman"/>
          <w:b/>
          <w:sz w:val="24"/>
          <w:szCs w:val="24"/>
        </w:rPr>
        <w:t>(1</w:t>
      </w:r>
      <w:r>
        <w:rPr>
          <w:rFonts w:ascii="Times New Roman" w:eastAsia="Calibri" w:hAnsi="Times New Roman" w:cs="Times New Roman"/>
          <w:b/>
          <w:sz w:val="24"/>
          <w:szCs w:val="24"/>
        </w:rPr>
        <w:t>0</w:t>
      </w:r>
      <w:r w:rsidR="00827EBC" w:rsidRPr="00827EBC">
        <w:rPr>
          <w:rFonts w:ascii="Times New Roman" w:eastAsia="Calibri" w:hAnsi="Times New Roman" w:cs="Times New Roman"/>
          <w:b/>
          <w:sz w:val="24"/>
          <w:szCs w:val="24"/>
        </w:rPr>
        <w:t xml:space="preserve"> Marks)</w:t>
      </w:r>
    </w:p>
    <w:p w:rsidR="00D65EE5" w:rsidRDefault="00D65EE5" w:rsidP="00110B2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D65EE5" w:rsidSect="00157F1B">
      <w:pgSz w:w="12240" w:h="15840"/>
      <w:pgMar w:top="900" w:right="1440" w:bottom="9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41754"/>
    <w:multiLevelType w:val="hybridMultilevel"/>
    <w:tmpl w:val="3C54DBE0"/>
    <w:lvl w:ilvl="0" w:tplc="C428A624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0658B3"/>
    <w:multiLevelType w:val="hybridMultilevel"/>
    <w:tmpl w:val="4C92130C"/>
    <w:lvl w:ilvl="0" w:tplc="13726A1E">
      <w:start w:val="1"/>
      <w:numFmt w:val="upp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1367A1"/>
    <w:multiLevelType w:val="hybridMultilevel"/>
    <w:tmpl w:val="C92E866A"/>
    <w:lvl w:ilvl="0" w:tplc="F36AC212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68C3CFD"/>
    <w:multiLevelType w:val="hybridMultilevel"/>
    <w:tmpl w:val="3B28D8E8"/>
    <w:lvl w:ilvl="0" w:tplc="ED5EC7C2">
      <w:start w:val="1"/>
      <w:numFmt w:val="upperLetter"/>
      <w:lvlText w:val="%1."/>
      <w:lvlJc w:val="left"/>
      <w:pPr>
        <w:ind w:left="72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5E791D"/>
    <w:multiLevelType w:val="hybridMultilevel"/>
    <w:tmpl w:val="3C54DBE0"/>
    <w:lvl w:ilvl="0" w:tplc="C428A624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4570B5"/>
    <w:multiLevelType w:val="hybridMultilevel"/>
    <w:tmpl w:val="447A853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4007B1"/>
    <w:multiLevelType w:val="hybridMultilevel"/>
    <w:tmpl w:val="79AC37E0"/>
    <w:lvl w:ilvl="0" w:tplc="AA840CA6">
      <w:start w:val="1"/>
      <w:numFmt w:val="lowerRoman"/>
      <w:lvlText w:val="%1)"/>
      <w:lvlJc w:val="left"/>
      <w:pPr>
        <w:ind w:left="180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E43079E"/>
    <w:multiLevelType w:val="hybridMultilevel"/>
    <w:tmpl w:val="3C54DBE0"/>
    <w:lvl w:ilvl="0" w:tplc="C428A624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8F529B"/>
    <w:multiLevelType w:val="hybridMultilevel"/>
    <w:tmpl w:val="703AE1A4"/>
    <w:lvl w:ilvl="0" w:tplc="DCE27BC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28424E"/>
    <w:multiLevelType w:val="hybridMultilevel"/>
    <w:tmpl w:val="B5FE708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F9664D"/>
    <w:multiLevelType w:val="hybridMultilevel"/>
    <w:tmpl w:val="3C54DBE0"/>
    <w:lvl w:ilvl="0" w:tplc="C428A624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E85EE5"/>
    <w:multiLevelType w:val="hybridMultilevel"/>
    <w:tmpl w:val="3C54DBE0"/>
    <w:lvl w:ilvl="0" w:tplc="C428A624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6D4593"/>
    <w:multiLevelType w:val="hybridMultilevel"/>
    <w:tmpl w:val="4C92130C"/>
    <w:lvl w:ilvl="0" w:tplc="13726A1E">
      <w:start w:val="1"/>
      <w:numFmt w:val="upp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9E2D37"/>
    <w:multiLevelType w:val="hybridMultilevel"/>
    <w:tmpl w:val="B9AA1FA4"/>
    <w:lvl w:ilvl="0" w:tplc="E7F09416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ABB1E89"/>
    <w:multiLevelType w:val="hybridMultilevel"/>
    <w:tmpl w:val="3C54DBE0"/>
    <w:lvl w:ilvl="0" w:tplc="C428A624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3608FE"/>
    <w:multiLevelType w:val="hybridMultilevel"/>
    <w:tmpl w:val="5B8209E2"/>
    <w:lvl w:ilvl="0" w:tplc="0409001B">
      <w:start w:val="1"/>
      <w:numFmt w:val="lowerRoman"/>
      <w:lvlText w:val="%1."/>
      <w:lvlJc w:val="right"/>
      <w:pPr>
        <w:ind w:left="180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7BCA354D"/>
    <w:multiLevelType w:val="hybridMultilevel"/>
    <w:tmpl w:val="AD4A7264"/>
    <w:lvl w:ilvl="0" w:tplc="C5584A2C">
      <w:start w:val="1"/>
      <w:numFmt w:val="upp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1F651E"/>
    <w:multiLevelType w:val="hybridMultilevel"/>
    <w:tmpl w:val="3C54DBE0"/>
    <w:lvl w:ilvl="0" w:tplc="C428A624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C87F8A"/>
    <w:multiLevelType w:val="hybridMultilevel"/>
    <w:tmpl w:val="447A853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</w:num>
  <w:num w:numId="7">
    <w:abstractNumId w:val="0"/>
  </w:num>
  <w:num w:numId="8">
    <w:abstractNumId w:val="1"/>
  </w:num>
  <w:num w:numId="9">
    <w:abstractNumId w:val="12"/>
  </w:num>
  <w:num w:numId="10">
    <w:abstractNumId w:val="16"/>
  </w:num>
  <w:num w:numId="11">
    <w:abstractNumId w:val="3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</w:num>
  <w:num w:numId="15">
    <w:abstractNumId w:val="5"/>
  </w:num>
  <w:num w:numId="16">
    <w:abstractNumId w:val="9"/>
  </w:num>
  <w:num w:numId="17">
    <w:abstractNumId w:val="6"/>
  </w:num>
  <w:num w:numId="18">
    <w:abstractNumId w:val="2"/>
  </w:num>
  <w:num w:numId="19">
    <w:abstractNumId w:val="13"/>
  </w:num>
  <w:num w:numId="20">
    <w:abstractNumId w:val="11"/>
  </w:num>
  <w:num w:numId="21">
    <w:abstractNumId w:val="18"/>
  </w:num>
  <w:num w:numId="22">
    <w:abstractNumId w:val="14"/>
  </w:num>
  <w:num w:numId="23">
    <w:abstractNumId w:val="15"/>
  </w:num>
  <w:num w:numId="24">
    <w:abstractNumId w:val="10"/>
  </w:num>
  <w:num w:numId="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157F1B"/>
    <w:rsid w:val="00006768"/>
    <w:rsid w:val="000378EB"/>
    <w:rsid w:val="000559FA"/>
    <w:rsid w:val="00067012"/>
    <w:rsid w:val="000706A0"/>
    <w:rsid w:val="000C492A"/>
    <w:rsid w:val="000E2D08"/>
    <w:rsid w:val="00101BF7"/>
    <w:rsid w:val="00110B24"/>
    <w:rsid w:val="001219FC"/>
    <w:rsid w:val="001408B8"/>
    <w:rsid w:val="001419D8"/>
    <w:rsid w:val="00157F1B"/>
    <w:rsid w:val="00161987"/>
    <w:rsid w:val="00175507"/>
    <w:rsid w:val="0018364D"/>
    <w:rsid w:val="00195E61"/>
    <w:rsid w:val="001C416E"/>
    <w:rsid w:val="001D1E13"/>
    <w:rsid w:val="001E558C"/>
    <w:rsid w:val="00200706"/>
    <w:rsid w:val="00223471"/>
    <w:rsid w:val="00274504"/>
    <w:rsid w:val="002922B5"/>
    <w:rsid w:val="002A4085"/>
    <w:rsid w:val="002E3D96"/>
    <w:rsid w:val="002F328E"/>
    <w:rsid w:val="00302091"/>
    <w:rsid w:val="00324E18"/>
    <w:rsid w:val="00352B34"/>
    <w:rsid w:val="00354582"/>
    <w:rsid w:val="00380B57"/>
    <w:rsid w:val="00391E45"/>
    <w:rsid w:val="00393C12"/>
    <w:rsid w:val="003D3CAE"/>
    <w:rsid w:val="00460E15"/>
    <w:rsid w:val="004A1ABF"/>
    <w:rsid w:val="004A3240"/>
    <w:rsid w:val="004B5F9D"/>
    <w:rsid w:val="004C0F89"/>
    <w:rsid w:val="004D29F0"/>
    <w:rsid w:val="004D6458"/>
    <w:rsid w:val="004F5058"/>
    <w:rsid w:val="00517A0A"/>
    <w:rsid w:val="00541C53"/>
    <w:rsid w:val="00564D53"/>
    <w:rsid w:val="00576EA1"/>
    <w:rsid w:val="005D67E9"/>
    <w:rsid w:val="00617543"/>
    <w:rsid w:val="00645C9C"/>
    <w:rsid w:val="00663E28"/>
    <w:rsid w:val="006E6835"/>
    <w:rsid w:val="00760B00"/>
    <w:rsid w:val="007770C6"/>
    <w:rsid w:val="007B60DB"/>
    <w:rsid w:val="00804E38"/>
    <w:rsid w:val="00816B51"/>
    <w:rsid w:val="00822A09"/>
    <w:rsid w:val="00827EBC"/>
    <w:rsid w:val="0084733F"/>
    <w:rsid w:val="0086440E"/>
    <w:rsid w:val="00873FB6"/>
    <w:rsid w:val="00896D94"/>
    <w:rsid w:val="008C23DE"/>
    <w:rsid w:val="008C3E61"/>
    <w:rsid w:val="009132DF"/>
    <w:rsid w:val="00927F06"/>
    <w:rsid w:val="009775F9"/>
    <w:rsid w:val="00995C17"/>
    <w:rsid w:val="00A150CF"/>
    <w:rsid w:val="00A24F6D"/>
    <w:rsid w:val="00A42221"/>
    <w:rsid w:val="00A42BB0"/>
    <w:rsid w:val="00A535F2"/>
    <w:rsid w:val="00A75157"/>
    <w:rsid w:val="00A814EF"/>
    <w:rsid w:val="00A9062F"/>
    <w:rsid w:val="00AE0685"/>
    <w:rsid w:val="00AE7CFB"/>
    <w:rsid w:val="00B36EED"/>
    <w:rsid w:val="00B55C8D"/>
    <w:rsid w:val="00BA45CE"/>
    <w:rsid w:val="00BB55E9"/>
    <w:rsid w:val="00C03AB8"/>
    <w:rsid w:val="00C432BB"/>
    <w:rsid w:val="00CA48EA"/>
    <w:rsid w:val="00CD1CC2"/>
    <w:rsid w:val="00CD24F7"/>
    <w:rsid w:val="00D1119E"/>
    <w:rsid w:val="00D3346E"/>
    <w:rsid w:val="00D65EE5"/>
    <w:rsid w:val="00D7345A"/>
    <w:rsid w:val="00D91E23"/>
    <w:rsid w:val="00DC327F"/>
    <w:rsid w:val="00DE30C7"/>
    <w:rsid w:val="00E71BE5"/>
    <w:rsid w:val="00EA1815"/>
    <w:rsid w:val="00EA2526"/>
    <w:rsid w:val="00EB2CFE"/>
    <w:rsid w:val="00EB3507"/>
    <w:rsid w:val="00EC6B78"/>
    <w:rsid w:val="00ED5FE1"/>
    <w:rsid w:val="00F1536F"/>
    <w:rsid w:val="00F20F88"/>
    <w:rsid w:val="00F403E2"/>
    <w:rsid w:val="00F57B62"/>
    <w:rsid w:val="00F63A4D"/>
    <w:rsid w:val="00F660A5"/>
    <w:rsid w:val="00FD481D"/>
    <w:rsid w:val="00FD5E1C"/>
    <w:rsid w:val="00FF0B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2D33DA"/>
  <w15:docId w15:val="{97B3D7A8-1901-4E0B-87D7-20BE5D480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5C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7F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7F1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16B51"/>
    <w:pPr>
      <w:ind w:left="720"/>
      <w:contextualSpacing/>
    </w:pPr>
  </w:style>
  <w:style w:type="paragraph" w:customStyle="1" w:styleId="Default">
    <w:name w:val="Default"/>
    <w:rsid w:val="006E6835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1408B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8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9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9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4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1360</TotalTime>
  <Pages>2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Asha Abdallah</dc:creator>
  <cp:lastModifiedBy>Stephen Kinanga</cp:lastModifiedBy>
  <cp:revision>78</cp:revision>
  <dcterms:created xsi:type="dcterms:W3CDTF">2022-06-27T13:10:00Z</dcterms:created>
  <dcterms:modified xsi:type="dcterms:W3CDTF">2024-07-30T09:05:00Z</dcterms:modified>
</cp:coreProperties>
</file>