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hd w:val="clear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4925" cy="695325"/>
            <wp:effectExtent l="0" t="0" r="0" b="0"/>
            <wp:docPr id="1475378935" name="image1.png" descr="RU LOGO 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378935" name="image1.png" descr="RU LOGO 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DEPARTMENT OF COMMUNICATION AND MULTIMEDIA JOURNALISM</w:t>
      </w:r>
    </w:p>
    <w:p w14:paraId="00000003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rtl w:val="0"/>
        </w:rPr>
        <w:t>NURTURING INNOVATORS</w:t>
      </w:r>
    </w:p>
    <w:p w14:paraId="00000004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JANUARY-APRIL 2026 TRIMESTER </w:t>
      </w:r>
    </w:p>
    <w:p w14:paraId="00000005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EXAMINATION FOR BACHELOR OF COMMUNICATION AND MULTIMEDIA JOURNALISM</w:t>
      </w:r>
    </w:p>
    <w:p w14:paraId="00000006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DAY PROGRAMME</w:t>
      </w:r>
    </w:p>
    <w:p w14:paraId="00000007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RBCJ 7311: GLOBAL COMMUNICATION</w:t>
      </w:r>
    </w:p>
    <w:p w14:paraId="00000008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shd w:val="clear" w:fill="FFFFFF" w:themeFill="background1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DATE: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>8TH APRIL 2026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shd w:val="clear" w:fill="FFFFFF" w:themeFill="background1"/>
          <w:rtl w:val="0"/>
        </w:rPr>
        <w:t xml:space="preserve"> TIME: 90 MINUTES</w:t>
      </w:r>
    </w:p>
    <w:p w14:paraId="687BCC48">
      <w:pPr>
        <w:pStyle w:val="17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0608C2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711DB40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6A932879">
      <w:pPr>
        <w:pStyle w:val="17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081C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1E831D2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FD3A5D">
      <w:pPr>
        <w:numPr>
          <w:ilvl w:val="0"/>
          <w:numId w:val="1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77BAC37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29296B7C">
      <w:pPr>
        <w:numPr>
          <w:ilvl w:val="0"/>
          <w:numId w:val="1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D2E422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F3767BA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7AD46870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7B7C459">
      <w:pPr>
        <w:numPr>
          <w:ilvl w:val="0"/>
          <w:numId w:val="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20DF091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3B2E67D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21599521">
      <w:pPr>
        <w:numPr>
          <w:ilvl w:val="0"/>
          <w:numId w:val="1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</w:t>
      </w:r>
    </w:p>
    <w:p w14:paraId="0000000A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PART A COMPULSORY QUESTIONS</w:t>
      </w:r>
    </w:p>
    <w:p w14:paraId="0000000B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00C">
      <w:pPr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QUESTION ONE (30 MARKS)</w:t>
      </w:r>
    </w:p>
    <w:p w14:paraId="0000000D">
      <w:pPr>
        <w:numPr>
          <w:ilvl w:val="0"/>
          <w:numId w:val="2"/>
        </w:numPr>
        <w:spacing w:after="0" w:line="360" w:lineRule="auto"/>
        <w:ind w:left="360" w:leftChars="0" w:hanging="36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In FIVE points, discuss the concept of media globalization and its implications for cultural diversity.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(10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arks)</w:t>
      </w:r>
    </w:p>
    <w:p w14:paraId="0000000E">
      <w:pPr>
        <w:numPr>
          <w:ilvl w:val="0"/>
          <w:numId w:val="2"/>
        </w:numPr>
        <w:spacing w:after="0" w:line="360" w:lineRule="auto"/>
        <w:ind w:left="360" w:leftChars="0" w:hanging="36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In FIVE points, analyze the role of transnational media conglomerates in shaping global media landscapes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10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arks)</w:t>
      </w:r>
    </w:p>
    <w:p w14:paraId="0000000F">
      <w:pPr>
        <w:numPr>
          <w:ilvl w:val="0"/>
          <w:numId w:val="2"/>
        </w:numPr>
        <w:spacing w:after="0" w:line="360" w:lineRule="auto"/>
        <w:ind w:left="360" w:leftChars="0" w:hanging="360" w:firstLineChars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Explain the concept of the digital divide and its implications for global communication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10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arks)</w:t>
      </w:r>
    </w:p>
    <w:p w14:paraId="00000010">
      <w:pPr>
        <w:spacing w:after="0" w:line="36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011">
      <w:pPr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PART B ANSWER ANY TWO QUESTIONS</w:t>
      </w:r>
    </w:p>
    <w:p w14:paraId="00000012">
      <w:pPr>
        <w:spacing w:after="0" w:line="360" w:lineRule="auto"/>
        <w:jc w:val="left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QUESTION TWO</w:t>
      </w:r>
    </w:p>
    <w:p w14:paraId="00000013">
      <w:pPr>
        <w:spacing w:after="200" w:line="276" w:lineRule="auto"/>
        <w:ind w:left="0" w:firstLine="0"/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Explain some of the challenges associated with setting a global standard of ethical standards?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(10 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arks)</w:t>
      </w:r>
    </w:p>
    <w:p w14:paraId="0000001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36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5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QUESTION THREE</w:t>
      </w:r>
    </w:p>
    <w:p w14:paraId="00000016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Discuss the relationship between media ownership diversity and the functioning of democracy in Kenya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(10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arks)</w:t>
      </w:r>
    </w:p>
    <w:p w14:paraId="0000001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36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8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QUESTION FOU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>R</w:t>
      </w:r>
    </w:p>
    <w:p w14:paraId="00000019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Discuss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how documentaries such as "Our Planet" contribute to public discourse and policy debates on climate change and biodiversity conservation.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  <w:t/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ab/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(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rtl w:val="0"/>
        </w:rPr>
        <w:t xml:space="preserve">10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  <w:lang w:val="en-US"/>
        </w:rPr>
        <w:t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arks)</w:t>
      </w:r>
    </w:p>
    <w:p w14:paraId="0000001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36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1B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000001C">
      <w:bookmarkStart w:id="0" w:name="_GoBack"/>
      <w:bookmarkEnd w:id="0"/>
    </w:p>
    <w:sectPr>
      <w:footerReference r:id="rId5" w:type="default"/>
      <w:pgSz w:w="11906" w:h="16838"/>
      <w:pgMar w:top="1440" w:right="1440" w:bottom="1440" w:left="1440" w:header="708" w:footer="708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BF9C77DF-BC4F-46C2-8BE5-F3BC3E319EC2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9A4516B4-0BC2-48DB-84DE-BE5693CA9F29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D8BF9EFA-B236-414B-BBE4-3D35567CA47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97597EF7-D87A-49FE-B22D-D5DFDA7AC9D3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  <w:embedRegular r:id="rId5" w:fontKey="{04577A9F-58CA-443A-AB48-2302A9083811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6" w:fontKey="{E4604A18-297E-485C-BD0C-9642004D1EE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CB0FFDCA-4A31-4336-9769-0DBEFE5A68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647AB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6E57C">
                          <w:pPr>
                            <w:pStyle w:val="1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E57C">
                    <w:pPr>
                      <w:pStyle w:val="1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231E6"/>
    <w:multiLevelType w:val="singleLevel"/>
    <w:tmpl w:val="89D231E6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0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entative="0">
      <w:start w:val="0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entative="0">
      <w:start w:val="0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entative="0">
      <w:start w:val="0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entative="0">
      <w:start w:val="0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8774B61"/>
    <w:rsid w:val="76195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2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13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14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Table Normal1"/>
    <w:qFormat/>
    <w:uiPriority w:val="0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Standard"/>
    <w:qFormat/>
    <w:uiPriority w:val="0"/>
    <w:pPr>
      <w:suppressAutoHyphens/>
      <w:autoSpaceDN w:val="0"/>
      <w:spacing w:after="160" w:line="253" w:lineRule="auto"/>
      <w:textAlignment w:val="baseline"/>
    </w:pPr>
    <w:rPr>
      <w:rFonts w:ascii="Calibri" w:hAnsi="Calibri" w:eastAsia="Calibri" w:cs="SimSun"/>
      <w:kern w:val="3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w4TLmvtMVjyTjJ9UIATEG1NMJg==">CgMxLjA4AHIhMThtMFB3QVB4WGkyZEZyaHFHX0IyME04VXRfTWxLTHpk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2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2024-02-19T12:26:00Z</dcterms:created>
  <dc:creator>Marion Amukuzi</dc:creator>
  <cp:lastModifiedBy>hochieng</cp:lastModifiedBy>
  <dcterms:modified xsi:type="dcterms:W3CDTF">2026-04-07T09:15:13Z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3f94526f-bd29-4655-b92b-89be2fbf0a80</vt:lpwstr>
  </property>
  <property fmtid="{D5CDD505-2E9C-101B-9397-08002B2CF9AE}" pid="3" name="KSOProductBuildVer">
    <vt:lpwstr>1033-12.2.0.23196</vt:lpwstr>
  </property>
  <property fmtid="{D5CDD505-2E9C-101B-9397-08002B2CF9AE}" pid="4" name="ICV">
    <vt:lpwstr>A51EFD70FC714C7C837DA9C7E15553F7_13</vt:lpwstr>
  </property>
</Properties>
</file>