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0C4F" w:rsidRDefault="006C0AA9" w:rsidP="00475527">
      <w:pPr>
        <w:jc w:val="center"/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56690" cy="549275"/>
            <wp:effectExtent l="0" t="0" r="0" b="3175"/>
            <wp:docPr id="1" name="Picture 1" descr="image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mage001 (1)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87562" cy="560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0C4F" w:rsidRDefault="006C0AA9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RIARA SCHOOL OF </w:t>
      </w:r>
      <w:r>
        <w:rPr>
          <w:rFonts w:ascii="Times New Roman" w:hAnsi="Times New Roman" w:cs="Times New Roman"/>
          <w:b/>
          <w:sz w:val="24"/>
          <w:szCs w:val="24"/>
        </w:rPr>
        <w:t>BUSINESS</w:t>
      </w:r>
    </w:p>
    <w:p w:rsidR="00800C4F" w:rsidRDefault="006C0AA9">
      <w:pPr>
        <w:spacing w:line="276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NURTURING INNOVATORS</w:t>
      </w:r>
    </w:p>
    <w:p w:rsidR="00800C4F" w:rsidRDefault="006C0AA9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MAY - AUGUST,</w:t>
      </w:r>
      <w:r>
        <w:rPr>
          <w:rFonts w:ascii="Times New Roman" w:hAnsi="Times New Roman" w:cs="Times New Roman"/>
          <w:b/>
          <w:sz w:val="24"/>
          <w:szCs w:val="24"/>
        </w:rPr>
        <w:t xml:space="preserve"> 20</w:t>
      </w:r>
      <w:r>
        <w:rPr>
          <w:rFonts w:ascii="Times New Roman" w:hAnsi="Times New Roman" w:cs="Times New Roman"/>
          <w:b/>
          <w:sz w:val="24"/>
          <w:szCs w:val="24"/>
        </w:rPr>
        <w:t>24</w:t>
      </w:r>
      <w:r>
        <w:rPr>
          <w:rFonts w:ascii="Times New Roman" w:hAnsi="Times New Roman" w:cs="Times New Roman"/>
          <w:b/>
          <w:sz w:val="24"/>
          <w:szCs w:val="24"/>
        </w:rPr>
        <w:t xml:space="preserve"> TRIMESTER</w:t>
      </w:r>
    </w:p>
    <w:p w:rsidR="00800C4F" w:rsidRDefault="006C0AA9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EXAMINATIONS FOR BACHELOR OF ARTS </w:t>
      </w:r>
    </w:p>
    <w:p w:rsidR="00800C4F" w:rsidRDefault="006C0AA9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DAY PROGRAMME</w:t>
      </w:r>
    </w:p>
    <w:p w:rsidR="00800C4F" w:rsidRDefault="006C0AA9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</w:t>
      </w:r>
      <w:r>
        <w:rPr>
          <w:rFonts w:ascii="Times New Roman" w:hAnsi="Times New Roman" w:cs="Times New Roman"/>
          <w:b/>
          <w:sz w:val="24"/>
          <w:szCs w:val="24"/>
        </w:rPr>
        <w:t>FC</w:t>
      </w:r>
      <w:r>
        <w:rPr>
          <w:rFonts w:ascii="Times New Roman" w:hAnsi="Times New Roman" w:cs="Times New Roman"/>
          <w:b/>
          <w:sz w:val="24"/>
          <w:szCs w:val="24"/>
        </w:rPr>
        <w:t xml:space="preserve"> 3</w:t>
      </w:r>
      <w:r>
        <w:rPr>
          <w:rFonts w:ascii="Times New Roman" w:hAnsi="Times New Roman" w:cs="Times New Roman"/>
          <w:b/>
          <w:sz w:val="24"/>
          <w:szCs w:val="24"/>
        </w:rPr>
        <w:t>06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/>
          <w:b/>
          <w:sz w:val="24"/>
          <w:szCs w:val="24"/>
        </w:rPr>
        <w:t>THE CHANGING DYNAMICS IN AFRICA TOWARDS AGENDA 2063</w:t>
      </w:r>
    </w:p>
    <w:p w:rsidR="00800C4F" w:rsidRDefault="006C0AA9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DATE: </w:t>
      </w:r>
      <w:r w:rsidR="00475527">
        <w:rPr>
          <w:rFonts w:ascii="Times New Roman" w:hAnsi="Times New Roman" w:cs="Times New Roman"/>
          <w:b/>
          <w:sz w:val="24"/>
          <w:szCs w:val="24"/>
        </w:rPr>
        <w:t>6</w:t>
      </w:r>
      <w:r w:rsidR="00475527" w:rsidRPr="00475527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="0047552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AUGUST</w:t>
      </w:r>
      <w:r>
        <w:rPr>
          <w:rFonts w:ascii="Times New Roman" w:hAnsi="Times New Roman" w:cs="Times New Roman"/>
          <w:b/>
          <w:sz w:val="24"/>
          <w:szCs w:val="24"/>
        </w:rPr>
        <w:t>, 202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>.                                                                    TIME: 2 HOURS</w:t>
      </w:r>
    </w:p>
    <w:p w:rsidR="00475527" w:rsidRPr="00475527" w:rsidRDefault="00475527" w:rsidP="00475527">
      <w:pPr>
        <w:rPr>
          <w:rFonts w:ascii="Times New Roman" w:hAnsi="Times New Roman"/>
          <w:b/>
          <w:color w:val="0D0D0D"/>
          <w:sz w:val="24"/>
          <w:szCs w:val="24"/>
        </w:rPr>
      </w:pPr>
      <w:r w:rsidRPr="00475527">
        <w:rPr>
          <w:rFonts w:ascii="Times New Roman" w:hAnsi="Times New Roman"/>
          <w:b/>
          <w:color w:val="0D0D0D"/>
          <w:sz w:val="24"/>
          <w:szCs w:val="24"/>
        </w:rPr>
        <w:t>GENERAL INSTRUCTIONS:</w:t>
      </w:r>
    </w:p>
    <w:p w:rsidR="00475527" w:rsidRPr="00475527" w:rsidRDefault="00475527" w:rsidP="00475527">
      <w:pPr>
        <w:rPr>
          <w:rFonts w:ascii="Times New Roman" w:hAnsi="Times New Roman"/>
          <w:color w:val="0D0D0D"/>
          <w:sz w:val="24"/>
          <w:szCs w:val="24"/>
        </w:rPr>
      </w:pPr>
      <w:r w:rsidRPr="00475527">
        <w:rPr>
          <w:rFonts w:ascii="Times New Roman" w:hAnsi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:rsidR="00475527" w:rsidRPr="00475527" w:rsidRDefault="00475527" w:rsidP="00475527">
      <w:pPr>
        <w:rPr>
          <w:rFonts w:ascii="Times New Roman" w:hAnsi="Times New Roman"/>
          <w:color w:val="0D0D0D"/>
          <w:sz w:val="24"/>
          <w:szCs w:val="24"/>
        </w:rPr>
      </w:pPr>
      <w:r w:rsidRPr="00475527">
        <w:rPr>
          <w:rFonts w:ascii="Times New Roman" w:hAnsi="Times New Roman"/>
          <w:color w:val="0D0D0D"/>
          <w:sz w:val="24"/>
          <w:szCs w:val="24"/>
        </w:rPr>
        <w:t xml:space="preserve">This is a closed-book examination. Therefore, textbooks/Reference books/notes are not </w:t>
      </w:r>
    </w:p>
    <w:p w:rsidR="00475527" w:rsidRPr="00475527" w:rsidRDefault="00475527" w:rsidP="00475527">
      <w:pPr>
        <w:rPr>
          <w:rFonts w:ascii="Times New Roman" w:hAnsi="Times New Roman"/>
          <w:color w:val="0D0D0D"/>
          <w:sz w:val="24"/>
          <w:szCs w:val="24"/>
        </w:rPr>
      </w:pPr>
      <w:proofErr w:type="gramStart"/>
      <w:r w:rsidRPr="00475527">
        <w:rPr>
          <w:rFonts w:ascii="Times New Roman" w:hAnsi="Times New Roman"/>
          <w:color w:val="0D0D0D"/>
          <w:sz w:val="24"/>
          <w:szCs w:val="24"/>
        </w:rPr>
        <w:t>permitted</w:t>
      </w:r>
      <w:proofErr w:type="gramEnd"/>
      <w:r w:rsidRPr="00475527">
        <w:rPr>
          <w:rFonts w:ascii="Times New Roman" w:hAnsi="Times New Roman"/>
          <w:color w:val="0D0D0D"/>
          <w:sz w:val="24"/>
          <w:szCs w:val="24"/>
        </w:rPr>
        <w:t xml:space="preserve">. </w:t>
      </w:r>
    </w:p>
    <w:p w:rsidR="00475527" w:rsidRPr="00475527" w:rsidRDefault="00475527" w:rsidP="0047552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75527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  <w:r w:rsidRPr="00475527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475527" w:rsidRPr="00475527" w:rsidRDefault="00475527" w:rsidP="00475527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475527"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 w:rsidRPr="00475527">
        <w:rPr>
          <w:rFonts w:ascii="Times New Roman" w:hAnsi="Times New Roman"/>
          <w:bCs/>
          <w:sz w:val="24"/>
          <w:szCs w:val="24"/>
        </w:rPr>
        <w:t>your</w:t>
      </w:r>
      <w:proofErr w:type="gramEnd"/>
      <w:r w:rsidRPr="00475527">
        <w:rPr>
          <w:rFonts w:ascii="Times New Roman" w:hAnsi="Times New Roman"/>
          <w:bCs/>
          <w:sz w:val="24"/>
          <w:szCs w:val="24"/>
        </w:rPr>
        <w:t xml:space="preserve"> REGISTRATION NO. Clearly on the answer booklet(s). </w:t>
      </w:r>
    </w:p>
    <w:p w:rsidR="00475527" w:rsidRPr="00475527" w:rsidRDefault="00475527" w:rsidP="00475527">
      <w:pPr>
        <w:numPr>
          <w:ilvl w:val="0"/>
          <w:numId w:val="7"/>
        </w:numPr>
        <w:spacing w:after="0" w:line="480" w:lineRule="auto"/>
        <w:contextualSpacing/>
        <w:jc w:val="both"/>
        <w:rPr>
          <w:rFonts w:ascii="Times New Roman" w:hAnsi="Times New Roman"/>
          <w:bCs/>
          <w:sz w:val="24"/>
          <w:szCs w:val="24"/>
        </w:rPr>
      </w:pPr>
      <w:r w:rsidRPr="00475527"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475527" w:rsidRPr="00475527" w:rsidRDefault="00475527" w:rsidP="00475527">
      <w:pPr>
        <w:numPr>
          <w:ilvl w:val="0"/>
          <w:numId w:val="7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475527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:rsidR="00475527" w:rsidRPr="00475527" w:rsidRDefault="00475527" w:rsidP="00475527">
      <w:pPr>
        <w:numPr>
          <w:ilvl w:val="0"/>
          <w:numId w:val="7"/>
        </w:numPr>
        <w:spacing w:line="480" w:lineRule="auto"/>
        <w:contextualSpacing/>
        <w:rPr>
          <w:rFonts w:ascii="Times New Roman" w:hAnsi="Times New Roman"/>
          <w:sz w:val="24"/>
          <w:szCs w:val="24"/>
        </w:rPr>
      </w:pPr>
      <w:r w:rsidRPr="00475527"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 w:rsidRPr="00475527">
        <w:rPr>
          <w:rFonts w:ascii="Times New Roman" w:hAnsi="Times New Roman"/>
          <w:sz w:val="24"/>
          <w:szCs w:val="24"/>
        </w:rPr>
        <w:t>.</w:t>
      </w:r>
    </w:p>
    <w:p w:rsidR="00475527" w:rsidRPr="00475527" w:rsidRDefault="00475527" w:rsidP="00475527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475527"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475527" w:rsidRPr="00475527" w:rsidRDefault="00475527" w:rsidP="00475527">
      <w:pPr>
        <w:numPr>
          <w:ilvl w:val="0"/>
          <w:numId w:val="7"/>
        </w:numPr>
        <w:spacing w:line="480" w:lineRule="auto"/>
        <w:contextualSpacing/>
        <w:rPr>
          <w:rFonts w:ascii="Times New Roman" w:hAnsi="Times New Roman"/>
          <w:sz w:val="24"/>
          <w:szCs w:val="24"/>
        </w:rPr>
      </w:pPr>
      <w:r w:rsidRPr="00475527"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:rsidR="00475527" w:rsidRPr="00475527" w:rsidRDefault="00475527" w:rsidP="00475527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475527"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:rsidR="00475527" w:rsidRPr="00475527" w:rsidRDefault="00475527" w:rsidP="00475527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475527"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:rsidR="00475527" w:rsidRPr="00475527" w:rsidRDefault="00475527" w:rsidP="00475527">
      <w:pPr>
        <w:numPr>
          <w:ilvl w:val="0"/>
          <w:numId w:val="7"/>
        </w:numPr>
        <w:spacing w:line="480" w:lineRule="auto"/>
        <w:contextualSpacing/>
        <w:rPr>
          <w:rFonts w:ascii="Times New Roman" w:hAnsi="Times New Roman"/>
          <w:sz w:val="24"/>
          <w:szCs w:val="24"/>
        </w:rPr>
      </w:pPr>
      <w:r w:rsidRPr="00475527"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:rsidR="00475527" w:rsidRPr="00475527" w:rsidRDefault="00475527" w:rsidP="00475527">
      <w:pPr>
        <w:numPr>
          <w:ilvl w:val="0"/>
          <w:numId w:val="7"/>
        </w:numPr>
        <w:spacing w:line="480" w:lineRule="auto"/>
        <w:contextualSpacing/>
        <w:rPr>
          <w:rFonts w:ascii="Times New Roman" w:hAnsi="Times New Roman"/>
          <w:sz w:val="24"/>
          <w:szCs w:val="24"/>
        </w:rPr>
      </w:pPr>
      <w:r w:rsidRPr="00475527">
        <w:rPr>
          <w:rFonts w:ascii="Times New Roman" w:hAnsi="Times New Roman"/>
          <w:sz w:val="24"/>
          <w:szCs w:val="24"/>
        </w:rPr>
        <w:t>Use supplementary pages only when you have exhausted those in this book</w:t>
      </w:r>
    </w:p>
    <w:p w:rsidR="00475527" w:rsidRPr="00475527" w:rsidRDefault="00475527" w:rsidP="00475527">
      <w:pPr>
        <w:numPr>
          <w:ilvl w:val="0"/>
          <w:numId w:val="7"/>
        </w:numPr>
        <w:spacing w:line="480" w:lineRule="auto"/>
        <w:contextualSpacing/>
        <w:rPr>
          <w:rFonts w:ascii="Times New Roman" w:hAnsi="Times New Roman"/>
          <w:sz w:val="24"/>
          <w:szCs w:val="24"/>
        </w:rPr>
      </w:pPr>
      <w:r w:rsidRPr="00475527">
        <w:rPr>
          <w:rFonts w:ascii="Times New Roman" w:hAnsi="Times New Roman"/>
          <w:sz w:val="24"/>
          <w:szCs w:val="24"/>
        </w:rPr>
        <w:t>Fasten the supplementary pages to the inside back cover of this booklet</w:t>
      </w:r>
    </w:p>
    <w:p w:rsidR="00475527" w:rsidRPr="00475527" w:rsidRDefault="00475527" w:rsidP="00475527">
      <w:pPr>
        <w:spacing w:after="20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1B031C" w:rsidRDefault="001B031C" w:rsidP="00475527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00C4F" w:rsidRDefault="006C0AA9" w:rsidP="00475527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SECTION A: (COMPULSORY) (30 MARKS).</w:t>
      </w:r>
    </w:p>
    <w:p w:rsidR="00800C4F" w:rsidRDefault="006C0AA9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ONE (30 MARKS) </w:t>
      </w:r>
    </w:p>
    <w:p w:rsidR="00800C4F" w:rsidRDefault="006C0AA9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r w:rsidR="00475527">
        <w:rPr>
          <w:rFonts w:ascii="Times New Roman" w:hAnsi="Times New Roman" w:cs="Times New Roman"/>
          <w:sz w:val="24"/>
          <w:szCs w:val="24"/>
        </w:rPr>
        <w:t>at least</w:t>
      </w:r>
      <w:r>
        <w:rPr>
          <w:rFonts w:ascii="Times New Roman" w:hAnsi="Times New Roman" w:cs="Times New Roman"/>
          <w:sz w:val="24"/>
          <w:szCs w:val="24"/>
        </w:rPr>
        <w:t xml:space="preserve"> 5 types of Globalization, giving examples for each.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(5 </w:t>
      </w:r>
      <w:r w:rsidR="00475527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:rsidR="00800C4F" w:rsidRDefault="006C0AA9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in detail the Neo-Liberal development Theory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(10 </w:t>
      </w:r>
      <w:r w:rsidR="00475527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:rsidR="00800C4F" w:rsidRDefault="00800C4F">
      <w:pPr>
        <w:pStyle w:val="ListParagraph"/>
        <w:spacing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800C4F" w:rsidRDefault="006C0AA9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Distinguish the following interpretations of Development</w:t>
      </w:r>
    </w:p>
    <w:p w:rsidR="00800C4F" w:rsidRDefault="006C0AA9">
      <w:pPr>
        <w:pStyle w:val="ListParagraph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Development as distributive Justice</w:t>
      </w:r>
    </w:p>
    <w:p w:rsidR="00800C4F" w:rsidRDefault="006C0AA9">
      <w:pPr>
        <w:pStyle w:val="ListParagraph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Development as Modernization</w:t>
      </w:r>
    </w:p>
    <w:p w:rsidR="00800C4F" w:rsidRDefault="006C0AA9">
      <w:pPr>
        <w:pStyle w:val="ListParagraph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Development as Economic Growth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800C4F" w:rsidRDefault="006C0AA9">
      <w:pPr>
        <w:pStyle w:val="ListParagraph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Growth </w:t>
      </w:r>
      <w:proofErr w:type="spellStart"/>
      <w:r>
        <w:rPr>
          <w:rFonts w:ascii="Times New Roman" w:hAnsi="Times New Roman" w:cs="Times New Roman"/>
          <w:sz w:val="24"/>
          <w:szCs w:val="24"/>
        </w:rPr>
        <w:t>vs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Development</w:t>
      </w:r>
    </w:p>
    <w:p w:rsidR="00800C4F" w:rsidRDefault="006C0AA9">
      <w:pPr>
        <w:pStyle w:val="ListParagraph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Development </w:t>
      </w:r>
      <w:proofErr w:type="spellStart"/>
      <w:r>
        <w:rPr>
          <w:rFonts w:ascii="Times New Roman" w:hAnsi="Times New Roman" w:cs="Times New Roman"/>
          <w:sz w:val="24"/>
          <w:szCs w:val="24"/>
        </w:rPr>
        <w:t>vs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Underdevelopment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(10 </w:t>
      </w:r>
      <w:r w:rsidR="00475527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:rsidR="00800C4F" w:rsidRDefault="006C0AA9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5 aspirations and priorities of Africa’s Agenda 2063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(5 </w:t>
      </w:r>
      <w:r w:rsidR="00475527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:rsidR="00475527" w:rsidRDefault="00475527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75527" w:rsidRDefault="006C0AA9" w:rsidP="00475527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B: ANSWER ANY TWO QUESTIONS (40 MARKS)</w:t>
      </w:r>
    </w:p>
    <w:p w:rsidR="001B031C" w:rsidRDefault="001B031C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00C4F" w:rsidRDefault="006C0AA9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QUESTION TWO (20 MARKS) </w:t>
      </w:r>
    </w:p>
    <w:p w:rsidR="00800C4F" w:rsidRDefault="006C0AA9">
      <w:pPr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Enumerate, giving examples the Advantages and Disadvantages of Glob</w:t>
      </w:r>
      <w:r>
        <w:rPr>
          <w:rFonts w:ascii="Times New Roman" w:hAnsi="Times New Roman" w:cs="Times New Roman"/>
          <w:sz w:val="24"/>
          <w:szCs w:val="24"/>
        </w:rPr>
        <w:t>alization to the African continent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(10 </w:t>
      </w:r>
      <w:r w:rsidR="00475527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:rsidR="00800C4F" w:rsidRDefault="006C0AA9">
      <w:pPr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reference to the East African Community, discuss how regional relations influence a country’s Foreign Policy.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(10 </w:t>
      </w:r>
      <w:r w:rsidR="00475527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:rsidR="001B031C" w:rsidRDefault="001B031C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00C4F" w:rsidRDefault="006C0AA9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</w:t>
      </w:r>
      <w:r>
        <w:rPr>
          <w:rFonts w:ascii="Times New Roman" w:hAnsi="Times New Roman" w:cs="Times New Roman"/>
          <w:b/>
          <w:sz w:val="24"/>
          <w:szCs w:val="24"/>
        </w:rPr>
        <w:t xml:space="preserve">UESTION THREE (20 MARKS) </w:t>
      </w:r>
    </w:p>
    <w:p w:rsidR="00800C4F" w:rsidRDefault="006C0AA9">
      <w:pPr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examples discussed in class, Explai</w:t>
      </w:r>
      <w:r>
        <w:rPr>
          <w:rFonts w:ascii="Times New Roman" w:hAnsi="Times New Roman" w:cs="Times New Roman"/>
          <w:sz w:val="24"/>
          <w:szCs w:val="24"/>
        </w:rPr>
        <w:t>n in what 5 ways conflict has impacted on Africa’s progress.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(10 </w:t>
      </w:r>
      <w:r w:rsidR="00475527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:rsidR="00800C4F" w:rsidRDefault="006C0AA9">
      <w:pPr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Elaborate the socio-economic impact of climate change in Africa using latest examples across Africa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(10 </w:t>
      </w:r>
      <w:r w:rsidR="00475527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:rsidR="001B031C" w:rsidRDefault="001B031C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00C4F" w:rsidRDefault="006C0AA9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FOUR (20 MARKS) </w:t>
      </w:r>
    </w:p>
    <w:p w:rsidR="00800C4F" w:rsidRDefault="006C0AA9">
      <w:pPr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Demonstrate </w:t>
      </w:r>
      <w:proofErr w:type="spellStart"/>
      <w:r>
        <w:rPr>
          <w:rFonts w:ascii="Times New Roman" w:hAnsi="Times New Roman" w:cs="Times New Roman"/>
          <w:sz w:val="24"/>
          <w:szCs w:val="24"/>
        </w:rPr>
        <w:t>atleast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five </w:t>
      </w:r>
      <w:r>
        <w:rPr>
          <w:rFonts w:ascii="Times New Roman" w:hAnsi="Times New Roman" w:cs="Times New Roman"/>
          <w:sz w:val="24"/>
          <w:szCs w:val="24"/>
        </w:rPr>
        <w:t>areas of convergence between Africa’s Agenda 2063 and the United Nation’s Sustainable Development Goals.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(10 </w:t>
      </w:r>
      <w:r w:rsidR="00475527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:rsidR="001B031C" w:rsidRDefault="006C0AA9">
      <w:pPr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Enumerate the three objectives of Development as espoused by Michael </w:t>
      </w:r>
      <w:proofErr w:type="spellStart"/>
      <w:r>
        <w:rPr>
          <w:rFonts w:ascii="Times New Roman" w:hAnsi="Times New Roman" w:cs="Times New Roman"/>
          <w:sz w:val="24"/>
          <w:szCs w:val="24"/>
        </w:rPr>
        <w:t>Tondaro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00C4F" w:rsidRDefault="001B031C" w:rsidP="001B031C">
      <w:pPr>
        <w:tabs>
          <w:tab w:val="left" w:pos="425"/>
        </w:tabs>
        <w:spacing w:line="276" w:lineRule="auto"/>
        <w:ind w:left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C0AA9">
        <w:rPr>
          <w:rFonts w:ascii="Times New Roman" w:hAnsi="Times New Roman" w:cs="Times New Roman"/>
          <w:b/>
          <w:bCs/>
          <w:sz w:val="24"/>
          <w:szCs w:val="24"/>
        </w:rPr>
        <w:t xml:space="preserve">(10 </w:t>
      </w:r>
      <w:r w:rsidR="00475527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:rsidR="00800C4F" w:rsidRDefault="006C0AA9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FIVE  </w:t>
      </w:r>
    </w:p>
    <w:p w:rsidR="00800C4F" w:rsidRDefault="006C0AA9">
      <w:pPr>
        <w:numPr>
          <w:ilvl w:val="0"/>
          <w:numId w:val="6"/>
        </w:numPr>
        <w:spacing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5 major elements of Good</w:t>
      </w:r>
      <w:r>
        <w:rPr>
          <w:rFonts w:ascii="Times New Roman" w:hAnsi="Times New Roman" w:cs="Times New Roman"/>
          <w:sz w:val="24"/>
          <w:szCs w:val="24"/>
        </w:rPr>
        <w:t xml:space="preserve"> Governance, giving examples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(10 </w:t>
      </w:r>
      <w:r w:rsidR="00475527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:rsidR="00800C4F" w:rsidRDefault="006C0AA9">
      <w:pPr>
        <w:numPr>
          <w:ilvl w:val="0"/>
          <w:numId w:val="6"/>
        </w:numPr>
        <w:spacing w:line="276" w:lineRule="auto"/>
        <w:jc w:val="both"/>
        <w:rPr>
          <w:b/>
          <w:bCs/>
        </w:rPr>
      </w:pPr>
      <w:r>
        <w:rPr>
          <w:rFonts w:ascii="Times New Roman" w:hAnsi="Times New Roman" w:cs="Times New Roman"/>
          <w:sz w:val="24"/>
          <w:szCs w:val="24"/>
        </w:rPr>
        <w:t xml:space="preserve">Discuss relevant emerging issues or trends that are driving force to Africa’s growth and Development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/>
          <w:b/>
          <w:bCs/>
          <w:sz w:val="24"/>
          <w:szCs w:val="24"/>
        </w:rPr>
        <w:t xml:space="preserve">(10 </w:t>
      </w:r>
      <w:r w:rsidR="00475527">
        <w:rPr>
          <w:rFonts w:ascii="Times New Roman" w:hAnsi="Times New Roman"/>
          <w:b/>
          <w:bCs/>
          <w:sz w:val="24"/>
          <w:szCs w:val="24"/>
        </w:rPr>
        <w:t>marks)</w:t>
      </w:r>
    </w:p>
    <w:sectPr w:rsidR="00800C4F" w:rsidSect="001B031C">
      <w:footerReference w:type="default" r:id="rId8"/>
      <w:pgSz w:w="11907" w:h="16839" w:code="9"/>
      <w:pgMar w:top="990" w:right="1440" w:bottom="810" w:left="1440" w:header="720" w:footer="19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0AA9" w:rsidRDefault="006C0AA9">
      <w:pPr>
        <w:spacing w:line="240" w:lineRule="auto"/>
      </w:pPr>
      <w:r>
        <w:separator/>
      </w:r>
    </w:p>
  </w:endnote>
  <w:endnote w:type="continuationSeparator" w:id="0">
    <w:p w:rsidR="006C0AA9" w:rsidRDefault="006C0AA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15011378"/>
      <w:docPartObj>
        <w:docPartGallery w:val="Page Numbers (Bottom of Page)"/>
        <w:docPartUnique/>
      </w:docPartObj>
    </w:sdtPr>
    <w:sdtContent>
      <w:sdt>
        <w:sdtPr>
          <w:id w:val="-1991239142"/>
          <w:docPartObj>
            <w:docPartGallery w:val="Page Numbers (Top of Page)"/>
            <w:docPartUnique/>
          </w:docPartObj>
        </w:sdtPr>
        <w:sdtContent>
          <w:p w:rsidR="00475527" w:rsidRDefault="0047552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B031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B031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75527" w:rsidRDefault="0047552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0AA9" w:rsidRDefault="006C0AA9">
      <w:pPr>
        <w:spacing w:after="0"/>
      </w:pPr>
      <w:r>
        <w:separator/>
      </w:r>
    </w:p>
  </w:footnote>
  <w:footnote w:type="continuationSeparator" w:id="0">
    <w:p w:rsidR="006C0AA9" w:rsidRDefault="006C0AA9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B5DA8849"/>
    <w:multiLevelType w:val="singleLevel"/>
    <w:tmpl w:val="F3EA118C"/>
    <w:lvl w:ilvl="0">
      <w:start w:val="1"/>
      <w:numFmt w:val="lowerRoman"/>
      <w:lvlText w:val="%1."/>
      <w:lvlJc w:val="left"/>
      <w:pPr>
        <w:tabs>
          <w:tab w:val="left" w:pos="425"/>
        </w:tabs>
        <w:ind w:left="425" w:hanging="425"/>
      </w:pPr>
      <w:rPr>
        <w:rFonts w:hint="default"/>
        <w:b w:val="0"/>
      </w:rPr>
    </w:lvl>
  </w:abstractNum>
  <w:abstractNum w:abstractNumId="1">
    <w:nsid w:val="18F1129A"/>
    <w:multiLevelType w:val="singleLevel"/>
    <w:tmpl w:val="18F1129A"/>
    <w:lvl w:ilvl="0">
      <w:start w:val="1"/>
      <w:numFmt w:val="lowerRoman"/>
      <w:lvlText w:val="%1."/>
      <w:lvlJc w:val="left"/>
      <w:pPr>
        <w:tabs>
          <w:tab w:val="left" w:pos="425"/>
        </w:tabs>
        <w:ind w:left="425" w:hanging="425"/>
      </w:pPr>
      <w:rPr>
        <w:rFonts w:hint="default"/>
        <w:b w:val="0"/>
        <w:bCs w:val="0"/>
      </w:rPr>
    </w:lvl>
  </w:abstractNum>
  <w:abstractNum w:abstractNumId="2">
    <w:nsid w:val="4AF71EB7"/>
    <w:multiLevelType w:val="multilevel"/>
    <w:tmpl w:val="4AF71EB7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B6C1F73"/>
    <w:multiLevelType w:val="singleLevel"/>
    <w:tmpl w:val="4B6C1F73"/>
    <w:lvl w:ilvl="0">
      <w:start w:val="1"/>
      <w:numFmt w:val="lowerRoman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4">
    <w:nsid w:val="513C88A7"/>
    <w:multiLevelType w:val="singleLevel"/>
    <w:tmpl w:val="513C88A7"/>
    <w:lvl w:ilvl="0">
      <w:start w:val="1"/>
      <w:numFmt w:val="lowerRoman"/>
      <w:lvlText w:val="%1."/>
      <w:lvlJc w:val="left"/>
      <w:pPr>
        <w:tabs>
          <w:tab w:val="left" w:pos="2525"/>
        </w:tabs>
        <w:ind w:left="2525" w:hanging="425"/>
      </w:pPr>
      <w:rPr>
        <w:rFonts w:hint="default"/>
        <w:b w:val="0"/>
        <w:bCs w:val="0"/>
      </w:rPr>
    </w:lvl>
  </w:abstractNum>
  <w:abstractNum w:abstractNumId="5">
    <w:nsid w:val="5CA29394"/>
    <w:multiLevelType w:val="singleLevel"/>
    <w:tmpl w:val="5CA29394"/>
    <w:lvl w:ilvl="0">
      <w:start w:val="1"/>
      <w:numFmt w:val="lowerRoman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6">
    <w:nsid w:val="783F4D33"/>
    <w:multiLevelType w:val="multilevel"/>
    <w:tmpl w:val="4AFAB62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5"/>
  </w:num>
  <w:num w:numId="5">
    <w:abstractNumId w:val="1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058"/>
    <w:rsid w:val="001B031C"/>
    <w:rsid w:val="001E225E"/>
    <w:rsid w:val="00290C2C"/>
    <w:rsid w:val="00370DA6"/>
    <w:rsid w:val="003B1374"/>
    <w:rsid w:val="00475527"/>
    <w:rsid w:val="004C017B"/>
    <w:rsid w:val="00500058"/>
    <w:rsid w:val="00522CEB"/>
    <w:rsid w:val="006C0AA9"/>
    <w:rsid w:val="00800C4F"/>
    <w:rsid w:val="00A36C86"/>
    <w:rsid w:val="03C54CDD"/>
    <w:rsid w:val="070D64AF"/>
    <w:rsid w:val="0A7F7503"/>
    <w:rsid w:val="11BA4BA9"/>
    <w:rsid w:val="1F0B3D90"/>
    <w:rsid w:val="22FD0505"/>
    <w:rsid w:val="26333491"/>
    <w:rsid w:val="29CF1F83"/>
    <w:rsid w:val="2D6C2C3B"/>
    <w:rsid w:val="59EC1D3F"/>
    <w:rsid w:val="5C6F7EB5"/>
    <w:rsid w:val="61A37FEA"/>
    <w:rsid w:val="698A0D22"/>
    <w:rsid w:val="6C8B0C9A"/>
    <w:rsid w:val="73A73EF8"/>
    <w:rsid w:val="7628205E"/>
    <w:rsid w:val="79D11763"/>
    <w:rsid w:val="7AFD1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FC3FD178-6078-4896-A7C1-6E4D4C9509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7552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75527"/>
    <w:rPr>
      <w:rFonts w:asciiTheme="minorHAnsi" w:eastAsiaTheme="minorHAnsi" w:hAnsiTheme="minorHAnsi" w:cstheme="minorBidi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47552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75527"/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431</Words>
  <Characters>2463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DEBRAH DARLING FAVOU</dc:creator>
  <cp:lastModifiedBy>Hillary Ochieng</cp:lastModifiedBy>
  <cp:revision>8</cp:revision>
  <dcterms:created xsi:type="dcterms:W3CDTF">2022-06-20T10:10:00Z</dcterms:created>
  <dcterms:modified xsi:type="dcterms:W3CDTF">2024-07-30T08:34:00Z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F17906BE4DD8449D89C6C5D3D8CC1F77_13</vt:lpwstr>
  </property>
</Properties>
</file>