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F84521" w14:textId="77777777" w:rsidR="00887E8A" w:rsidRDefault="00887E8A" w:rsidP="00887E8A">
      <w:pPr>
        <w:jc w:val="center"/>
        <w:rPr>
          <w:rFonts w:ascii="Times New Roman" w:hAnsi="Times New Roman"/>
          <w:szCs w:val="28"/>
        </w:rPr>
      </w:pPr>
      <w:bookmarkStart w:id="0" w:name="_GoBack"/>
      <w:bookmarkEnd w:id="0"/>
      <w:r>
        <w:rPr>
          <w:rFonts w:ascii="Times New Roman" w:hAnsi="Times New Roman"/>
          <w:noProof/>
          <w:szCs w:val="28"/>
          <w:lang w:val="en-US"/>
        </w:rPr>
        <w:drawing>
          <wp:inline distT="0" distB="0" distL="0" distR="0" wp14:anchorId="43C66644" wp14:editId="2D4E273B">
            <wp:extent cx="1581150" cy="1076325"/>
            <wp:effectExtent l="0" t="0" r="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81150" cy="1076325"/>
                    </a:xfrm>
                    <a:prstGeom prst="rect">
                      <a:avLst/>
                    </a:prstGeom>
                    <a:noFill/>
                    <a:ln>
                      <a:noFill/>
                    </a:ln>
                  </pic:spPr>
                </pic:pic>
              </a:graphicData>
            </a:graphic>
          </wp:inline>
        </w:drawing>
      </w:r>
    </w:p>
    <w:p w14:paraId="4C80C8BF" w14:textId="77777777" w:rsidR="00887E8A" w:rsidRDefault="00887E8A" w:rsidP="00887E8A">
      <w:pPr>
        <w:pStyle w:val="Heading1"/>
        <w:spacing w:before="0"/>
        <w:jc w:val="center"/>
        <w:rPr>
          <w:rFonts w:ascii="Times New Roman" w:hAnsi="Times New Roman" w:cs="Times New Roman"/>
          <w:color w:val="auto"/>
          <w:sz w:val="24"/>
          <w:szCs w:val="28"/>
        </w:rPr>
      </w:pPr>
      <w:r>
        <w:rPr>
          <w:rFonts w:ascii="Times New Roman" w:hAnsi="Times New Roman" w:cs="Times New Roman"/>
          <w:color w:val="auto"/>
          <w:sz w:val="24"/>
          <w:szCs w:val="28"/>
        </w:rPr>
        <w:t>RIARA LAW SCHOOL</w:t>
      </w:r>
    </w:p>
    <w:p w14:paraId="03A2255A" w14:textId="77777777" w:rsidR="00887E8A" w:rsidRDefault="00887E8A" w:rsidP="00887E8A">
      <w:pPr>
        <w:pStyle w:val="Heading1"/>
        <w:spacing w:before="240"/>
        <w:jc w:val="center"/>
        <w:rPr>
          <w:rFonts w:ascii="Times New Roman" w:hAnsi="Times New Roman" w:cs="Times New Roman"/>
          <w:color w:val="auto"/>
          <w:sz w:val="24"/>
          <w:szCs w:val="28"/>
        </w:rPr>
      </w:pPr>
      <w:r>
        <w:rPr>
          <w:rFonts w:ascii="Times New Roman" w:hAnsi="Times New Roman" w:cs="Times New Roman"/>
          <w:color w:val="auto"/>
          <w:sz w:val="24"/>
          <w:szCs w:val="28"/>
        </w:rPr>
        <w:t>UNIVERSITY EXAMINATION FOR BACHELOR OF LAWS (LLB) DEGREE</w:t>
      </w:r>
    </w:p>
    <w:p w14:paraId="7E7F98A0" w14:textId="1F7521AB" w:rsidR="00887E8A" w:rsidRDefault="00831151" w:rsidP="00887E8A">
      <w:pPr>
        <w:pStyle w:val="Heading1"/>
        <w:spacing w:before="240"/>
        <w:jc w:val="center"/>
        <w:rPr>
          <w:rFonts w:ascii="Times New Roman" w:hAnsi="Times New Roman" w:cs="Times New Roman"/>
          <w:color w:val="auto"/>
          <w:sz w:val="24"/>
          <w:szCs w:val="28"/>
        </w:rPr>
      </w:pPr>
      <w:r>
        <w:rPr>
          <w:rFonts w:ascii="Times New Roman" w:hAnsi="Times New Roman" w:cs="Times New Roman"/>
          <w:color w:val="auto"/>
          <w:sz w:val="24"/>
          <w:szCs w:val="28"/>
        </w:rPr>
        <w:t>JANUARY-APRIL</w:t>
      </w:r>
      <w:r w:rsidR="00887E8A">
        <w:rPr>
          <w:rFonts w:ascii="Times New Roman" w:hAnsi="Times New Roman" w:cs="Times New Roman"/>
          <w:color w:val="auto"/>
          <w:sz w:val="24"/>
          <w:szCs w:val="28"/>
        </w:rPr>
        <w:t xml:space="preserve"> 202</w:t>
      </w:r>
      <w:r>
        <w:rPr>
          <w:rFonts w:ascii="Times New Roman" w:hAnsi="Times New Roman" w:cs="Times New Roman"/>
          <w:color w:val="auto"/>
          <w:sz w:val="24"/>
          <w:szCs w:val="28"/>
        </w:rPr>
        <w:t>5</w:t>
      </w:r>
    </w:p>
    <w:p w14:paraId="000F3567" w14:textId="77777777" w:rsidR="00887E8A" w:rsidRDefault="00887E8A" w:rsidP="00887E8A">
      <w:pPr>
        <w:rPr>
          <w:rFonts w:ascii="Tw Cen MT" w:hAnsi="Tw Cen MT" w:cs="Times New Roman"/>
          <w:sz w:val="24"/>
          <w:szCs w:val="24"/>
        </w:rPr>
      </w:pPr>
    </w:p>
    <w:p w14:paraId="62806CE2" w14:textId="610E2A45" w:rsidR="00887E8A" w:rsidRDefault="00887E8A" w:rsidP="00887E8A">
      <w:pPr>
        <w:jc w:val="center"/>
        <w:rPr>
          <w:rFonts w:ascii="Times New Roman" w:hAnsi="Times New Roman"/>
          <w:b/>
          <w:bCs/>
        </w:rPr>
      </w:pPr>
      <w:r>
        <w:rPr>
          <w:rFonts w:ascii="Times New Roman" w:hAnsi="Times New Roman"/>
          <w:b/>
          <w:bCs/>
        </w:rPr>
        <w:t xml:space="preserve">RLB </w:t>
      </w:r>
      <w:r w:rsidR="00831151">
        <w:rPr>
          <w:rFonts w:ascii="Times New Roman" w:hAnsi="Times New Roman"/>
          <w:b/>
          <w:bCs/>
        </w:rPr>
        <w:t>306</w:t>
      </w:r>
      <w:r>
        <w:rPr>
          <w:rFonts w:ascii="Times New Roman" w:hAnsi="Times New Roman"/>
          <w:b/>
          <w:bCs/>
        </w:rPr>
        <w:t xml:space="preserve">: </w:t>
      </w:r>
      <w:r w:rsidR="00831151">
        <w:rPr>
          <w:rFonts w:ascii="Times New Roman" w:hAnsi="Times New Roman"/>
          <w:b/>
          <w:bCs/>
        </w:rPr>
        <w:t>INSOLVENCY LAW</w:t>
      </w:r>
    </w:p>
    <w:p w14:paraId="73DE0A58" w14:textId="77777777" w:rsidR="00887E8A" w:rsidRDefault="00887E8A" w:rsidP="00887E8A">
      <w:pPr>
        <w:pStyle w:val="Heading1"/>
        <w:spacing w:before="240"/>
        <w:jc w:val="center"/>
        <w:rPr>
          <w:rFonts w:ascii="Times New Roman" w:hAnsi="Times New Roman" w:cs="Times New Roman"/>
          <w:color w:val="auto"/>
          <w:sz w:val="24"/>
          <w:szCs w:val="28"/>
        </w:rPr>
      </w:pPr>
      <w:r>
        <w:rPr>
          <w:rFonts w:ascii="Times New Roman" w:hAnsi="Times New Roman" w:cs="Times New Roman"/>
          <w:color w:val="auto"/>
          <w:sz w:val="24"/>
          <w:szCs w:val="28"/>
        </w:rPr>
        <w:t>EXAMINER: Augustus Mutemi Mbila</w:t>
      </w:r>
    </w:p>
    <w:p w14:paraId="283FBD31" w14:textId="77777777" w:rsidR="00887E8A" w:rsidRDefault="00887E8A" w:rsidP="00887E8A">
      <w:pPr>
        <w:spacing w:after="120"/>
        <w:jc w:val="center"/>
        <w:rPr>
          <w:rFonts w:ascii="Times New Roman" w:hAnsi="Times New Roman" w:cs="Times New Roman"/>
          <w:b/>
          <w:sz w:val="24"/>
          <w:szCs w:val="24"/>
          <w:u w:val="single"/>
        </w:rPr>
      </w:pPr>
    </w:p>
    <w:p w14:paraId="21E63AC9" w14:textId="77777777" w:rsidR="004D73B4" w:rsidRPr="00480B28" w:rsidRDefault="004D73B4" w:rsidP="00A90560">
      <w:pPr>
        <w:spacing w:after="120" w:line="480" w:lineRule="auto"/>
        <w:jc w:val="both"/>
        <w:rPr>
          <w:rFonts w:ascii="Times New Roman" w:hAnsi="Times New Roman" w:cs="Times New Roman"/>
          <w:sz w:val="24"/>
          <w:szCs w:val="24"/>
        </w:rPr>
      </w:pPr>
      <w:r w:rsidRPr="00480B28">
        <w:rPr>
          <w:rFonts w:ascii="Times New Roman" w:hAnsi="Times New Roman" w:cs="Times New Roman"/>
          <w:b/>
          <w:sz w:val="24"/>
          <w:szCs w:val="24"/>
          <w:u w:val="single"/>
        </w:rPr>
        <w:t>INSTRUCTIONS</w:t>
      </w:r>
    </w:p>
    <w:p w14:paraId="1869E912" w14:textId="77777777" w:rsidR="004D73B4" w:rsidRPr="00480B28" w:rsidRDefault="004D73B4" w:rsidP="00A90560">
      <w:pPr>
        <w:pStyle w:val="ListParagraph"/>
        <w:numPr>
          <w:ilvl w:val="0"/>
          <w:numId w:val="1"/>
        </w:numPr>
        <w:spacing w:after="120" w:line="480" w:lineRule="auto"/>
        <w:jc w:val="both"/>
        <w:rPr>
          <w:rFonts w:ascii="Times New Roman" w:hAnsi="Times New Roman"/>
        </w:rPr>
      </w:pPr>
      <w:r w:rsidRPr="00480B28">
        <w:rPr>
          <w:rFonts w:ascii="Times New Roman" w:hAnsi="Times New Roman"/>
        </w:rPr>
        <w:t>This is the final examination in Insolvency Law.  You will earn 70% of your final grade from this final examination and 30% from Continuous Assessment Assignments.</w:t>
      </w:r>
    </w:p>
    <w:p w14:paraId="321F05EC" w14:textId="77777777" w:rsidR="004D73B4" w:rsidRPr="00480B28" w:rsidRDefault="004D73B4" w:rsidP="00A90560">
      <w:pPr>
        <w:pStyle w:val="ListParagraph"/>
        <w:numPr>
          <w:ilvl w:val="0"/>
          <w:numId w:val="1"/>
        </w:numPr>
        <w:spacing w:after="120" w:line="480" w:lineRule="auto"/>
        <w:jc w:val="both"/>
        <w:rPr>
          <w:rFonts w:ascii="Times New Roman" w:hAnsi="Times New Roman"/>
        </w:rPr>
      </w:pPr>
      <w:r w:rsidRPr="00480B28">
        <w:rPr>
          <w:rFonts w:ascii="Times New Roman" w:hAnsi="Times New Roman"/>
        </w:rPr>
        <w:t xml:space="preserve">This examination has </w:t>
      </w:r>
      <w:r w:rsidRPr="00480B28">
        <w:rPr>
          <w:rFonts w:ascii="Times New Roman" w:hAnsi="Times New Roman"/>
          <w:b/>
          <w:u w:val="single"/>
        </w:rPr>
        <w:t>FIVE</w:t>
      </w:r>
      <w:r w:rsidRPr="00480B28">
        <w:rPr>
          <w:rFonts w:ascii="Times New Roman" w:hAnsi="Times New Roman"/>
          <w:b/>
        </w:rPr>
        <w:t xml:space="preserve"> </w:t>
      </w:r>
      <w:r w:rsidRPr="00480B28">
        <w:rPr>
          <w:rFonts w:ascii="Times New Roman" w:hAnsi="Times New Roman"/>
        </w:rPr>
        <w:t xml:space="preserve">questions.  Answer </w:t>
      </w:r>
      <w:r w:rsidRPr="00480B28">
        <w:rPr>
          <w:rFonts w:ascii="Times New Roman" w:hAnsi="Times New Roman"/>
          <w:b/>
          <w:u w:val="single"/>
        </w:rPr>
        <w:t>ONLY THREE QUESTIONS</w:t>
      </w:r>
      <w:r w:rsidRPr="00480B28">
        <w:rPr>
          <w:rFonts w:ascii="Times New Roman" w:hAnsi="Times New Roman"/>
        </w:rPr>
        <w:t xml:space="preserve">. </w:t>
      </w:r>
      <w:r w:rsidRPr="00480B28">
        <w:rPr>
          <w:rFonts w:ascii="Times New Roman" w:hAnsi="Times New Roman"/>
          <w:b/>
        </w:rPr>
        <w:t>Question One is Compulsory</w:t>
      </w:r>
      <w:r w:rsidRPr="00480B28">
        <w:rPr>
          <w:rFonts w:ascii="Times New Roman" w:hAnsi="Times New Roman"/>
        </w:rPr>
        <w:t xml:space="preserve">. Select </w:t>
      </w:r>
      <w:r w:rsidRPr="00480B28">
        <w:rPr>
          <w:rFonts w:ascii="Times New Roman" w:hAnsi="Times New Roman"/>
          <w:b/>
          <w:u w:val="single"/>
        </w:rPr>
        <w:t>TWO</w:t>
      </w:r>
      <w:r w:rsidRPr="00480B28">
        <w:rPr>
          <w:rFonts w:ascii="Times New Roman" w:hAnsi="Times New Roman"/>
        </w:rPr>
        <w:t xml:space="preserve"> more questions from the remaining four. </w:t>
      </w:r>
    </w:p>
    <w:p w14:paraId="6B32F2EB" w14:textId="77777777" w:rsidR="004D73B4" w:rsidRPr="00480B28" w:rsidRDefault="004D73B4" w:rsidP="00A90560">
      <w:pPr>
        <w:pStyle w:val="ListParagraph"/>
        <w:numPr>
          <w:ilvl w:val="0"/>
          <w:numId w:val="1"/>
        </w:numPr>
        <w:spacing w:after="120" w:line="480" w:lineRule="auto"/>
        <w:jc w:val="both"/>
        <w:rPr>
          <w:rFonts w:ascii="Times New Roman" w:hAnsi="Times New Roman"/>
        </w:rPr>
      </w:pPr>
      <w:r w:rsidRPr="00480B28">
        <w:rPr>
          <w:rFonts w:ascii="Times New Roman" w:hAnsi="Times New Roman"/>
        </w:rPr>
        <w:t xml:space="preserve">This is a </w:t>
      </w:r>
      <w:r w:rsidRPr="00480B28">
        <w:rPr>
          <w:rFonts w:ascii="Times New Roman" w:hAnsi="Times New Roman"/>
          <w:b/>
          <w:u w:val="single"/>
        </w:rPr>
        <w:t>CLOSED BOOK</w:t>
      </w:r>
      <w:r w:rsidRPr="00480B28">
        <w:rPr>
          <w:rFonts w:ascii="Times New Roman" w:hAnsi="Times New Roman"/>
        </w:rPr>
        <w:t xml:space="preserve"> examination.  This means that you are not permitted to bring ANY hard or soft materials to the examination room.  </w:t>
      </w:r>
    </w:p>
    <w:p w14:paraId="1C9E0674" w14:textId="63783B94" w:rsidR="004D73B4" w:rsidRPr="00480B28" w:rsidRDefault="004D73B4" w:rsidP="00A90560">
      <w:pPr>
        <w:pStyle w:val="ListParagraph"/>
        <w:numPr>
          <w:ilvl w:val="0"/>
          <w:numId w:val="1"/>
        </w:numPr>
        <w:spacing w:after="120" w:line="480" w:lineRule="auto"/>
        <w:jc w:val="both"/>
        <w:rPr>
          <w:rFonts w:ascii="Times New Roman" w:hAnsi="Times New Roman"/>
        </w:rPr>
      </w:pPr>
      <w:r w:rsidRPr="00480B28">
        <w:rPr>
          <w:rFonts w:ascii="Times New Roman" w:hAnsi="Times New Roman"/>
        </w:rPr>
        <w:t xml:space="preserve">This examination is governed by </w:t>
      </w:r>
      <w:r w:rsidR="00D12B35">
        <w:rPr>
          <w:rFonts w:ascii="Times New Roman" w:hAnsi="Times New Roman"/>
          <w:b/>
          <w:u w:val="single"/>
        </w:rPr>
        <w:t>Riara</w:t>
      </w:r>
      <w:r w:rsidRPr="00480B28">
        <w:rPr>
          <w:rFonts w:ascii="Times New Roman" w:hAnsi="Times New Roman"/>
          <w:b/>
          <w:u w:val="single"/>
        </w:rPr>
        <w:t xml:space="preserve"> University Examination Regulations</w:t>
      </w:r>
      <w:r w:rsidRPr="00480B28">
        <w:rPr>
          <w:rFonts w:ascii="Times New Roman" w:hAnsi="Times New Roman"/>
        </w:rPr>
        <w:t>.  Students who violate those regulations will be penalized.  Students have an obligation to report to the invigilator any incidences of academic dishonesty compromising the integrity of this examination. For purposes of the examination, all of you are class prefects.</w:t>
      </w:r>
    </w:p>
    <w:p w14:paraId="756A44F6" w14:textId="77777777" w:rsidR="004D73B4" w:rsidRPr="00480B28" w:rsidRDefault="004D73B4" w:rsidP="00A90560">
      <w:pPr>
        <w:pStyle w:val="ListParagraph"/>
        <w:numPr>
          <w:ilvl w:val="0"/>
          <w:numId w:val="1"/>
        </w:numPr>
        <w:pBdr>
          <w:bottom w:val="single" w:sz="12" w:space="1" w:color="auto"/>
        </w:pBdr>
        <w:spacing w:after="120" w:line="480" w:lineRule="auto"/>
        <w:jc w:val="both"/>
        <w:rPr>
          <w:rFonts w:ascii="Times New Roman" w:hAnsi="Times New Roman"/>
        </w:rPr>
      </w:pPr>
      <w:r w:rsidRPr="00480B28">
        <w:rPr>
          <w:rFonts w:ascii="Times New Roman" w:hAnsi="Times New Roman"/>
        </w:rPr>
        <w:t>It is in your best interest that you write legibly.</w:t>
      </w:r>
    </w:p>
    <w:p w14:paraId="08E493BF" w14:textId="77777777" w:rsidR="004D73B4" w:rsidRPr="00480B28" w:rsidRDefault="004D73B4" w:rsidP="00A90560">
      <w:pPr>
        <w:pStyle w:val="ListParagraph"/>
        <w:numPr>
          <w:ilvl w:val="0"/>
          <w:numId w:val="1"/>
        </w:numPr>
        <w:pBdr>
          <w:bottom w:val="single" w:sz="12" w:space="1" w:color="auto"/>
        </w:pBdr>
        <w:spacing w:after="120" w:line="480" w:lineRule="auto"/>
        <w:jc w:val="both"/>
        <w:rPr>
          <w:rFonts w:ascii="Times New Roman" w:hAnsi="Times New Roman"/>
        </w:rPr>
      </w:pPr>
      <w:r w:rsidRPr="00480B28">
        <w:rPr>
          <w:rFonts w:ascii="Times New Roman" w:hAnsi="Times New Roman"/>
        </w:rPr>
        <w:t xml:space="preserve">Marks will be earned for close interaction with the question, use of </w:t>
      </w:r>
      <w:r w:rsidRPr="00480B28">
        <w:rPr>
          <w:rFonts w:ascii="Times New Roman" w:hAnsi="Times New Roman"/>
          <w:b/>
          <w:bCs/>
        </w:rPr>
        <w:t>RELEVANT</w:t>
      </w:r>
      <w:r w:rsidRPr="00480B28">
        <w:rPr>
          <w:rFonts w:ascii="Times New Roman" w:hAnsi="Times New Roman"/>
        </w:rPr>
        <w:t xml:space="preserve"> authorities, and critical analysis of issues. Marks may be lost for </w:t>
      </w:r>
      <w:r w:rsidRPr="00480B28">
        <w:rPr>
          <w:rFonts w:ascii="Times New Roman" w:hAnsi="Times New Roman"/>
          <w:b/>
          <w:bCs/>
        </w:rPr>
        <w:t>IRRELEVANCE</w:t>
      </w:r>
      <w:r w:rsidRPr="00480B28">
        <w:rPr>
          <w:rFonts w:ascii="Times New Roman" w:hAnsi="Times New Roman"/>
        </w:rPr>
        <w:t xml:space="preserve"> </w:t>
      </w:r>
    </w:p>
    <w:p w14:paraId="4404BBF6" w14:textId="77777777" w:rsidR="004D73B4" w:rsidRPr="00480B28" w:rsidRDefault="004D73B4" w:rsidP="00A90560">
      <w:pPr>
        <w:pBdr>
          <w:bottom w:val="single" w:sz="12" w:space="1" w:color="auto"/>
        </w:pBdr>
        <w:spacing w:after="120" w:line="480" w:lineRule="auto"/>
        <w:ind w:left="360"/>
        <w:jc w:val="both"/>
        <w:rPr>
          <w:rFonts w:ascii="Times New Roman" w:hAnsi="Times New Roman" w:cs="Times New Roman"/>
          <w:sz w:val="24"/>
          <w:szCs w:val="24"/>
        </w:rPr>
      </w:pPr>
    </w:p>
    <w:p w14:paraId="04ABA157" w14:textId="77777777" w:rsidR="004D73B4" w:rsidRDefault="004D73B4" w:rsidP="004D73B4">
      <w:pPr>
        <w:spacing w:after="120"/>
        <w:jc w:val="both"/>
        <w:rPr>
          <w:rFonts w:ascii="Times New Roman" w:hAnsi="Times New Roman" w:cs="Times New Roman"/>
          <w:b/>
          <w:bCs/>
          <w:sz w:val="24"/>
          <w:szCs w:val="24"/>
        </w:rPr>
      </w:pPr>
      <w:r w:rsidRPr="00480B28">
        <w:rPr>
          <w:rFonts w:ascii="Times New Roman" w:hAnsi="Times New Roman" w:cs="Times New Roman"/>
          <w:b/>
          <w:bCs/>
          <w:sz w:val="24"/>
          <w:szCs w:val="24"/>
        </w:rPr>
        <w:lastRenderedPageBreak/>
        <w:t xml:space="preserve">QUESTION </w:t>
      </w:r>
      <w:r>
        <w:rPr>
          <w:rFonts w:ascii="Times New Roman" w:hAnsi="Times New Roman" w:cs="Times New Roman"/>
          <w:b/>
          <w:bCs/>
          <w:sz w:val="24"/>
          <w:szCs w:val="24"/>
        </w:rPr>
        <w:t>ONE</w:t>
      </w:r>
      <w:r w:rsidRPr="00480B28">
        <w:rPr>
          <w:rFonts w:ascii="Times New Roman" w:hAnsi="Times New Roman" w:cs="Times New Roman"/>
          <w:b/>
          <w:bCs/>
          <w:sz w:val="24"/>
          <w:szCs w:val="24"/>
        </w:rPr>
        <w:t xml:space="preserve"> (30 </w:t>
      </w:r>
      <w:r>
        <w:rPr>
          <w:rFonts w:ascii="Times New Roman" w:hAnsi="Times New Roman" w:cs="Times New Roman"/>
          <w:b/>
          <w:bCs/>
          <w:sz w:val="24"/>
          <w:szCs w:val="24"/>
        </w:rPr>
        <w:t>M</w:t>
      </w:r>
      <w:r w:rsidRPr="00480B28">
        <w:rPr>
          <w:rFonts w:ascii="Times New Roman" w:hAnsi="Times New Roman" w:cs="Times New Roman"/>
          <w:b/>
          <w:bCs/>
          <w:sz w:val="24"/>
          <w:szCs w:val="24"/>
        </w:rPr>
        <w:t>arks)</w:t>
      </w:r>
    </w:p>
    <w:p w14:paraId="46E5D238" w14:textId="77777777" w:rsidR="004D73B4" w:rsidRDefault="004D73B4" w:rsidP="004D73B4">
      <w:pPr>
        <w:pStyle w:val="ListParagraph"/>
        <w:numPr>
          <w:ilvl w:val="0"/>
          <w:numId w:val="5"/>
        </w:numPr>
        <w:spacing w:after="120" w:line="240" w:lineRule="auto"/>
        <w:jc w:val="both"/>
        <w:rPr>
          <w:rFonts w:ascii="Times New Roman" w:hAnsi="Times New Roman"/>
        </w:rPr>
      </w:pPr>
      <w:r>
        <w:rPr>
          <w:rFonts w:ascii="Times New Roman" w:hAnsi="Times New Roman"/>
        </w:rPr>
        <w:t>Contrast the traditionalist school of thought from the proceduralist school of thought in Insolvency theory and use the two schools of thought to explain the function of Insolvency Law, particularly Corporate Insolvency Law (</w:t>
      </w:r>
      <w:r w:rsidRPr="002C5117">
        <w:rPr>
          <w:rFonts w:ascii="Times New Roman" w:hAnsi="Times New Roman"/>
          <w:b/>
          <w:bCs/>
        </w:rPr>
        <w:t>10 marks</w:t>
      </w:r>
      <w:r>
        <w:rPr>
          <w:rFonts w:ascii="Times New Roman" w:hAnsi="Times New Roman"/>
        </w:rPr>
        <w:t>)</w:t>
      </w:r>
    </w:p>
    <w:p w14:paraId="44F94A98" w14:textId="77777777" w:rsidR="004D73B4" w:rsidRPr="00B62860" w:rsidRDefault="004D73B4" w:rsidP="004D73B4">
      <w:pPr>
        <w:pStyle w:val="ListParagraph"/>
        <w:numPr>
          <w:ilvl w:val="0"/>
          <w:numId w:val="5"/>
        </w:numPr>
        <w:spacing w:after="120" w:line="240" w:lineRule="auto"/>
        <w:jc w:val="both"/>
        <w:rPr>
          <w:rFonts w:ascii="Times New Roman" w:hAnsi="Times New Roman"/>
        </w:rPr>
      </w:pPr>
      <w:r w:rsidRPr="00B62860">
        <w:rPr>
          <w:rFonts w:ascii="Times New Roman" w:hAnsi="Times New Roman"/>
        </w:rPr>
        <w:t xml:space="preserve">Muthoni’s troubles started when, in 2018, she divorced her husband of 15 years, citing infidelity and a relationship that had irretrievably broken down. She had to restart her life. Her estranged husband was ordered by the divorce court to pay alimony and meet the expenses of educating their two children aged 10 and 8 respectively. But Muthoni thought that this was not going to be enough to fund the kind of life she wanted to build for herself and her children. </w:t>
      </w:r>
      <w:r>
        <w:rPr>
          <w:rFonts w:ascii="Times New Roman" w:hAnsi="Times New Roman"/>
        </w:rPr>
        <w:t>T</w:t>
      </w:r>
      <w:r w:rsidRPr="00B62860">
        <w:rPr>
          <w:rFonts w:ascii="Times New Roman" w:hAnsi="Times New Roman"/>
        </w:rPr>
        <w:t>owards the end of 2020, she borrowed Kshs. 200,000/- from Equity Bank and used the logbook of her car as security. She wanted this money to start a salon business within her area, Mwihoko. She thought that this would be a great idea and if the business picked as she had hoped, she would open branches elsewhere in her business expansion mission. However, as fate would have it, Covid-19 pandemic struck around the globe</w:t>
      </w:r>
      <w:r>
        <w:rPr>
          <w:rFonts w:ascii="Times New Roman" w:hAnsi="Times New Roman"/>
        </w:rPr>
        <w:t>,</w:t>
      </w:r>
      <w:r w:rsidRPr="00B62860">
        <w:rPr>
          <w:rFonts w:ascii="Times New Roman" w:hAnsi="Times New Roman"/>
        </w:rPr>
        <w:t xml:space="preserve"> and Kenya was not spared. Her customers stopped frequenting her business as was the norm, for fear of contracting the virus. Muthoni, at some point, also contracted the virus and had to be hospitalised for close to a month.</w:t>
      </w:r>
    </w:p>
    <w:p w14:paraId="2AAF8575" w14:textId="77777777" w:rsidR="004D73B4" w:rsidRPr="00B62860" w:rsidRDefault="004D73B4" w:rsidP="004D73B4">
      <w:pPr>
        <w:pStyle w:val="ListParagraph"/>
        <w:spacing w:after="120"/>
        <w:jc w:val="both"/>
        <w:rPr>
          <w:rFonts w:ascii="Times New Roman" w:hAnsi="Times New Roman"/>
        </w:rPr>
      </w:pPr>
      <w:r w:rsidRPr="00B62860">
        <w:rPr>
          <w:rFonts w:ascii="Times New Roman" w:hAnsi="Times New Roman"/>
        </w:rPr>
        <w:t xml:space="preserve">Towards the end of 2021, her know-it-all friend, Shirleen, sold her an idea about starting a new business within the same area to revive her hopes of paying back Equity Bank’s loan. They would partner in the business of buying fresh honey from Ukambani, processing it and repackaging it with a view to selling it to Mwihoko residents. The problem was that Muthoni did not have money to contribute to the capital. At least Shirleen had been offered support by her fiancé, </w:t>
      </w:r>
      <w:r>
        <w:rPr>
          <w:rFonts w:ascii="Times New Roman" w:hAnsi="Times New Roman"/>
        </w:rPr>
        <w:t>Brian</w:t>
      </w:r>
      <w:r w:rsidRPr="00B62860">
        <w:rPr>
          <w:rFonts w:ascii="Times New Roman" w:hAnsi="Times New Roman"/>
        </w:rPr>
        <w:t>. Muthoni therefore decided to borrow Kshs 500,000/- from her local SACCO, “</w:t>
      </w:r>
      <w:r w:rsidRPr="00B62860">
        <w:rPr>
          <w:rFonts w:ascii="Times New Roman" w:hAnsi="Times New Roman"/>
          <w:i/>
          <w:iCs/>
        </w:rPr>
        <w:t>Atumia-a-Mwihoko</w:t>
      </w:r>
      <w:r w:rsidRPr="00B62860">
        <w:rPr>
          <w:rFonts w:ascii="Times New Roman" w:hAnsi="Times New Roman"/>
        </w:rPr>
        <w:t xml:space="preserve"> Self Help Group. All went well according to plan, and the business picked up very well, but hell broke loose when Shirleen tied the knot with her fiancé and they relocated to Seattle, USA. Shirleen took her share of the business and Muthoni had to go it alone. She could not continue for another month and the business collapsed. By the time the business collapsed, she had only paid the SACCO about Kshs 100,000/-. </w:t>
      </w:r>
    </w:p>
    <w:p w14:paraId="2A9FA3FC" w14:textId="77777777" w:rsidR="004D73B4" w:rsidRDefault="004D73B4" w:rsidP="004D73B4">
      <w:pPr>
        <w:pStyle w:val="ListParagraph"/>
        <w:spacing w:after="120"/>
        <w:jc w:val="both"/>
        <w:rPr>
          <w:rFonts w:ascii="Times New Roman" w:hAnsi="Times New Roman"/>
        </w:rPr>
      </w:pPr>
      <w:r w:rsidRPr="00B62860">
        <w:rPr>
          <w:rFonts w:ascii="Times New Roman" w:hAnsi="Times New Roman"/>
        </w:rPr>
        <w:t xml:space="preserve">She has since borrowed from her friends Nyokabi, Sheila, and Zawadi, two SACCOs and two more banks, a total of Kshs 4,000,000/-. All this money remains unpaid and these creditors have sent relevant demand notices to her. She has four goats, three cows, all valued at Kshs 100,000/-, a car valued at Kshs 400,000/-, and a house that is valued at no more than Kshs 50,000/- in the countryside. She is contemplating filing for bankruptcy. </w:t>
      </w:r>
    </w:p>
    <w:p w14:paraId="4962C327" w14:textId="77777777" w:rsidR="004D73B4" w:rsidRDefault="004D73B4" w:rsidP="004D73B4">
      <w:pPr>
        <w:pStyle w:val="ListParagraph"/>
        <w:numPr>
          <w:ilvl w:val="2"/>
          <w:numId w:val="1"/>
        </w:numPr>
        <w:spacing w:after="120" w:line="240" w:lineRule="auto"/>
        <w:jc w:val="both"/>
        <w:rPr>
          <w:rFonts w:ascii="Times New Roman" w:hAnsi="Times New Roman"/>
        </w:rPr>
      </w:pPr>
      <w:r>
        <w:rPr>
          <w:rFonts w:ascii="Times New Roman" w:hAnsi="Times New Roman"/>
        </w:rPr>
        <w:t>Whilst using statutory and judicial authorities, advise her on what she needs to do for the court to allow her application (</w:t>
      </w:r>
      <w:r w:rsidRPr="00B62860">
        <w:rPr>
          <w:rFonts w:ascii="Times New Roman" w:hAnsi="Times New Roman"/>
          <w:b/>
          <w:bCs/>
        </w:rPr>
        <w:t>5 Marks</w:t>
      </w:r>
      <w:r>
        <w:rPr>
          <w:rFonts w:ascii="Times New Roman" w:hAnsi="Times New Roman"/>
        </w:rPr>
        <w:t>)</w:t>
      </w:r>
    </w:p>
    <w:p w14:paraId="6CE58961" w14:textId="152AE63A" w:rsidR="004D73B4" w:rsidRDefault="00831151" w:rsidP="004D73B4">
      <w:pPr>
        <w:pStyle w:val="ListParagraph"/>
        <w:numPr>
          <w:ilvl w:val="2"/>
          <w:numId w:val="1"/>
        </w:numPr>
        <w:spacing w:after="120" w:line="240" w:lineRule="auto"/>
        <w:jc w:val="both"/>
        <w:rPr>
          <w:rFonts w:ascii="Times New Roman" w:hAnsi="Times New Roman"/>
        </w:rPr>
      </w:pPr>
      <w:r w:rsidRPr="00B62860">
        <w:rPr>
          <w:rFonts w:ascii="Times New Roman" w:hAnsi="Times New Roman"/>
        </w:rPr>
        <w:t>If</w:t>
      </w:r>
      <w:r w:rsidR="004D73B4" w:rsidRPr="00B62860">
        <w:rPr>
          <w:rFonts w:ascii="Times New Roman" w:hAnsi="Times New Roman"/>
        </w:rPr>
        <w:t xml:space="preserve"> the answer to question (a) is that she can file for her own bankruptcy, determine whether she is indeed insolvent and whether the court is likely to issue the bankruptcy order against her</w:t>
      </w:r>
      <w:r w:rsidR="004D73B4">
        <w:rPr>
          <w:rFonts w:ascii="Times New Roman" w:hAnsi="Times New Roman"/>
        </w:rPr>
        <w:t xml:space="preserve"> (</w:t>
      </w:r>
      <w:r w:rsidR="004D73B4" w:rsidRPr="00B62860">
        <w:rPr>
          <w:rFonts w:ascii="Times New Roman" w:hAnsi="Times New Roman"/>
          <w:b/>
          <w:bCs/>
        </w:rPr>
        <w:t>7 Marks</w:t>
      </w:r>
      <w:r w:rsidR="004D73B4">
        <w:rPr>
          <w:rFonts w:ascii="Times New Roman" w:hAnsi="Times New Roman"/>
        </w:rPr>
        <w:t>)</w:t>
      </w:r>
    </w:p>
    <w:p w14:paraId="3CD442C1" w14:textId="77777777" w:rsidR="004D73B4" w:rsidRDefault="004D73B4" w:rsidP="004D73B4">
      <w:pPr>
        <w:pStyle w:val="ListParagraph"/>
        <w:numPr>
          <w:ilvl w:val="2"/>
          <w:numId w:val="1"/>
        </w:numPr>
        <w:spacing w:after="120" w:line="240" w:lineRule="auto"/>
        <w:jc w:val="both"/>
        <w:rPr>
          <w:rFonts w:ascii="Times New Roman" w:hAnsi="Times New Roman"/>
        </w:rPr>
      </w:pPr>
      <w:r>
        <w:rPr>
          <w:rFonts w:ascii="Times New Roman" w:hAnsi="Times New Roman"/>
        </w:rPr>
        <w:t>Draft a simple bankruptcy order based on this scenario (</w:t>
      </w:r>
      <w:r w:rsidRPr="00B62860">
        <w:rPr>
          <w:rFonts w:ascii="Times New Roman" w:hAnsi="Times New Roman"/>
          <w:b/>
          <w:bCs/>
        </w:rPr>
        <w:t>8 Marks</w:t>
      </w:r>
      <w:r>
        <w:rPr>
          <w:rFonts w:ascii="Times New Roman" w:hAnsi="Times New Roman"/>
        </w:rPr>
        <w:t>)</w:t>
      </w:r>
    </w:p>
    <w:p w14:paraId="3611AAF9" w14:textId="77777777" w:rsidR="004D73B4" w:rsidRPr="00B62860" w:rsidRDefault="004D73B4" w:rsidP="004D73B4">
      <w:pPr>
        <w:spacing w:after="120"/>
        <w:jc w:val="both"/>
        <w:rPr>
          <w:rFonts w:ascii="Times New Roman" w:hAnsi="Times New Roman"/>
          <w:b/>
          <w:bCs/>
        </w:rPr>
      </w:pPr>
      <w:r>
        <w:rPr>
          <w:rFonts w:ascii="Times New Roman" w:hAnsi="Times New Roman"/>
          <w:b/>
          <w:bCs/>
        </w:rPr>
        <w:t>QUESTION TWO (20 Marks)</w:t>
      </w:r>
    </w:p>
    <w:p w14:paraId="5ED8E986" w14:textId="77777777" w:rsidR="004D73B4" w:rsidRDefault="004D73B4" w:rsidP="004D73B4">
      <w:pPr>
        <w:spacing w:after="120"/>
        <w:jc w:val="both"/>
        <w:rPr>
          <w:rFonts w:ascii="Times New Roman" w:hAnsi="Times New Roman"/>
        </w:rPr>
      </w:pPr>
      <w:r>
        <w:rPr>
          <w:rFonts w:ascii="Times New Roman" w:hAnsi="Times New Roman"/>
        </w:rPr>
        <w:t xml:space="preserve">You act for Pizza Merchants Ltd, a company that is heavily in debt. In 2019, the company borrowed huge sums of money from KCB Bank to facilitate its expansion and to pay its suppliers, following a bumpy start to the year, coupled with high cost of raw materials. The expansion never materialised, and the company incurred huge losses as a result. Part of the reason for these huge losses was mismanagement by the directors of the company. KCB are demanding payment of this loan which has now amounted to Kshs 20 million because of the increasing interest. Failure to pay the loan amount and interest by January 2023, they will petition for winding up of Pizza Merchants Ltd. The company has told you that they have very loyal customers who keep buying their pizza despite the turbulent times they are experiencing, and the suppliers </w:t>
      </w:r>
      <w:r>
        <w:rPr>
          <w:rFonts w:ascii="Times New Roman" w:hAnsi="Times New Roman"/>
        </w:rPr>
        <w:lastRenderedPageBreak/>
        <w:t>have promised to continue supplying, provided there is a clear plan on payment. They are therefore contemplating applying for administration. Advise them in the following instances:</w:t>
      </w:r>
    </w:p>
    <w:p w14:paraId="42839611" w14:textId="1874D86C" w:rsidR="004D73B4" w:rsidRDefault="004D73B4" w:rsidP="004D73B4">
      <w:pPr>
        <w:pStyle w:val="ListParagraph"/>
        <w:numPr>
          <w:ilvl w:val="0"/>
          <w:numId w:val="6"/>
        </w:numPr>
        <w:spacing w:after="120" w:line="240" w:lineRule="auto"/>
        <w:jc w:val="both"/>
        <w:rPr>
          <w:rFonts w:ascii="Times New Roman" w:hAnsi="Times New Roman"/>
          <w:b/>
          <w:bCs/>
        </w:rPr>
      </w:pPr>
      <w:r>
        <w:rPr>
          <w:rFonts w:ascii="Times New Roman" w:hAnsi="Times New Roman"/>
        </w:rPr>
        <w:t xml:space="preserve">What is the test for an administration order to be granted by the court? </w:t>
      </w:r>
      <w:r w:rsidR="00A90560">
        <w:rPr>
          <w:rFonts w:ascii="Times New Roman" w:hAnsi="Times New Roman"/>
        </w:rPr>
        <w:tab/>
      </w:r>
      <w:r w:rsidR="00A90560">
        <w:rPr>
          <w:rFonts w:ascii="Times New Roman" w:hAnsi="Times New Roman"/>
        </w:rPr>
        <w:tab/>
      </w:r>
      <w:r>
        <w:rPr>
          <w:rFonts w:ascii="Times New Roman" w:hAnsi="Times New Roman"/>
        </w:rPr>
        <w:t>(</w:t>
      </w:r>
      <w:r>
        <w:rPr>
          <w:rFonts w:ascii="Times New Roman" w:hAnsi="Times New Roman"/>
          <w:b/>
          <w:bCs/>
        </w:rPr>
        <w:t>5 marks)</w:t>
      </w:r>
    </w:p>
    <w:p w14:paraId="4D20E297" w14:textId="3C131830" w:rsidR="004D73B4" w:rsidRDefault="004D73B4" w:rsidP="004D73B4">
      <w:pPr>
        <w:pStyle w:val="ListParagraph"/>
        <w:numPr>
          <w:ilvl w:val="0"/>
          <w:numId w:val="6"/>
        </w:numPr>
        <w:spacing w:after="120" w:line="240" w:lineRule="auto"/>
        <w:jc w:val="both"/>
        <w:rPr>
          <w:rFonts w:ascii="Times New Roman" w:hAnsi="Times New Roman"/>
          <w:b/>
          <w:bCs/>
        </w:rPr>
      </w:pPr>
      <w:r>
        <w:rPr>
          <w:rFonts w:ascii="Times New Roman" w:hAnsi="Times New Roman"/>
        </w:rPr>
        <w:t xml:space="preserve">Determine whether the court will grant the administration order in this case </w:t>
      </w:r>
      <w:r w:rsidR="00A90560">
        <w:rPr>
          <w:rFonts w:ascii="Times New Roman" w:hAnsi="Times New Roman"/>
        </w:rPr>
        <w:tab/>
      </w:r>
      <w:r>
        <w:rPr>
          <w:rFonts w:ascii="Times New Roman" w:hAnsi="Times New Roman"/>
        </w:rPr>
        <w:t>(</w:t>
      </w:r>
      <w:r>
        <w:rPr>
          <w:rFonts w:ascii="Times New Roman" w:hAnsi="Times New Roman"/>
          <w:b/>
          <w:bCs/>
        </w:rPr>
        <w:t>10 Marks)</w:t>
      </w:r>
    </w:p>
    <w:p w14:paraId="01A1A196" w14:textId="6945F69F" w:rsidR="004D73B4" w:rsidRPr="00F91A52" w:rsidRDefault="004D73B4" w:rsidP="004D73B4">
      <w:pPr>
        <w:pStyle w:val="ListParagraph"/>
        <w:numPr>
          <w:ilvl w:val="0"/>
          <w:numId w:val="6"/>
        </w:numPr>
        <w:spacing w:after="120" w:line="240" w:lineRule="auto"/>
        <w:jc w:val="both"/>
        <w:rPr>
          <w:rFonts w:ascii="Times New Roman" w:hAnsi="Times New Roman"/>
          <w:b/>
          <w:bCs/>
        </w:rPr>
      </w:pPr>
      <w:r>
        <w:rPr>
          <w:rFonts w:ascii="Times New Roman" w:hAnsi="Times New Roman"/>
        </w:rPr>
        <w:t xml:space="preserve">How does administration differ from receivership? </w:t>
      </w:r>
      <w:r w:rsidR="00A90560">
        <w:rPr>
          <w:rFonts w:ascii="Times New Roman" w:hAnsi="Times New Roman"/>
        </w:rPr>
        <w:tab/>
      </w:r>
      <w:r w:rsidR="00A90560">
        <w:rPr>
          <w:rFonts w:ascii="Times New Roman" w:hAnsi="Times New Roman"/>
        </w:rPr>
        <w:tab/>
      </w:r>
      <w:r w:rsidR="00A90560">
        <w:rPr>
          <w:rFonts w:ascii="Times New Roman" w:hAnsi="Times New Roman"/>
        </w:rPr>
        <w:tab/>
      </w:r>
      <w:r w:rsidR="00A90560">
        <w:rPr>
          <w:rFonts w:ascii="Times New Roman" w:hAnsi="Times New Roman"/>
        </w:rPr>
        <w:tab/>
      </w:r>
      <w:r>
        <w:rPr>
          <w:rFonts w:ascii="Times New Roman" w:hAnsi="Times New Roman"/>
        </w:rPr>
        <w:t>(</w:t>
      </w:r>
      <w:r w:rsidRPr="00F91A52">
        <w:rPr>
          <w:rFonts w:ascii="Times New Roman" w:hAnsi="Times New Roman"/>
          <w:b/>
          <w:bCs/>
        </w:rPr>
        <w:t>5 Marks</w:t>
      </w:r>
      <w:r>
        <w:rPr>
          <w:rFonts w:ascii="Times New Roman" w:hAnsi="Times New Roman"/>
        </w:rPr>
        <w:t>)</w:t>
      </w:r>
    </w:p>
    <w:p w14:paraId="30C0AC18" w14:textId="77777777" w:rsidR="004D73B4" w:rsidRDefault="004D73B4" w:rsidP="004D73B4">
      <w:pPr>
        <w:spacing w:after="120"/>
        <w:jc w:val="both"/>
        <w:rPr>
          <w:rFonts w:ascii="Times New Roman" w:hAnsi="Times New Roman"/>
          <w:b/>
          <w:bCs/>
        </w:rPr>
      </w:pPr>
      <w:r w:rsidRPr="00F91A52">
        <w:rPr>
          <w:rFonts w:ascii="Times New Roman" w:hAnsi="Times New Roman"/>
          <w:b/>
          <w:bCs/>
        </w:rPr>
        <w:t>QUESTION THREE (20 Marks)</w:t>
      </w:r>
    </w:p>
    <w:p w14:paraId="6A96DBD3" w14:textId="46640B74" w:rsidR="004D73B4" w:rsidRDefault="00831151" w:rsidP="004D73B4">
      <w:pPr>
        <w:pStyle w:val="ListParagraph"/>
        <w:numPr>
          <w:ilvl w:val="0"/>
          <w:numId w:val="7"/>
        </w:numPr>
        <w:spacing w:after="120" w:line="240" w:lineRule="auto"/>
        <w:jc w:val="both"/>
        <w:rPr>
          <w:rFonts w:ascii="Times New Roman" w:hAnsi="Times New Roman"/>
        </w:rPr>
      </w:pPr>
      <w:r>
        <w:rPr>
          <w:rFonts w:ascii="Times New Roman" w:hAnsi="Times New Roman"/>
        </w:rPr>
        <w:t>Critically examine the powers, duties, and functions of a bankruptcy trustee</w:t>
      </w:r>
      <w:r w:rsidR="004D73B4">
        <w:rPr>
          <w:rFonts w:ascii="Times New Roman" w:hAnsi="Times New Roman"/>
        </w:rPr>
        <w:t xml:space="preserve"> (10 Marks)</w:t>
      </w:r>
    </w:p>
    <w:p w14:paraId="387C2174" w14:textId="77777777" w:rsidR="004D73B4" w:rsidRPr="00F91A52" w:rsidRDefault="004D73B4" w:rsidP="004D73B4">
      <w:pPr>
        <w:pStyle w:val="ListParagraph"/>
        <w:numPr>
          <w:ilvl w:val="0"/>
          <w:numId w:val="7"/>
        </w:numPr>
        <w:spacing w:after="120" w:line="240" w:lineRule="auto"/>
        <w:jc w:val="both"/>
        <w:rPr>
          <w:rFonts w:ascii="Times New Roman" w:hAnsi="Times New Roman"/>
        </w:rPr>
      </w:pPr>
      <w:r w:rsidRPr="00F91A52">
        <w:rPr>
          <w:rFonts w:ascii="Times New Roman" w:hAnsi="Times New Roman"/>
        </w:rPr>
        <w:t xml:space="preserve">Mr. Madeni has been </w:t>
      </w:r>
      <w:r>
        <w:rPr>
          <w:rFonts w:ascii="Times New Roman" w:hAnsi="Times New Roman"/>
        </w:rPr>
        <w:t xml:space="preserve">a </w:t>
      </w:r>
      <w:r w:rsidRPr="00F91A52">
        <w:rPr>
          <w:rFonts w:ascii="Times New Roman" w:hAnsi="Times New Roman"/>
        </w:rPr>
        <w:t>bankrupt for the last two and half years. The Court issued the bankruptcy order in 2019 and appointed the Official Receiver to be the Trustee in bankruptcy. Several creditors have proven their claims to the Trustee during this period. There are tax arears to the tune of Kshs 10 million. Mr Madeni had a company, Shauri Yako Co. Ltd, which was ran by a total of 30 employees. He declared them redundant late in 2019 when he started experiencing financial challenges. He had promised to take them to a holiday destination of their choice, but he never did that. While enjoying the holiday, he had promised to pay them a daily allowance on a flat rate. At the time he was rendering them redundant, they had huge salary and wage arrears which remain unpaid to-date. The Trustee is supposed to be paid a salary every month from the day he took office in 2019. While in office, he has been assisted by an accountant, two security personnel, a law firm which represented Mr Madeni during the proceedings, and expenses incurred by Mr. Madeni while attending court proceedings and his public examination. There are 7 creditors from whom Mr. Madeni had borrowed moneys totaling to Kshs. 10 million. The Trustee has only realised Kshs 20 million from the sale of Mr. Madeni’s assets which is not enough property to clear all these debts, and there is no reasonable prospect of realising any more property. He therefore intends to bring the bankruptcy to an end.</w:t>
      </w:r>
    </w:p>
    <w:p w14:paraId="0D1C419A" w14:textId="77777777" w:rsidR="004D73B4" w:rsidRPr="00F91A52" w:rsidRDefault="004D73B4" w:rsidP="004D73B4">
      <w:pPr>
        <w:pStyle w:val="ListParagraph"/>
        <w:spacing w:after="120"/>
        <w:jc w:val="both"/>
        <w:rPr>
          <w:rFonts w:ascii="Times New Roman" w:hAnsi="Times New Roman"/>
          <w:b/>
          <w:bCs/>
        </w:rPr>
      </w:pPr>
      <w:r w:rsidRPr="00F91A52">
        <w:rPr>
          <w:rFonts w:ascii="Times New Roman" w:hAnsi="Times New Roman"/>
          <w:b/>
          <w:bCs/>
        </w:rPr>
        <w:t>Required:</w:t>
      </w:r>
    </w:p>
    <w:p w14:paraId="100D57FC" w14:textId="77777777" w:rsidR="004D73B4" w:rsidRDefault="004D73B4" w:rsidP="004D73B4">
      <w:pPr>
        <w:pStyle w:val="ListParagraph"/>
        <w:spacing w:after="120"/>
        <w:jc w:val="both"/>
        <w:rPr>
          <w:rFonts w:ascii="Times New Roman" w:hAnsi="Times New Roman"/>
        </w:rPr>
      </w:pPr>
    </w:p>
    <w:p w14:paraId="6AF52A5F" w14:textId="77777777" w:rsidR="004D73B4" w:rsidRDefault="004D73B4" w:rsidP="004D73B4">
      <w:pPr>
        <w:pStyle w:val="ListParagraph"/>
        <w:spacing w:after="120"/>
        <w:jc w:val="both"/>
        <w:rPr>
          <w:rFonts w:ascii="Times New Roman" w:hAnsi="Times New Roman"/>
        </w:rPr>
      </w:pPr>
      <w:r>
        <w:rPr>
          <w:rFonts w:ascii="Times New Roman" w:hAnsi="Times New Roman"/>
        </w:rPr>
        <w:t>Advise the Trustee on the order in which these claims should paid (</w:t>
      </w:r>
      <w:r w:rsidRPr="00834202">
        <w:rPr>
          <w:rFonts w:ascii="Times New Roman" w:hAnsi="Times New Roman"/>
          <w:b/>
          <w:bCs/>
        </w:rPr>
        <w:t>10 Marks</w:t>
      </w:r>
      <w:r>
        <w:rPr>
          <w:rFonts w:ascii="Times New Roman" w:hAnsi="Times New Roman"/>
        </w:rPr>
        <w:t>)</w:t>
      </w:r>
    </w:p>
    <w:p w14:paraId="5A6777D2" w14:textId="77777777" w:rsidR="004D73B4" w:rsidRDefault="004D73B4" w:rsidP="004D73B4">
      <w:pPr>
        <w:spacing w:after="120"/>
        <w:jc w:val="both"/>
        <w:rPr>
          <w:rFonts w:ascii="Times New Roman" w:hAnsi="Times New Roman"/>
          <w:b/>
          <w:bCs/>
        </w:rPr>
      </w:pPr>
      <w:r>
        <w:rPr>
          <w:rFonts w:ascii="Times New Roman" w:hAnsi="Times New Roman"/>
          <w:b/>
          <w:bCs/>
        </w:rPr>
        <w:t>QUESTION FOUR (20 Marks)</w:t>
      </w:r>
    </w:p>
    <w:p w14:paraId="4E6C9020" w14:textId="77777777" w:rsidR="004D73B4" w:rsidRDefault="004D73B4" w:rsidP="004D73B4">
      <w:pPr>
        <w:pStyle w:val="ListParagraph"/>
        <w:numPr>
          <w:ilvl w:val="0"/>
          <w:numId w:val="8"/>
        </w:numPr>
        <w:spacing w:after="120" w:line="240" w:lineRule="auto"/>
        <w:jc w:val="both"/>
        <w:rPr>
          <w:rFonts w:ascii="Times New Roman" w:hAnsi="Times New Roman"/>
        </w:rPr>
      </w:pPr>
      <w:r>
        <w:rPr>
          <w:rFonts w:ascii="Times New Roman" w:hAnsi="Times New Roman"/>
        </w:rPr>
        <w:t>Discuss the test and criteria for structuring a Company Voluntary Arrangement (</w:t>
      </w:r>
      <w:r w:rsidRPr="009B17B8">
        <w:rPr>
          <w:rFonts w:ascii="Times New Roman" w:hAnsi="Times New Roman"/>
          <w:b/>
          <w:bCs/>
        </w:rPr>
        <w:t>5 Marks</w:t>
      </w:r>
      <w:r>
        <w:rPr>
          <w:rFonts w:ascii="Times New Roman" w:hAnsi="Times New Roman"/>
        </w:rPr>
        <w:t>)</w:t>
      </w:r>
    </w:p>
    <w:p w14:paraId="35E1F77D" w14:textId="77777777" w:rsidR="004D73B4" w:rsidRDefault="004D73B4" w:rsidP="004D73B4">
      <w:pPr>
        <w:pStyle w:val="ListParagraph"/>
        <w:numPr>
          <w:ilvl w:val="0"/>
          <w:numId w:val="8"/>
        </w:numPr>
        <w:spacing w:after="120" w:line="240" w:lineRule="auto"/>
        <w:jc w:val="both"/>
        <w:rPr>
          <w:rFonts w:ascii="Times New Roman" w:hAnsi="Times New Roman"/>
        </w:rPr>
      </w:pPr>
      <w:r w:rsidRPr="009B17B8">
        <w:rPr>
          <w:rFonts w:ascii="Times New Roman" w:hAnsi="Times New Roman"/>
        </w:rPr>
        <w:t xml:space="preserve">You are an Advocate of the High Court of Kenya and you have been retained by Sundowner Merchants Co., a company that is heavily in debt. The company has a cumulative debt of approximately Kshs 500 Million with its creditors. Its assets are currently less than its cumulative liabilities and there appears to be no way out of this debt. The business is, however, viable and customers are still attracted to buying the company’s products. Some of its assets include a piece of land currently valued at Kshs 200 Million but with a prospect of being valued at Kshs 300 Million in the next one year, according to valuers, buildings valued at Kshs 100 Million but with the prospect of being valued at Kshs 200 Million in the next one year, a few lorries cumulatively valued at 20 million and stock whose current value is Kshs 50 Million. The Company has been advised that the current Insolvency Act provides for Company Voluntary Arrangements in which it can prepare a proposal to present to its creditors. </w:t>
      </w:r>
    </w:p>
    <w:p w14:paraId="38E04469" w14:textId="77777777" w:rsidR="004D73B4" w:rsidRDefault="004D73B4" w:rsidP="004D73B4">
      <w:pPr>
        <w:pStyle w:val="ListParagraph"/>
        <w:spacing w:after="120"/>
        <w:jc w:val="both"/>
        <w:rPr>
          <w:rFonts w:ascii="Times New Roman" w:hAnsi="Times New Roman"/>
          <w:b/>
          <w:bCs/>
        </w:rPr>
      </w:pPr>
    </w:p>
    <w:p w14:paraId="0EAD4D5C" w14:textId="77777777" w:rsidR="004D73B4" w:rsidRPr="009B17B8" w:rsidRDefault="004D73B4" w:rsidP="004D73B4">
      <w:pPr>
        <w:pStyle w:val="ListParagraph"/>
        <w:spacing w:after="120"/>
        <w:jc w:val="both"/>
        <w:rPr>
          <w:rFonts w:ascii="Times New Roman" w:hAnsi="Times New Roman"/>
          <w:b/>
          <w:bCs/>
        </w:rPr>
      </w:pPr>
      <w:r w:rsidRPr="009B17B8">
        <w:rPr>
          <w:rFonts w:ascii="Times New Roman" w:hAnsi="Times New Roman"/>
          <w:b/>
          <w:bCs/>
        </w:rPr>
        <w:t>Required:</w:t>
      </w:r>
    </w:p>
    <w:p w14:paraId="297D7467" w14:textId="77777777" w:rsidR="004D73B4" w:rsidRDefault="004D73B4" w:rsidP="004D73B4">
      <w:pPr>
        <w:pStyle w:val="ListParagraph"/>
        <w:spacing w:after="120"/>
        <w:jc w:val="both"/>
        <w:rPr>
          <w:rFonts w:ascii="Times New Roman" w:hAnsi="Times New Roman"/>
        </w:rPr>
      </w:pPr>
    </w:p>
    <w:p w14:paraId="7477CBE5" w14:textId="77777777" w:rsidR="00A90560" w:rsidRDefault="004D73B4" w:rsidP="004D73B4">
      <w:pPr>
        <w:pStyle w:val="ListParagraph"/>
        <w:spacing w:after="120"/>
        <w:jc w:val="both"/>
        <w:rPr>
          <w:rFonts w:ascii="Times New Roman" w:hAnsi="Times New Roman"/>
        </w:rPr>
      </w:pPr>
      <w:r>
        <w:rPr>
          <w:rFonts w:ascii="Times New Roman" w:hAnsi="Times New Roman"/>
        </w:rPr>
        <w:t xml:space="preserve">Whilst utilizing this information and your own creativity, prepare a proposal to be presented before creditors for approval on how the Company intends to pay its debt to avoid liquidation proceedings </w:t>
      </w:r>
    </w:p>
    <w:p w14:paraId="4CE74CD0" w14:textId="32D6053B" w:rsidR="004D73B4" w:rsidRPr="00A90560" w:rsidRDefault="004D73B4" w:rsidP="00A90560">
      <w:pPr>
        <w:spacing w:after="120"/>
        <w:ind w:left="7200" w:firstLine="720"/>
        <w:jc w:val="both"/>
        <w:rPr>
          <w:rFonts w:ascii="Times New Roman" w:hAnsi="Times New Roman"/>
        </w:rPr>
      </w:pPr>
      <w:r w:rsidRPr="00A90560">
        <w:rPr>
          <w:rFonts w:ascii="Times New Roman" w:hAnsi="Times New Roman"/>
        </w:rPr>
        <w:t>(</w:t>
      </w:r>
      <w:r w:rsidRPr="00A90560">
        <w:rPr>
          <w:rFonts w:ascii="Times New Roman" w:hAnsi="Times New Roman"/>
          <w:b/>
          <w:bCs/>
        </w:rPr>
        <w:t>15 Marks</w:t>
      </w:r>
      <w:r w:rsidRPr="00A90560">
        <w:rPr>
          <w:rFonts w:ascii="Times New Roman" w:hAnsi="Times New Roman"/>
        </w:rPr>
        <w:t>)</w:t>
      </w:r>
    </w:p>
    <w:p w14:paraId="43D1064C" w14:textId="63FB79DF" w:rsidR="008226C8" w:rsidRDefault="004D73B4" w:rsidP="00831151">
      <w:pPr>
        <w:spacing w:after="120"/>
        <w:jc w:val="both"/>
        <w:rPr>
          <w:rFonts w:ascii="Times New Roman" w:hAnsi="Times New Roman"/>
        </w:rPr>
      </w:pPr>
      <w:r>
        <w:rPr>
          <w:rFonts w:ascii="Times New Roman" w:hAnsi="Times New Roman"/>
          <w:b/>
          <w:bCs/>
        </w:rPr>
        <w:t>QUESTION FIVE (20 Marks)</w:t>
      </w:r>
    </w:p>
    <w:p w14:paraId="4B453610" w14:textId="77777777" w:rsidR="00831151" w:rsidRDefault="00831151" w:rsidP="00831151">
      <w:pPr>
        <w:spacing w:after="120"/>
        <w:jc w:val="both"/>
        <w:rPr>
          <w:rFonts w:ascii="Times New Roman" w:hAnsi="Times New Roman" w:cs="Times New Roman"/>
          <w:sz w:val="24"/>
          <w:szCs w:val="24"/>
        </w:rPr>
      </w:pPr>
      <w:r>
        <w:rPr>
          <w:rFonts w:ascii="Times New Roman" w:hAnsi="Times New Roman" w:cs="Times New Roman"/>
          <w:sz w:val="24"/>
          <w:szCs w:val="24"/>
        </w:rPr>
        <w:lastRenderedPageBreak/>
        <w:t>You have been invited to a luncheon organised by the Law Society of Kenya under the theme: Insolvency Practice in Kenya Pre and Post-2015: A review of relevant laws and practice. You have been specifically assigned to prepare a presentation on the qualifications, accreditation, and opportunities available for insolvency practitioners in Kenya. Prepare your presentation along the following lines, whilst utilising relevant authorities:</w:t>
      </w:r>
    </w:p>
    <w:p w14:paraId="3937D988" w14:textId="1C33A29C" w:rsidR="00831151" w:rsidRPr="000B576A" w:rsidRDefault="00831151" w:rsidP="00831151">
      <w:pPr>
        <w:pStyle w:val="ListParagraph"/>
        <w:numPr>
          <w:ilvl w:val="0"/>
          <w:numId w:val="11"/>
        </w:numPr>
        <w:spacing w:after="120" w:line="240" w:lineRule="auto"/>
        <w:jc w:val="both"/>
        <w:rPr>
          <w:rFonts w:ascii="Times New Roman" w:hAnsi="Times New Roman"/>
        </w:rPr>
      </w:pPr>
      <w:r w:rsidRPr="000B576A">
        <w:rPr>
          <w:rFonts w:ascii="Times New Roman" w:hAnsi="Times New Roman"/>
        </w:rPr>
        <w:t xml:space="preserve">Which professions qualify to practise Insolvency Law in Kenya and why? </w:t>
      </w:r>
      <w:r w:rsidR="00A90560">
        <w:rPr>
          <w:rFonts w:ascii="Times New Roman" w:hAnsi="Times New Roman"/>
        </w:rPr>
        <w:tab/>
      </w:r>
      <w:r w:rsidRPr="000B576A">
        <w:rPr>
          <w:rFonts w:ascii="Times New Roman" w:hAnsi="Times New Roman"/>
        </w:rPr>
        <w:t>(</w:t>
      </w:r>
      <w:r w:rsidRPr="000B576A">
        <w:rPr>
          <w:rFonts w:ascii="Times New Roman" w:hAnsi="Times New Roman"/>
          <w:b/>
          <w:bCs/>
        </w:rPr>
        <w:t>4 marks</w:t>
      </w:r>
      <w:r w:rsidRPr="000B576A">
        <w:rPr>
          <w:rFonts w:ascii="Times New Roman" w:hAnsi="Times New Roman"/>
        </w:rPr>
        <w:t>)</w:t>
      </w:r>
    </w:p>
    <w:p w14:paraId="02B0B0AF" w14:textId="77777777" w:rsidR="00A90560" w:rsidRDefault="00831151" w:rsidP="00831151">
      <w:pPr>
        <w:pStyle w:val="ListParagraph"/>
        <w:numPr>
          <w:ilvl w:val="0"/>
          <w:numId w:val="11"/>
        </w:numPr>
        <w:spacing w:after="120" w:line="240" w:lineRule="auto"/>
        <w:jc w:val="both"/>
        <w:rPr>
          <w:rFonts w:ascii="Times New Roman" w:hAnsi="Times New Roman"/>
        </w:rPr>
      </w:pPr>
      <w:r w:rsidRPr="000B576A">
        <w:rPr>
          <w:rFonts w:ascii="Times New Roman" w:hAnsi="Times New Roman"/>
        </w:rPr>
        <w:t xml:space="preserve">What </w:t>
      </w:r>
      <w:r>
        <w:rPr>
          <w:rFonts w:ascii="Times New Roman" w:hAnsi="Times New Roman"/>
        </w:rPr>
        <w:t>criteria needs to be satisfied for</w:t>
      </w:r>
      <w:r w:rsidRPr="000B576A">
        <w:rPr>
          <w:rFonts w:ascii="Times New Roman" w:hAnsi="Times New Roman"/>
        </w:rPr>
        <w:t xml:space="preserve"> accreditation of insolvency practitioners in Kenya? </w:t>
      </w:r>
    </w:p>
    <w:p w14:paraId="2EA10874" w14:textId="4F76D0C3" w:rsidR="00831151" w:rsidRPr="000B576A" w:rsidRDefault="00831151" w:rsidP="00A90560">
      <w:pPr>
        <w:pStyle w:val="ListParagraph"/>
        <w:spacing w:after="120" w:line="240" w:lineRule="auto"/>
        <w:ind w:left="7200" w:firstLine="720"/>
        <w:jc w:val="both"/>
        <w:rPr>
          <w:rFonts w:ascii="Times New Roman" w:hAnsi="Times New Roman"/>
        </w:rPr>
      </w:pPr>
      <w:r w:rsidRPr="000B576A">
        <w:rPr>
          <w:rFonts w:ascii="Times New Roman" w:hAnsi="Times New Roman"/>
        </w:rPr>
        <w:t>(</w:t>
      </w:r>
      <w:r w:rsidRPr="000B576A">
        <w:rPr>
          <w:rFonts w:ascii="Times New Roman" w:hAnsi="Times New Roman"/>
          <w:b/>
          <w:bCs/>
        </w:rPr>
        <w:t>12 marks</w:t>
      </w:r>
      <w:r w:rsidRPr="000B576A">
        <w:rPr>
          <w:rFonts w:ascii="Times New Roman" w:hAnsi="Times New Roman"/>
        </w:rPr>
        <w:t>)</w:t>
      </w:r>
    </w:p>
    <w:p w14:paraId="72CE2001" w14:textId="03F1F605" w:rsidR="00831151" w:rsidRPr="000B576A" w:rsidRDefault="00831151" w:rsidP="00831151">
      <w:pPr>
        <w:pStyle w:val="ListParagraph"/>
        <w:numPr>
          <w:ilvl w:val="0"/>
          <w:numId w:val="11"/>
        </w:numPr>
        <w:spacing w:after="120" w:line="240" w:lineRule="auto"/>
        <w:jc w:val="both"/>
        <w:rPr>
          <w:rFonts w:ascii="Times New Roman" w:hAnsi="Times New Roman"/>
        </w:rPr>
      </w:pPr>
      <w:r w:rsidRPr="000B576A">
        <w:rPr>
          <w:rFonts w:ascii="Times New Roman" w:hAnsi="Times New Roman"/>
        </w:rPr>
        <w:t xml:space="preserve">What opportunities exist for qualified insolvency practitioners in Kenya? </w:t>
      </w:r>
      <w:r w:rsidR="00A90560">
        <w:rPr>
          <w:rFonts w:ascii="Times New Roman" w:hAnsi="Times New Roman"/>
        </w:rPr>
        <w:tab/>
      </w:r>
      <w:r w:rsidRPr="000B576A">
        <w:rPr>
          <w:rFonts w:ascii="Times New Roman" w:hAnsi="Times New Roman"/>
        </w:rPr>
        <w:t>(</w:t>
      </w:r>
      <w:r w:rsidRPr="000B576A">
        <w:rPr>
          <w:rFonts w:ascii="Times New Roman" w:hAnsi="Times New Roman"/>
          <w:b/>
          <w:bCs/>
        </w:rPr>
        <w:t>4 marks</w:t>
      </w:r>
      <w:r w:rsidRPr="000B576A">
        <w:rPr>
          <w:rFonts w:ascii="Times New Roman" w:hAnsi="Times New Roman"/>
        </w:rPr>
        <w:t>)</w:t>
      </w:r>
    </w:p>
    <w:p w14:paraId="417F49F6" w14:textId="77777777" w:rsidR="00831151" w:rsidRPr="00831151" w:rsidRDefault="00831151" w:rsidP="00831151">
      <w:pPr>
        <w:spacing w:after="120"/>
        <w:jc w:val="both"/>
        <w:rPr>
          <w:rFonts w:ascii="Times New Roman" w:hAnsi="Times New Roman"/>
        </w:rPr>
      </w:pPr>
    </w:p>
    <w:sectPr w:rsidR="00831151" w:rsidRPr="00831151" w:rsidSect="008E57C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68439F" w14:textId="77777777" w:rsidR="00BE00FD" w:rsidRDefault="00BE00FD" w:rsidP="00A90560">
      <w:pPr>
        <w:spacing w:after="0" w:line="240" w:lineRule="auto"/>
      </w:pPr>
      <w:r>
        <w:separator/>
      </w:r>
    </w:p>
  </w:endnote>
  <w:endnote w:type="continuationSeparator" w:id="0">
    <w:p w14:paraId="700A198B" w14:textId="77777777" w:rsidR="00BE00FD" w:rsidRDefault="00BE00FD" w:rsidP="00A905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6980929"/>
      <w:docPartObj>
        <w:docPartGallery w:val="Page Numbers (Bottom of Page)"/>
        <w:docPartUnique/>
      </w:docPartObj>
    </w:sdtPr>
    <w:sdtEndPr/>
    <w:sdtContent>
      <w:sdt>
        <w:sdtPr>
          <w:id w:val="1728636285"/>
          <w:docPartObj>
            <w:docPartGallery w:val="Page Numbers (Top of Page)"/>
            <w:docPartUnique/>
          </w:docPartObj>
        </w:sdtPr>
        <w:sdtEndPr/>
        <w:sdtContent>
          <w:p w14:paraId="601CED6E" w14:textId="7670A580" w:rsidR="00A90560" w:rsidRDefault="00A9056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0485C">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0485C">
              <w:rPr>
                <w:b/>
                <w:bCs/>
                <w:noProof/>
              </w:rPr>
              <w:t>4</w:t>
            </w:r>
            <w:r>
              <w:rPr>
                <w:b/>
                <w:bCs/>
                <w:sz w:val="24"/>
                <w:szCs w:val="24"/>
              </w:rPr>
              <w:fldChar w:fldCharType="end"/>
            </w:r>
          </w:p>
        </w:sdtContent>
      </w:sdt>
    </w:sdtContent>
  </w:sdt>
  <w:p w14:paraId="3553B0D1" w14:textId="77777777" w:rsidR="00A90560" w:rsidRDefault="00A905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3E8FD0" w14:textId="77777777" w:rsidR="00BE00FD" w:rsidRDefault="00BE00FD" w:rsidP="00A90560">
      <w:pPr>
        <w:spacing w:after="0" w:line="240" w:lineRule="auto"/>
      </w:pPr>
      <w:r>
        <w:separator/>
      </w:r>
    </w:p>
  </w:footnote>
  <w:footnote w:type="continuationSeparator" w:id="0">
    <w:p w14:paraId="546D286A" w14:textId="77777777" w:rsidR="00BE00FD" w:rsidRDefault="00BE00FD" w:rsidP="00A905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F4724"/>
    <w:multiLevelType w:val="hybridMultilevel"/>
    <w:tmpl w:val="795C1DD0"/>
    <w:lvl w:ilvl="0" w:tplc="29D4013C">
      <w:start w:val="1"/>
      <w:numFmt w:val="lowerLetter"/>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43C5C7D"/>
    <w:multiLevelType w:val="hybridMultilevel"/>
    <w:tmpl w:val="ED825BCC"/>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1482B32"/>
    <w:multiLevelType w:val="hybridMultilevel"/>
    <w:tmpl w:val="07024B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2985644"/>
    <w:multiLevelType w:val="hybridMultilevel"/>
    <w:tmpl w:val="911C60F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77E4127"/>
    <w:multiLevelType w:val="hybridMultilevel"/>
    <w:tmpl w:val="2E9468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669F20DD"/>
    <w:multiLevelType w:val="hybridMultilevel"/>
    <w:tmpl w:val="F8EE44C2"/>
    <w:lvl w:ilvl="0" w:tplc="737002E2">
      <w:start w:val="1"/>
      <w:numFmt w:val="decimal"/>
      <w:lvlText w:val="%1."/>
      <w:lvlJc w:val="left"/>
      <w:pPr>
        <w:ind w:left="720" w:hanging="360"/>
      </w:pPr>
      <w:rPr>
        <w:rFonts w:asciiTheme="minorHAnsi" w:hAnsiTheme="minorHAnsi" w:cstheme="minorBidi"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6CEF6D18"/>
    <w:multiLevelType w:val="hybridMultilevel"/>
    <w:tmpl w:val="C950914E"/>
    <w:lvl w:ilvl="0" w:tplc="E3640614">
      <w:start w:val="1"/>
      <w:numFmt w:val="lowerLetter"/>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DB862A9"/>
    <w:multiLevelType w:val="hybridMultilevel"/>
    <w:tmpl w:val="CF56CB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F4B474F"/>
    <w:multiLevelType w:val="hybridMultilevel"/>
    <w:tmpl w:val="787EF72A"/>
    <w:lvl w:ilvl="0" w:tplc="FD9E2C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5"/>
  </w:num>
  <w:num w:numId="4">
    <w:abstractNumId w:val="3"/>
  </w:num>
  <w:num w:numId="5">
    <w:abstractNumId w:val="0"/>
  </w:num>
  <w:num w:numId="6">
    <w:abstractNumId w:val="7"/>
  </w:num>
  <w:num w:numId="7">
    <w:abstractNumId w:val="8"/>
  </w:num>
  <w:num w:numId="8">
    <w:abstractNumId w:val="2"/>
  </w:num>
  <w:num w:numId="9">
    <w:abstractNumId w:val="4"/>
  </w:num>
  <w:num w:numId="10">
    <w:abstractNumId w:val="9"/>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E8A"/>
    <w:rsid w:val="000351E4"/>
    <w:rsid w:val="000E3A19"/>
    <w:rsid w:val="00283C0D"/>
    <w:rsid w:val="00314D09"/>
    <w:rsid w:val="00357418"/>
    <w:rsid w:val="004237E1"/>
    <w:rsid w:val="004D73B4"/>
    <w:rsid w:val="005B302C"/>
    <w:rsid w:val="00603912"/>
    <w:rsid w:val="006C4B77"/>
    <w:rsid w:val="00771E45"/>
    <w:rsid w:val="007B25A0"/>
    <w:rsid w:val="008226C8"/>
    <w:rsid w:val="00831151"/>
    <w:rsid w:val="00887E8A"/>
    <w:rsid w:val="008E57CF"/>
    <w:rsid w:val="00A17AA0"/>
    <w:rsid w:val="00A90560"/>
    <w:rsid w:val="00BE00FD"/>
    <w:rsid w:val="00D003FD"/>
    <w:rsid w:val="00D12B35"/>
    <w:rsid w:val="00D80E10"/>
    <w:rsid w:val="00DA5D1F"/>
    <w:rsid w:val="00DC1C43"/>
    <w:rsid w:val="00E923AA"/>
    <w:rsid w:val="00F0485C"/>
    <w:rsid w:val="00F831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EB65B"/>
  <w15:chartTrackingRefBased/>
  <w15:docId w15:val="{C68E14BF-72DD-4CD9-B32F-38860E587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7E8A"/>
  </w:style>
  <w:style w:type="paragraph" w:styleId="Heading1">
    <w:name w:val="heading 1"/>
    <w:basedOn w:val="Normal"/>
    <w:next w:val="Normal"/>
    <w:link w:val="Heading1Char"/>
    <w:uiPriority w:val="9"/>
    <w:qFormat/>
    <w:rsid w:val="00887E8A"/>
    <w:pPr>
      <w:keepNext/>
      <w:keepLines/>
      <w:spacing w:before="480" w:after="0" w:line="240" w:lineRule="auto"/>
      <w:outlineLvl w:val="0"/>
    </w:pPr>
    <w:rPr>
      <w:rFonts w:asciiTheme="majorHAnsi" w:eastAsiaTheme="majorEastAsia" w:hAnsiTheme="majorHAnsi" w:cstheme="majorBidi"/>
      <w:b/>
      <w:bCs/>
      <w:color w:val="2D4F8E"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7E8A"/>
    <w:rPr>
      <w:rFonts w:asciiTheme="majorHAnsi" w:eastAsiaTheme="majorEastAsia" w:hAnsiTheme="majorHAnsi" w:cstheme="majorBidi"/>
      <w:b/>
      <w:bCs/>
      <w:color w:val="2D4F8E" w:themeColor="accent1" w:themeShade="B5"/>
      <w:sz w:val="32"/>
      <w:szCs w:val="32"/>
      <w:lang w:val="en-US"/>
    </w:rPr>
  </w:style>
  <w:style w:type="paragraph" w:styleId="ListParagraph">
    <w:name w:val="List Paragraph"/>
    <w:basedOn w:val="Normal"/>
    <w:uiPriority w:val="34"/>
    <w:qFormat/>
    <w:rsid w:val="00887E8A"/>
    <w:pPr>
      <w:ind w:left="720"/>
      <w:contextualSpacing/>
    </w:pPr>
  </w:style>
  <w:style w:type="paragraph" w:styleId="Header">
    <w:name w:val="header"/>
    <w:basedOn w:val="Normal"/>
    <w:link w:val="HeaderChar"/>
    <w:uiPriority w:val="99"/>
    <w:unhideWhenUsed/>
    <w:rsid w:val="00A905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0560"/>
  </w:style>
  <w:style w:type="paragraph" w:styleId="Footer">
    <w:name w:val="footer"/>
    <w:basedOn w:val="Normal"/>
    <w:link w:val="FooterChar"/>
    <w:uiPriority w:val="99"/>
    <w:unhideWhenUsed/>
    <w:rsid w:val="00A905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05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1401</Words>
  <Characters>7987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Augustus Mbila</dc:creator>
  <cp:keywords/>
  <dc:description/>
  <cp:lastModifiedBy>user</cp:lastModifiedBy>
  <cp:revision>7</cp:revision>
  <dcterms:created xsi:type="dcterms:W3CDTF">2025-02-11T08:02:00Z</dcterms:created>
  <dcterms:modified xsi:type="dcterms:W3CDTF">2025-08-04T08:34:00Z</dcterms:modified>
</cp:coreProperties>
</file>