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83133">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1400175" cy="923925"/>
            <wp:effectExtent l="0" t="0" r="0" b="0"/>
            <wp:docPr id="1" name="Picture"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Description: Description: C:\Users\Administrator.CMPRUICT010\Desktop\RU_LOGO_PNG.jpg"/>
                    <pic:cNvPicPr>
                      <a:picLocks noChangeAspect="1" noChangeArrowheads="1"/>
                    </pic:cNvPicPr>
                  </pic:nvPicPr>
                  <pic:blipFill>
                    <a:blip r:embed="rId7" cstate="print"/>
                    <a:stretch>
                      <a:fillRect/>
                    </a:stretch>
                  </pic:blipFill>
                  <pic:spPr>
                    <a:xfrm>
                      <a:off x="0" y="0"/>
                      <a:ext cx="1400175" cy="923925"/>
                    </a:xfrm>
                    <a:prstGeom prst="rect">
                      <a:avLst/>
                    </a:prstGeom>
                    <a:noFill/>
                    <a:ln w="9525">
                      <a:noFill/>
                      <a:miter lim="800000"/>
                      <a:headEnd/>
                      <a:tailEnd/>
                    </a:ln>
                  </pic:spPr>
                </pic:pic>
              </a:graphicData>
            </a:graphic>
          </wp:inline>
        </w:drawing>
      </w:r>
    </w:p>
    <w:p w14:paraId="7A4433C3">
      <w:pPr>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UNIVERSITY EXAMINATIONS</w:t>
      </w:r>
    </w:p>
    <w:p w14:paraId="2582AF8F">
      <w:pPr>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EXAMINATION FOR JANUARY/APRIL 2025/2026 FOR BACHELOR OF SCIENCE IN COMPUTER SCIENCE</w:t>
      </w:r>
    </w:p>
    <w:p w14:paraId="2195D432">
      <w:pPr>
        <w:jc w:val="center"/>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RBCS 7416</w:t>
      </w:r>
      <w:r>
        <w:rPr>
          <w:rFonts w:ascii="Times New Roman" w:hAnsi="Times New Roman" w:cs="Times New Roman"/>
          <w:b/>
          <w:bCs/>
          <w:color w:val="000000" w:themeColor="text1"/>
          <w:sz w:val="24"/>
          <w:szCs w:val="24"/>
          <w14:textFill>
            <w14:solidFill>
              <w14:schemeClr w14:val="tx1"/>
            </w14:solidFill>
          </w14:textFill>
        </w:rPr>
        <w:t>: INFORMATION SECURITY</w:t>
      </w:r>
    </w:p>
    <w:p w14:paraId="0BFA5470">
      <w:pPr>
        <w:tabs>
          <w:tab w:val="left" w:pos="6795"/>
        </w:tabs>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DATE:  </w:t>
      </w:r>
      <w:r>
        <w:rPr>
          <w:rFonts w:hint="default" w:ascii="Times New Roman" w:hAnsi="Times New Roman" w:cs="Times New Roman"/>
          <w:b/>
          <w:bCs/>
          <w:color w:val="000000" w:themeColor="text1"/>
          <w:sz w:val="24"/>
          <w:szCs w:val="24"/>
          <w:lang w:val="en-US"/>
          <w14:textFill>
            <w14:solidFill>
              <w14:schemeClr w14:val="tx1"/>
            </w14:solidFill>
          </w14:textFill>
        </w:rPr>
        <w:t>9</w:t>
      </w:r>
      <w:r>
        <w:rPr>
          <w:rFonts w:hint="default" w:ascii="Times New Roman" w:hAnsi="Times New Roman" w:cs="Times New Roman"/>
          <w:b/>
          <w:bCs/>
          <w:color w:val="000000" w:themeColor="text1"/>
          <w:sz w:val="24"/>
          <w:szCs w:val="24"/>
          <w:vertAlign w:val="superscript"/>
          <w:lang w:val="en-US"/>
          <w14:textFill>
            <w14:solidFill>
              <w14:schemeClr w14:val="tx1"/>
            </w14:solidFill>
          </w14:textFill>
        </w:rPr>
        <w:t>TH</w:t>
      </w:r>
      <w:r>
        <w:rPr>
          <w:rFonts w:hint="default" w:ascii="Times New Roman" w:hAnsi="Times New Roman" w:cs="Times New Roman"/>
          <w:b/>
          <w:bCs/>
          <w:color w:val="000000" w:themeColor="text1"/>
          <w:sz w:val="24"/>
          <w:szCs w:val="24"/>
          <w:lang w:val="en-US"/>
          <w14:textFill>
            <w14:solidFill>
              <w14:schemeClr w14:val="tx1"/>
            </w14:solidFill>
          </w14:textFill>
        </w:rPr>
        <w:t xml:space="preserve"> </w:t>
      </w:r>
      <w:bookmarkStart w:id="0" w:name="_GoBack"/>
      <w:bookmarkEnd w:id="0"/>
      <w:r>
        <w:rPr>
          <w:rFonts w:ascii="Times New Roman" w:hAnsi="Times New Roman" w:cs="Times New Roman"/>
          <w:b/>
          <w:bCs/>
          <w:color w:val="000000" w:themeColor="text1"/>
          <w:sz w:val="24"/>
          <w:szCs w:val="24"/>
          <w14:textFill>
            <w14:solidFill>
              <w14:schemeClr w14:val="tx1"/>
            </w14:solidFill>
          </w14:textFill>
        </w:rPr>
        <w:t>APRIL, 2026.</w:t>
      </w:r>
      <w:r>
        <w:rPr>
          <w:rFonts w:ascii="Times New Roman" w:hAnsi="Times New Roman" w:cs="Times New Roman"/>
          <w:b/>
          <w:bCs/>
          <w:color w:val="000000" w:themeColor="text1"/>
          <w:sz w:val="24"/>
          <w:szCs w:val="24"/>
          <w14:textFill>
            <w14:solidFill>
              <w14:schemeClr w14:val="tx1"/>
            </w14:solidFill>
          </w14:textFill>
        </w:rPr>
        <w:tab/>
      </w:r>
      <w:r>
        <w:rPr>
          <w:rFonts w:ascii="Times New Roman" w:hAnsi="Times New Roman" w:cs="Times New Roman"/>
          <w:b/>
          <w:bCs/>
          <w:color w:val="000000" w:themeColor="text1"/>
          <w:sz w:val="24"/>
          <w:szCs w:val="24"/>
          <w14:textFill>
            <w14:solidFill>
              <w14:schemeClr w14:val="tx1"/>
            </w14:solidFill>
          </w14:textFill>
        </w:rPr>
        <w:t>TIME: 2 HOURS</w:t>
      </w:r>
    </w:p>
    <w:p w14:paraId="1D861119">
      <w:pP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GENERAL INSTRUCTIONS:</w:t>
      </w:r>
      <w:r>
        <w:rPr>
          <w:rFonts w:ascii="Times New Roman" w:hAnsi="Times New Roman" w:cs="Times New Roman"/>
          <w:b/>
          <w:color w:val="000000" w:themeColor="text1"/>
          <w:sz w:val="24"/>
          <w:szCs w:val="24"/>
          <w14:textFill>
            <w14:solidFill>
              <w14:schemeClr w14:val="tx1"/>
            </w14:solidFill>
          </w14:textFill>
        </w:rPr>
        <w:tab/>
      </w:r>
    </w:p>
    <w:p w14:paraId="3B4ABFB4">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Students are NOT permitted to write on the examination paper during examination time.</w:t>
      </w:r>
    </w:p>
    <w:p w14:paraId="3DA92B24">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This is a closed book examination. Text book/Reference books/notes are not permitted. </w:t>
      </w:r>
    </w:p>
    <w:p w14:paraId="1DE8DA40">
      <w:pP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SPECIAL INSTRUCTIONS:</w:t>
      </w:r>
      <w:r>
        <w:rPr>
          <w:rFonts w:ascii="Times New Roman" w:hAnsi="Times New Roman" w:cs="Times New Roman"/>
          <w:b/>
          <w:color w:val="000000" w:themeColor="text1"/>
          <w:sz w:val="24"/>
          <w:szCs w:val="24"/>
          <w14:textFill>
            <w14:solidFill>
              <w14:schemeClr w14:val="tx1"/>
            </w14:solidFill>
          </w14:textFill>
        </w:rPr>
        <w:tab/>
      </w:r>
      <w:r>
        <w:rPr>
          <w:rFonts w:ascii="Times New Roman" w:hAnsi="Times New Roman" w:cs="Times New Roman"/>
          <w:b/>
          <w:color w:val="000000" w:themeColor="text1"/>
          <w:sz w:val="24"/>
          <w:szCs w:val="24"/>
          <w14:textFill>
            <w14:solidFill>
              <w14:schemeClr w14:val="tx1"/>
            </w14:solidFill>
          </w14:textFill>
        </w:rPr>
        <w:t xml:space="preserve"> </w:t>
      </w:r>
    </w:p>
    <w:p w14:paraId="09097862">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This examination paper consists Questions in Section A followed by section B.</w:t>
      </w:r>
    </w:p>
    <w:p w14:paraId="4B5C04BE">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Answer </w:t>
      </w:r>
      <w:r>
        <w:rPr>
          <w:rFonts w:ascii="Times New Roman" w:hAnsi="Times New Roman" w:cs="Times New Roman"/>
          <w:b/>
          <w:color w:val="000000" w:themeColor="text1"/>
          <w:sz w:val="24"/>
          <w:szCs w:val="24"/>
          <w:u w:val="single"/>
          <w14:textFill>
            <w14:solidFill>
              <w14:schemeClr w14:val="tx1"/>
            </w14:solidFill>
          </w14:textFill>
        </w:rPr>
        <w:t>Question 1 and any Other Two</w:t>
      </w:r>
      <w:r>
        <w:rPr>
          <w:rFonts w:ascii="Times New Roman" w:hAnsi="Times New Roman" w:cs="Times New Roman"/>
          <w:color w:val="000000" w:themeColor="text1"/>
          <w:sz w:val="24"/>
          <w:szCs w:val="24"/>
          <w14:textFill>
            <w14:solidFill>
              <w14:schemeClr w14:val="tx1"/>
            </w14:solidFill>
          </w14:textFill>
        </w:rPr>
        <w:t xml:space="preserve"> questions.</w:t>
      </w:r>
    </w:p>
    <w:p w14:paraId="242ECF42">
      <w:p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QUESTIONS in ALL Sections should be answered in answer booklet(s).  </w:t>
      </w:r>
    </w:p>
    <w:p w14:paraId="32D1CF79">
      <w:pPr>
        <w:pStyle w:val="2"/>
        <w:keepLines w:val="0"/>
        <w:numPr>
          <w:ilvl w:val="0"/>
          <w:numId w:val="1"/>
        </w:numPr>
        <w:spacing w:before="0" w:after="16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PLEASE start the answer to EACH question on a NEW PAGE. </w:t>
      </w:r>
    </w:p>
    <w:p w14:paraId="36112D26">
      <w:pPr>
        <w:pStyle w:val="2"/>
        <w:keepLines w:val="0"/>
        <w:numPr>
          <w:ilvl w:val="0"/>
          <w:numId w:val="1"/>
        </w:numPr>
        <w:spacing w:before="0" w:after="16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Keep your phone(s) switched off at the front of the examination room.</w:t>
      </w:r>
    </w:p>
    <w:p w14:paraId="4BFDDCA0">
      <w:pPr>
        <w:pStyle w:val="2"/>
        <w:keepLines w:val="0"/>
        <w:numPr>
          <w:ilvl w:val="0"/>
          <w:numId w:val="1"/>
        </w:numPr>
        <w:spacing w:before="0" w:after="16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Keep ALL bags and caps at the front of the examination room and DO NOT refer to ANY unauthorized material before or during the course of the examination.</w:t>
      </w:r>
    </w:p>
    <w:p w14:paraId="6505CD73">
      <w:pPr>
        <w:pStyle w:val="2"/>
        <w:keepLines w:val="0"/>
        <w:numPr>
          <w:ilvl w:val="0"/>
          <w:numId w:val="1"/>
        </w:numPr>
        <w:spacing w:before="0" w:after="16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ALWAYS show your working.</w:t>
      </w:r>
    </w:p>
    <w:p w14:paraId="2AA7A120">
      <w:pPr>
        <w:pStyle w:val="2"/>
        <w:keepLines w:val="0"/>
        <w:numPr>
          <w:ilvl w:val="0"/>
          <w:numId w:val="1"/>
        </w:numPr>
        <w:spacing w:before="0" w:after="16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Marks indicated in parenthesis i.e. ( ) will be awarded for clear and logical answers.</w:t>
      </w:r>
    </w:p>
    <w:p w14:paraId="7BDD1520">
      <w:pPr>
        <w:pStyle w:val="2"/>
        <w:keepLines w:val="0"/>
        <w:numPr>
          <w:ilvl w:val="0"/>
          <w:numId w:val="1"/>
        </w:numPr>
        <w:spacing w:before="0" w:after="16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Write your REGISTRATION No. clearly on the answer booklet(s).</w:t>
      </w:r>
    </w:p>
    <w:p w14:paraId="6B8057EC">
      <w:pPr>
        <w:pStyle w:val="2"/>
        <w:keepLines w:val="0"/>
        <w:numPr>
          <w:ilvl w:val="0"/>
          <w:numId w:val="1"/>
        </w:numPr>
        <w:spacing w:before="0" w:after="16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For the Questions, write the number of the question on the answer booklet(s) in the order you answered them.  </w:t>
      </w:r>
    </w:p>
    <w:p w14:paraId="35B9D6C5">
      <w:pPr>
        <w:numPr>
          <w:ilvl w:val="0"/>
          <w:numId w:val="1"/>
        </w:numPr>
        <w:spacing w:after="0" w:line="24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DO NOT use your PHONE as a CALCULATOR.</w:t>
      </w:r>
    </w:p>
    <w:p w14:paraId="35711BE8">
      <w:pPr>
        <w:numPr>
          <w:ilvl w:val="0"/>
          <w:numId w:val="1"/>
        </w:numPr>
        <w:spacing w:after="0" w:line="24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YOU are ONLY ALLOWED to leave the exam room 30minutes to the end of the Exam.</w:t>
      </w:r>
    </w:p>
    <w:p w14:paraId="4F48730A">
      <w:pPr>
        <w:numPr>
          <w:ilvl w:val="0"/>
          <w:numId w:val="1"/>
        </w:numPr>
        <w:spacing w:after="0" w:line="24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DO NOT write on the QUESTION PAPER. Use the back of your BOOKLET for any calculations or rough work.</w:t>
      </w:r>
    </w:p>
    <w:p w14:paraId="297225B8">
      <w:pPr>
        <w:spacing w:after="0" w:line="240" w:lineRule="auto"/>
        <w:ind w:left="1080"/>
        <w:rPr>
          <w:rFonts w:ascii="Times New Roman" w:hAnsi="Times New Roman" w:cs="Times New Roman"/>
          <w:color w:val="000000" w:themeColor="text1"/>
          <w:sz w:val="24"/>
          <w:szCs w:val="24"/>
          <w14:textFill>
            <w14:solidFill>
              <w14:schemeClr w14:val="tx1"/>
            </w14:solidFill>
          </w14:textFill>
        </w:rPr>
      </w:pPr>
    </w:p>
    <w:p w14:paraId="1B1DCA94">
      <w:pPr>
        <w:rPr>
          <w:rFonts w:ascii="Times New Roman" w:hAnsi="Times New Roman"/>
          <w:b/>
          <w:bCs/>
          <w:color w:val="000000" w:themeColor="text1"/>
          <w:sz w:val="24"/>
          <w:szCs w:val="24"/>
          <w14:textFill>
            <w14:solidFill>
              <w14:schemeClr w14:val="tx1"/>
            </w14:solidFill>
          </w14:textFill>
        </w:rPr>
      </w:pPr>
    </w:p>
    <w:p w14:paraId="60F15539">
      <w:pPr>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SECTION A - Compulsory</w:t>
      </w:r>
    </w:p>
    <w:p w14:paraId="255F5429">
      <w:pP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QUESTION ONE (30 Marks)</w:t>
      </w:r>
    </w:p>
    <w:p w14:paraId="4CE0D039">
      <w:pPr>
        <w:pStyle w:val="14"/>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Explain the following terms.                                                                                </w:t>
      </w:r>
      <w:r>
        <w:rPr>
          <w:rFonts w:ascii="Times New Roman" w:hAnsi="Times New Roman" w:cs="Times New Roman"/>
          <w:b/>
          <w:color w:val="000000" w:themeColor="text1"/>
          <w:sz w:val="24"/>
          <w:szCs w:val="24"/>
          <w14:textFill>
            <w14:solidFill>
              <w14:schemeClr w14:val="tx1"/>
            </w14:solidFill>
          </w14:textFill>
        </w:rPr>
        <w:t>( 3 Marks)</w:t>
      </w:r>
    </w:p>
    <w:p w14:paraId="67A10733">
      <w:pPr>
        <w:pStyle w:val="14"/>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Prime Numbers</w:t>
      </w:r>
    </w:p>
    <w:p w14:paraId="279E3055">
      <w:pPr>
        <w:pStyle w:val="14"/>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Modulo Arithmetic</w:t>
      </w:r>
    </w:p>
    <w:p w14:paraId="7AB0E991">
      <w:pPr>
        <w:pStyle w:val="14"/>
        <w:numPr>
          <w:ilvl w:val="0"/>
          <w:numId w:val="3"/>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Mathematical Theorem</w:t>
      </w:r>
    </w:p>
    <w:p w14:paraId="2A5653FD">
      <w:pPr>
        <w:pStyle w:val="14"/>
        <w:ind w:left="720"/>
        <w:rPr>
          <w:rFonts w:ascii="Times New Roman" w:hAnsi="Times New Roman" w:cs="Times New Roman"/>
          <w:color w:val="000000" w:themeColor="text1"/>
          <w:sz w:val="24"/>
          <w:szCs w:val="24"/>
          <w14:textFill>
            <w14:solidFill>
              <w14:schemeClr w14:val="tx1"/>
            </w14:solidFill>
          </w14:textFill>
        </w:rPr>
      </w:pPr>
    </w:p>
    <w:p w14:paraId="552C6450">
      <w:pPr>
        <w:pStyle w:val="14"/>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Define:                                                                                                                   </w:t>
      </w:r>
      <w:r>
        <w:rPr>
          <w:rFonts w:ascii="Times New Roman" w:hAnsi="Times New Roman" w:cs="Times New Roman"/>
          <w:b/>
          <w:color w:val="000000" w:themeColor="text1"/>
          <w:sz w:val="24"/>
          <w:szCs w:val="24"/>
          <w14:textFill>
            <w14:solidFill>
              <w14:schemeClr w14:val="tx1"/>
            </w14:solidFill>
          </w14:textFill>
        </w:rPr>
        <w:t>(5 Marks)</w:t>
      </w:r>
    </w:p>
    <w:p w14:paraId="23112C7A">
      <w:pPr>
        <w:pStyle w:val="14"/>
        <w:numPr>
          <w:ilvl w:val="0"/>
          <w:numId w:val="4"/>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Algorithm</w:t>
      </w:r>
    </w:p>
    <w:p w14:paraId="64E40EDF">
      <w:pPr>
        <w:pStyle w:val="14"/>
        <w:numPr>
          <w:ilvl w:val="0"/>
          <w:numId w:val="4"/>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Vulnerability</w:t>
      </w:r>
    </w:p>
    <w:p w14:paraId="1C1B76F4">
      <w:pPr>
        <w:pStyle w:val="14"/>
        <w:numPr>
          <w:ilvl w:val="0"/>
          <w:numId w:val="4"/>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Cryptography</w:t>
      </w:r>
    </w:p>
    <w:p w14:paraId="64AF1E5E">
      <w:pPr>
        <w:pStyle w:val="14"/>
        <w:numPr>
          <w:ilvl w:val="0"/>
          <w:numId w:val="4"/>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Attack Vector</w:t>
      </w:r>
    </w:p>
    <w:p w14:paraId="2D2CF10A">
      <w:pPr>
        <w:pStyle w:val="14"/>
        <w:numPr>
          <w:ilvl w:val="0"/>
          <w:numId w:val="4"/>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Digital Signature</w:t>
      </w:r>
    </w:p>
    <w:p w14:paraId="3027CDE6">
      <w:pPr>
        <w:pStyle w:val="14"/>
        <w:tabs>
          <w:tab w:val="left" w:pos="3480"/>
        </w:tabs>
        <w:ind w:left="1440"/>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b/>
      </w:r>
    </w:p>
    <w:p w14:paraId="7FB2A3D4">
      <w:pPr>
        <w:pStyle w:val="14"/>
        <w:numPr>
          <w:ilvl w:val="0"/>
          <w:numId w:val="2"/>
        </w:numP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Differentiate:                                                                                                        </w:t>
      </w:r>
      <w:r>
        <w:rPr>
          <w:rFonts w:ascii="Times New Roman" w:hAnsi="Times New Roman" w:cs="Times New Roman"/>
          <w:b/>
          <w:color w:val="000000" w:themeColor="text1"/>
          <w:sz w:val="24"/>
          <w:szCs w:val="24"/>
          <w14:textFill>
            <w14:solidFill>
              <w14:schemeClr w14:val="tx1"/>
            </w14:solidFill>
          </w14:textFill>
        </w:rPr>
        <w:t>( 6 Marks)</w:t>
      </w:r>
    </w:p>
    <w:p w14:paraId="03440BCF">
      <w:pPr>
        <w:pStyle w:val="14"/>
        <w:numPr>
          <w:ilvl w:val="0"/>
          <w:numId w:val="5"/>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Threat and Attack</w:t>
      </w:r>
    </w:p>
    <w:p w14:paraId="6485A730">
      <w:pPr>
        <w:pStyle w:val="14"/>
        <w:numPr>
          <w:ilvl w:val="0"/>
          <w:numId w:val="5"/>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Plaintext and Ciphertext</w:t>
      </w:r>
    </w:p>
    <w:p w14:paraId="766BD5F8">
      <w:pPr>
        <w:pStyle w:val="14"/>
        <w:numPr>
          <w:ilvl w:val="0"/>
          <w:numId w:val="5"/>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Active and Passive Attack</w:t>
      </w:r>
    </w:p>
    <w:p w14:paraId="21FC93C4">
      <w:pPr>
        <w:pStyle w:val="14"/>
        <w:ind w:left="360"/>
        <w:rPr>
          <w:rFonts w:ascii="Times New Roman" w:hAnsi="Times New Roman" w:cs="Times New Roman"/>
          <w:b/>
          <w:color w:val="000000" w:themeColor="text1"/>
          <w:sz w:val="24"/>
          <w:szCs w:val="24"/>
          <w14:textFill>
            <w14:solidFill>
              <w14:schemeClr w14:val="tx1"/>
            </w14:solidFill>
          </w14:textFill>
        </w:rPr>
      </w:pPr>
    </w:p>
    <w:p w14:paraId="71BD85AA">
      <w:pPr>
        <w:pStyle w:val="15"/>
        <w:numPr>
          <w:ilvl w:val="0"/>
          <w:numId w:val="2"/>
        </w:numPr>
        <w:rPr>
          <w:color w:val="000000" w:themeColor="text1"/>
          <w14:textFill>
            <w14:solidFill>
              <w14:schemeClr w14:val="tx1"/>
            </w14:solidFill>
          </w14:textFill>
        </w:rPr>
      </w:pPr>
      <w:r>
        <w:rPr>
          <w:color w:val="000000" w:themeColor="text1"/>
          <w14:textFill>
            <w14:solidFill>
              <w14:schemeClr w14:val="tx1"/>
            </w14:solidFill>
          </w14:textFill>
        </w:rPr>
        <w:t xml:space="preserve">Describe </w:t>
      </w:r>
      <w:r>
        <w:rPr>
          <w:color w:val="000000" w:themeColor="text1"/>
          <w:sz w:val="23"/>
          <w:szCs w:val="23"/>
          <w14:textFill>
            <w14:solidFill>
              <w14:schemeClr w14:val="tx1"/>
            </w14:solidFill>
          </w14:textFill>
        </w:rPr>
        <w:t>3 levels of impact from a security breach.</w:t>
      </w:r>
      <w:r>
        <w:rPr>
          <w:color w:val="000000" w:themeColor="text1"/>
          <w14:textFill>
            <w14:solidFill>
              <w14:schemeClr w14:val="tx1"/>
            </w14:solidFill>
          </w14:textFill>
        </w:rPr>
        <w:t xml:space="preserve">                                              </w:t>
      </w:r>
      <w:r>
        <w:rPr>
          <w:b/>
          <w:color w:val="000000" w:themeColor="text1"/>
          <w14:textFill>
            <w14:solidFill>
              <w14:schemeClr w14:val="tx1"/>
            </w14:solidFill>
          </w14:textFill>
        </w:rPr>
        <w:t>( 3 Marks)</w:t>
      </w:r>
    </w:p>
    <w:p w14:paraId="0EBDC532">
      <w:pPr>
        <w:pStyle w:val="14"/>
        <w:rPr>
          <w:rFonts w:ascii="Times New Roman" w:hAnsi="Times New Roman" w:cs="Times New Roman"/>
          <w:color w:val="000000" w:themeColor="text1"/>
          <w:sz w:val="24"/>
          <w:szCs w:val="24"/>
          <w14:textFill>
            <w14:solidFill>
              <w14:schemeClr w14:val="tx1"/>
            </w14:solidFill>
          </w14:textFill>
        </w:rPr>
      </w:pPr>
    </w:p>
    <w:p w14:paraId="2142BB26">
      <w:pPr>
        <w:pStyle w:val="14"/>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What are the quotient and remainder when 10 is divided by 3? Give reasons.</w:t>
      </w:r>
    </w:p>
    <w:p w14:paraId="18126C2F">
      <w:pPr>
        <w:pStyle w:val="14"/>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eastAsia="Droid Sans Fallback" w:cs="Times New Roman"/>
          <w:color w:val="000000" w:themeColor="text1"/>
          <w:sz w:val="24"/>
          <w:szCs w:val="24"/>
          <w:lang w:val="en-US"/>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( 2 Marks)</w:t>
      </w:r>
    </w:p>
    <w:p w14:paraId="15CD1693">
      <w:pPr>
        <w:pStyle w:val="14"/>
        <w:rPr>
          <w:rFonts w:ascii="Times New Roman" w:hAnsi="Times New Roman" w:cs="Times New Roman"/>
          <w:b/>
          <w:color w:val="000000" w:themeColor="text1"/>
          <w:sz w:val="24"/>
          <w:szCs w:val="24"/>
          <w14:textFill>
            <w14:solidFill>
              <w14:schemeClr w14:val="tx1"/>
            </w14:solidFill>
          </w14:textFill>
        </w:rPr>
      </w:pPr>
    </w:p>
    <w:p w14:paraId="77E7D486">
      <w:pPr>
        <w:pStyle w:val="14"/>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Explain any four good password policies you will put in place to enhance the data security in computing systems.                                                                            ( </w:t>
      </w:r>
      <w:r>
        <w:rPr>
          <w:rFonts w:ascii="Times New Roman" w:hAnsi="Times New Roman" w:cs="Times New Roman"/>
          <w:b/>
          <w:color w:val="000000" w:themeColor="text1"/>
          <w:sz w:val="24"/>
          <w:szCs w:val="24"/>
          <w14:textFill>
            <w14:solidFill>
              <w14:schemeClr w14:val="tx1"/>
            </w14:solidFill>
          </w14:textFill>
        </w:rPr>
        <w:t>4 Marks</w:t>
      </w:r>
      <w:r>
        <w:rPr>
          <w:rFonts w:ascii="Times New Roman" w:hAnsi="Times New Roman" w:cs="Times New Roman"/>
          <w:color w:val="000000" w:themeColor="text1"/>
          <w:sz w:val="24"/>
          <w:szCs w:val="24"/>
          <w14:textFill>
            <w14:solidFill>
              <w14:schemeClr w14:val="tx1"/>
            </w14:solidFill>
          </w14:textFill>
        </w:rPr>
        <w:t>)</w:t>
      </w:r>
    </w:p>
    <w:p w14:paraId="13D111B1">
      <w:pPr>
        <w:pStyle w:val="14"/>
        <w:ind w:left="720"/>
        <w:rPr>
          <w:rFonts w:ascii="Times New Roman" w:hAnsi="Times New Roman" w:cs="Times New Roman"/>
          <w:color w:val="000000" w:themeColor="text1"/>
          <w:sz w:val="24"/>
          <w:szCs w:val="24"/>
          <w14:textFill>
            <w14:solidFill>
              <w14:schemeClr w14:val="tx1"/>
            </w14:solidFill>
          </w14:textFill>
        </w:rPr>
      </w:pPr>
    </w:p>
    <w:p w14:paraId="56A07443">
      <w:pPr>
        <w:pStyle w:val="11"/>
        <w:numPr>
          <w:ilvl w:val="0"/>
          <w:numId w:val="2"/>
        </w:numPr>
        <w:suppressAutoHyphens w:val="0"/>
        <w:spacing w:line="256" w:lineRule="auto"/>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Illustrate how Asymmetric Encryption works.                                                   </w:t>
      </w:r>
      <w:r>
        <w:rPr>
          <w:rFonts w:ascii="Times New Roman" w:hAnsi="Times New Roman" w:cs="Times New Roman"/>
          <w:b/>
          <w:color w:val="000000" w:themeColor="text1"/>
          <w:sz w:val="24"/>
          <w:szCs w:val="24"/>
          <w14:textFill>
            <w14:solidFill>
              <w14:schemeClr w14:val="tx1"/>
            </w14:solidFill>
          </w14:textFill>
        </w:rPr>
        <w:t xml:space="preserve"> ( 3 Marks)</w:t>
      </w:r>
    </w:p>
    <w:p w14:paraId="64991AAF">
      <w:pPr>
        <w:pStyle w:val="14"/>
        <w:numPr>
          <w:ilvl w:val="0"/>
          <w:numId w:val="2"/>
        </w:numP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As the networks administrator of your organization, discuss some of the things you will do to ensure efficient and secure access and use of application servers located in a remote headquarter office.                                                                                               </w:t>
      </w:r>
      <w:r>
        <w:rPr>
          <w:rFonts w:ascii="Times New Roman" w:hAnsi="Times New Roman" w:cs="Times New Roman"/>
          <w:b/>
          <w:color w:val="000000" w:themeColor="text1"/>
          <w:sz w:val="24"/>
          <w:szCs w:val="24"/>
          <w14:textFill>
            <w14:solidFill>
              <w14:schemeClr w14:val="tx1"/>
            </w14:solidFill>
          </w14:textFill>
        </w:rPr>
        <w:t>( 4 Marks)</w:t>
      </w:r>
    </w:p>
    <w:p w14:paraId="60A19E70">
      <w:pPr>
        <w:rPr>
          <w:rFonts w:ascii="Times New Roman" w:hAnsi="Times New Roman" w:cs="Times New Roman"/>
          <w:b/>
          <w:color w:val="000000" w:themeColor="text1"/>
          <w:sz w:val="24"/>
          <w:szCs w:val="24"/>
          <w14:textFill>
            <w14:solidFill>
              <w14:schemeClr w14:val="tx1"/>
            </w14:solidFill>
          </w14:textFill>
        </w:rPr>
      </w:pPr>
    </w:p>
    <w:p w14:paraId="334819FC">
      <w:pPr>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SECTION B - Answer ANY other TWO questions</w:t>
      </w:r>
    </w:p>
    <w:p w14:paraId="7019B694">
      <w:pPr>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QUESTION TWO ( 15 Marks)</w:t>
      </w:r>
    </w:p>
    <w:p w14:paraId="2DB35D34">
      <w:pPr>
        <w:pStyle w:val="11"/>
        <w:numPr>
          <w:ilvl w:val="0"/>
          <w:numId w:val="6"/>
        </w:numPr>
        <w:suppressAutoHyphens w:val="0"/>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Explain how following access control practices to enhance security of computing resources in an organization.                                                                             </w:t>
      </w:r>
      <w:r>
        <w:rPr>
          <w:rFonts w:ascii="Times New Roman" w:hAnsi="Times New Roman"/>
          <w:b/>
          <w:color w:val="000000" w:themeColor="text1"/>
          <w:sz w:val="24"/>
          <w:szCs w:val="24"/>
          <w14:textFill>
            <w14:solidFill>
              <w14:schemeClr w14:val="tx1"/>
            </w14:solidFill>
          </w14:textFill>
        </w:rPr>
        <w:t>( 3 Marks)</w:t>
      </w:r>
    </w:p>
    <w:p w14:paraId="550B5C1F">
      <w:pPr>
        <w:pStyle w:val="11"/>
        <w:numPr>
          <w:ilvl w:val="0"/>
          <w:numId w:val="7"/>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Job Rotation</w:t>
      </w:r>
    </w:p>
    <w:p w14:paraId="2FD9EF00">
      <w:pPr>
        <w:pStyle w:val="11"/>
        <w:numPr>
          <w:ilvl w:val="0"/>
          <w:numId w:val="7"/>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Separation of Duties</w:t>
      </w:r>
    </w:p>
    <w:p w14:paraId="56B28F64">
      <w:pPr>
        <w:pStyle w:val="11"/>
        <w:numPr>
          <w:ilvl w:val="0"/>
          <w:numId w:val="7"/>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Least Privilege</w:t>
      </w:r>
    </w:p>
    <w:p w14:paraId="65DB6B61">
      <w:pPr>
        <w:pStyle w:val="11"/>
        <w:rPr>
          <w:rFonts w:ascii="Times New Roman" w:hAnsi="Times New Roman"/>
          <w:color w:val="000000" w:themeColor="text1"/>
          <w:sz w:val="24"/>
          <w:szCs w:val="24"/>
          <w14:textFill>
            <w14:solidFill>
              <w14:schemeClr w14:val="tx1"/>
            </w14:solidFill>
          </w14:textFill>
        </w:rPr>
      </w:pPr>
    </w:p>
    <w:p w14:paraId="257E4A65">
      <w:pPr>
        <w:pStyle w:val="11"/>
        <w:numPr>
          <w:ilvl w:val="0"/>
          <w:numId w:val="6"/>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Define:                                                                                                                  </w:t>
      </w:r>
      <w:r>
        <w:rPr>
          <w:rFonts w:ascii="Times New Roman" w:hAnsi="Times New Roman"/>
          <w:b/>
          <w:bCs/>
          <w:color w:val="000000" w:themeColor="text1"/>
          <w:sz w:val="24"/>
          <w:szCs w:val="24"/>
          <w14:textFill>
            <w14:solidFill>
              <w14:schemeClr w14:val="tx1"/>
            </w14:solidFill>
          </w14:textFill>
        </w:rPr>
        <w:t>( 3 Marks)</w:t>
      </w:r>
    </w:p>
    <w:p w14:paraId="7E5B5AA0">
      <w:pPr>
        <w:pStyle w:val="11"/>
        <w:numPr>
          <w:ilvl w:val="0"/>
          <w:numId w:val="8"/>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Cryptanalysis</w:t>
      </w:r>
    </w:p>
    <w:p w14:paraId="11B0B71F">
      <w:pPr>
        <w:pStyle w:val="11"/>
        <w:numPr>
          <w:ilvl w:val="0"/>
          <w:numId w:val="8"/>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Access Control</w:t>
      </w:r>
    </w:p>
    <w:p w14:paraId="436DD1A4">
      <w:pPr>
        <w:pStyle w:val="11"/>
        <w:numPr>
          <w:ilvl w:val="0"/>
          <w:numId w:val="8"/>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Time-Stamping</w:t>
      </w:r>
    </w:p>
    <w:p w14:paraId="77B1C054">
      <w:pPr>
        <w:pStyle w:val="11"/>
        <w:ind w:left="1080"/>
        <w:rPr>
          <w:rFonts w:ascii="Times New Roman" w:hAnsi="Times New Roman"/>
          <w:color w:val="000000" w:themeColor="text1"/>
          <w:sz w:val="24"/>
          <w:szCs w:val="24"/>
          <w14:textFill>
            <w14:solidFill>
              <w14:schemeClr w14:val="tx1"/>
            </w14:solidFill>
          </w14:textFill>
        </w:rPr>
      </w:pPr>
    </w:p>
    <w:p w14:paraId="31B7A8AB">
      <w:pPr>
        <w:pStyle w:val="14"/>
        <w:numPr>
          <w:ilvl w:val="0"/>
          <w:numId w:val="6"/>
        </w:numPr>
        <w:rPr>
          <w:rFonts w:ascii="Times New Roman" w:hAnsi="Times New Roman" w:eastAsia="Droid Sans Fallback" w:cs="Calibri"/>
          <w:color w:val="000000" w:themeColor="text1"/>
          <w:sz w:val="24"/>
          <w:szCs w:val="24"/>
          <w:lang w:val="en-US"/>
          <w14:textFill>
            <w14:solidFill>
              <w14:schemeClr w14:val="tx1"/>
            </w14:solidFill>
          </w14:textFill>
        </w:rPr>
      </w:pPr>
      <w:r>
        <w:rPr>
          <w:rFonts w:ascii="Times New Roman" w:hAnsi="Times New Roman" w:eastAsia="Droid Sans Fallback" w:cs="Calibri"/>
          <w:color w:val="000000" w:themeColor="text1"/>
          <w:sz w:val="24"/>
          <w:szCs w:val="24"/>
          <w:lang w:val="en-US"/>
          <w14:textFill>
            <w14:solidFill>
              <w14:schemeClr w14:val="tx1"/>
            </w14:solidFill>
          </w14:textFill>
        </w:rPr>
        <w:t xml:space="preserve">Describe Stream Cipher of Data: </w:t>
      </w:r>
      <w:r>
        <w:rPr>
          <w:rFonts w:ascii="Times New Roman" w:hAnsi="Times New Roman" w:eastAsia="Droid Sans Fallback" w:cs="Calibri"/>
          <w:b/>
          <w:color w:val="000000" w:themeColor="text1"/>
          <w:sz w:val="24"/>
          <w:szCs w:val="24"/>
          <w:lang w:val="en-US"/>
          <w14:textFill>
            <w14:solidFill>
              <w14:schemeClr w14:val="tx1"/>
            </w14:solidFill>
          </w14:textFill>
        </w:rPr>
        <w:t>0010110111</w:t>
      </w:r>
      <w:r>
        <w:rPr>
          <w:rFonts w:ascii="Times New Roman" w:hAnsi="Times New Roman" w:eastAsia="Droid Sans Fallback" w:cs="Calibri"/>
          <w:color w:val="000000" w:themeColor="text1"/>
          <w:sz w:val="24"/>
          <w:szCs w:val="24"/>
          <w:lang w:val="en-US"/>
          <w14:textFill>
            <w14:solidFill>
              <w14:schemeClr w14:val="tx1"/>
            </w14:solidFill>
          </w14:textFill>
        </w:rPr>
        <w:t xml:space="preserve"> and Key: </w:t>
      </w:r>
      <w:r>
        <w:rPr>
          <w:rFonts w:ascii="Times New Roman" w:hAnsi="Times New Roman" w:eastAsia="Droid Sans Fallback" w:cs="Calibri"/>
          <w:b/>
          <w:color w:val="000000" w:themeColor="text1"/>
          <w:sz w:val="24"/>
          <w:szCs w:val="24"/>
          <w:lang w:val="en-US"/>
          <w14:textFill>
            <w14:solidFill>
              <w14:schemeClr w14:val="tx1"/>
            </w14:solidFill>
          </w14:textFill>
        </w:rPr>
        <w:t>1001100001.               ( 3 Marks)</w:t>
      </w:r>
    </w:p>
    <w:p w14:paraId="6DCE75AB">
      <w:pPr>
        <w:pStyle w:val="11"/>
        <w:suppressAutoHyphens w:val="0"/>
        <w:spacing w:line="360" w:lineRule="auto"/>
        <w:rPr>
          <w:rFonts w:ascii="Times New Roman" w:hAnsi="Times New Roman"/>
          <w:color w:val="000000" w:themeColor="text1"/>
          <w:sz w:val="24"/>
          <w:szCs w:val="24"/>
          <w14:textFill>
            <w14:solidFill>
              <w14:schemeClr w14:val="tx1"/>
            </w14:solidFill>
          </w14:textFill>
        </w:rPr>
      </w:pPr>
    </w:p>
    <w:p w14:paraId="6F5A2EAC">
      <w:pPr>
        <w:pStyle w:val="11"/>
        <w:numPr>
          <w:ilvl w:val="0"/>
          <w:numId w:val="6"/>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Differentiate between:                                                                                          </w:t>
      </w:r>
      <w:r>
        <w:rPr>
          <w:rFonts w:ascii="Times New Roman" w:hAnsi="Times New Roman"/>
          <w:b/>
          <w:bCs/>
          <w:color w:val="000000" w:themeColor="text1"/>
          <w:sz w:val="24"/>
          <w:szCs w:val="24"/>
          <w14:textFill>
            <w14:solidFill>
              <w14:schemeClr w14:val="tx1"/>
            </w14:solidFill>
          </w14:textFill>
        </w:rPr>
        <w:t>( 6 Marks)</w:t>
      </w:r>
    </w:p>
    <w:p w14:paraId="71BD7F02">
      <w:pPr>
        <w:pStyle w:val="11"/>
        <w:numPr>
          <w:ilvl w:val="0"/>
          <w:numId w:val="9"/>
        </w:numPr>
        <w:rPr>
          <w:rFonts w:ascii="Verdana" w:hAnsi="Verdana"/>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Physical and Technical Access Control</w:t>
      </w:r>
    </w:p>
    <w:p w14:paraId="0DBE59C1">
      <w:pPr>
        <w:pStyle w:val="11"/>
        <w:numPr>
          <w:ilvl w:val="0"/>
          <w:numId w:val="9"/>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Transposition Cipher and Substitution Cipher</w:t>
      </w:r>
    </w:p>
    <w:p w14:paraId="5A85F57D">
      <w:pPr>
        <w:pStyle w:val="11"/>
        <w:numPr>
          <w:ilvl w:val="0"/>
          <w:numId w:val="9"/>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Group Security Policies and User Account Restrictions</w:t>
      </w:r>
    </w:p>
    <w:p w14:paraId="602794F9">
      <w:pPr>
        <w:pStyle w:val="11"/>
        <w:ind w:left="1080"/>
        <w:rPr>
          <w:rFonts w:ascii="Times New Roman" w:hAnsi="Times New Roman"/>
          <w:color w:val="000000" w:themeColor="text1"/>
          <w:sz w:val="24"/>
          <w:szCs w:val="24"/>
          <w14:textFill>
            <w14:solidFill>
              <w14:schemeClr w14:val="tx1"/>
            </w14:solidFill>
          </w14:textFill>
        </w:rPr>
      </w:pPr>
    </w:p>
    <w:p w14:paraId="698B091E">
      <w:pPr>
        <w:rPr>
          <w:rFonts w:ascii="Times New Roman" w:hAnsi="Times New Roman"/>
          <w:b/>
          <w:bCs/>
          <w:color w:val="000000" w:themeColor="text1"/>
          <w:sz w:val="24"/>
          <w:szCs w:val="24"/>
          <w14:textFill>
            <w14:solidFill>
              <w14:schemeClr w14:val="tx1"/>
            </w14:solidFill>
          </w14:textFill>
        </w:rPr>
      </w:pPr>
      <w:r>
        <w:rPr>
          <w:rFonts w:ascii="Times New Roman" w:hAnsi="Times New Roman"/>
          <w:b/>
          <w:bCs/>
          <w:color w:val="000000" w:themeColor="text1"/>
          <w:sz w:val="24"/>
          <w:szCs w:val="24"/>
          <w14:textFill>
            <w14:solidFill>
              <w14:schemeClr w14:val="tx1"/>
            </w14:solidFill>
          </w14:textFill>
        </w:rPr>
        <w:t>QUESTION THREE ( 15 Marks)</w:t>
      </w:r>
    </w:p>
    <w:p w14:paraId="50148ADF">
      <w:pPr>
        <w:pStyle w:val="11"/>
        <w:numPr>
          <w:ilvl w:val="0"/>
          <w:numId w:val="10"/>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Differentiate between:                                                                                                </w:t>
      </w:r>
      <w:r>
        <w:rPr>
          <w:rFonts w:ascii="Times New Roman" w:hAnsi="Times New Roman"/>
          <w:b/>
          <w:bCs/>
          <w:color w:val="000000" w:themeColor="text1"/>
          <w:sz w:val="24"/>
          <w:szCs w:val="24"/>
          <w14:textFill>
            <w14:solidFill>
              <w14:schemeClr w14:val="tx1"/>
            </w14:solidFill>
          </w14:textFill>
        </w:rPr>
        <w:t>( 4 Marks)</w:t>
      </w:r>
    </w:p>
    <w:p w14:paraId="583C14B2">
      <w:pPr>
        <w:pStyle w:val="11"/>
        <w:numPr>
          <w:ilvl w:val="0"/>
          <w:numId w:val="11"/>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Block Ciphers and Stream Ciphers</w:t>
      </w:r>
    </w:p>
    <w:p w14:paraId="13F2D05A">
      <w:pPr>
        <w:pStyle w:val="11"/>
        <w:numPr>
          <w:ilvl w:val="0"/>
          <w:numId w:val="11"/>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Unconditional and Computational Security Concepts</w:t>
      </w:r>
    </w:p>
    <w:p w14:paraId="79767287">
      <w:pPr>
        <w:pStyle w:val="11"/>
        <w:ind w:left="360"/>
        <w:rPr>
          <w:rFonts w:ascii="Times New Roman" w:hAnsi="Times New Roman"/>
          <w:color w:val="000000" w:themeColor="text1"/>
          <w:sz w:val="24"/>
          <w:szCs w:val="24"/>
          <w14:textFill>
            <w14:solidFill>
              <w14:schemeClr w14:val="tx1"/>
            </w14:solidFill>
          </w14:textFill>
        </w:rPr>
      </w:pPr>
    </w:p>
    <w:p w14:paraId="15E9BCFC">
      <w:pPr>
        <w:pStyle w:val="11"/>
        <w:numPr>
          <w:ilvl w:val="0"/>
          <w:numId w:val="10"/>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Define:                                                                                                                        </w:t>
      </w:r>
      <w:r>
        <w:rPr>
          <w:rFonts w:ascii="Times New Roman" w:hAnsi="Times New Roman"/>
          <w:b/>
          <w:bCs/>
          <w:color w:val="000000" w:themeColor="text1"/>
          <w:sz w:val="24"/>
          <w:szCs w:val="24"/>
          <w14:textFill>
            <w14:solidFill>
              <w14:schemeClr w14:val="tx1"/>
            </w14:solidFill>
          </w14:textFill>
        </w:rPr>
        <w:t>( 5 Marks)</w:t>
      </w:r>
    </w:p>
    <w:p w14:paraId="056B6BAE">
      <w:pPr>
        <w:pStyle w:val="11"/>
        <w:numPr>
          <w:ilvl w:val="0"/>
          <w:numId w:val="12"/>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Hash Function</w:t>
      </w:r>
    </w:p>
    <w:p w14:paraId="050E9CD9">
      <w:pPr>
        <w:pStyle w:val="11"/>
        <w:numPr>
          <w:ilvl w:val="0"/>
          <w:numId w:val="12"/>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Counterfeiting</w:t>
      </w:r>
    </w:p>
    <w:p w14:paraId="5882C4F6">
      <w:pPr>
        <w:pStyle w:val="11"/>
        <w:numPr>
          <w:ilvl w:val="0"/>
          <w:numId w:val="12"/>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Single Point of Failure</w:t>
      </w:r>
    </w:p>
    <w:p w14:paraId="2BCB001D">
      <w:pPr>
        <w:pStyle w:val="11"/>
        <w:ind w:left="360"/>
        <w:rPr>
          <w:rFonts w:ascii="Times New Roman" w:hAnsi="Times New Roman"/>
          <w:color w:val="000000" w:themeColor="text1"/>
          <w:sz w:val="24"/>
          <w:szCs w:val="24"/>
          <w14:textFill>
            <w14:solidFill>
              <w14:schemeClr w14:val="tx1"/>
            </w14:solidFill>
          </w14:textFill>
        </w:rPr>
      </w:pPr>
    </w:p>
    <w:p w14:paraId="75C0494C">
      <w:pPr>
        <w:pStyle w:val="11"/>
        <w:numPr>
          <w:ilvl w:val="0"/>
          <w:numId w:val="10"/>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Explain the uses of the following RSA works.                                                          </w:t>
      </w:r>
      <w:r>
        <w:rPr>
          <w:rFonts w:ascii="Times New Roman" w:hAnsi="Times New Roman"/>
          <w:b/>
          <w:color w:val="000000" w:themeColor="text1"/>
          <w:sz w:val="24"/>
          <w:szCs w:val="24"/>
          <w14:textFill>
            <w14:solidFill>
              <w14:schemeClr w14:val="tx1"/>
            </w14:solidFill>
          </w14:textFill>
        </w:rPr>
        <w:t>( 2 Marks)</w:t>
      </w:r>
    </w:p>
    <w:p w14:paraId="05F0F22C">
      <w:pPr>
        <w:pStyle w:val="11"/>
        <w:numPr>
          <w:ilvl w:val="2"/>
          <w:numId w:val="9"/>
        </w:numPr>
        <w:rPr>
          <w:rFonts w:ascii="Times New Roman" w:hAnsi="Times New Roman"/>
          <w:bCs/>
          <w:color w:val="000000" w:themeColor="text1"/>
          <w:sz w:val="24"/>
          <w:szCs w:val="24"/>
          <w14:textFill>
            <w14:solidFill>
              <w14:schemeClr w14:val="tx1"/>
            </w14:solidFill>
          </w14:textFill>
        </w:rPr>
      </w:pPr>
      <w:r>
        <w:rPr>
          <w:rFonts w:ascii="Times New Roman" w:hAnsi="Times New Roman"/>
          <w:bCs/>
          <w:color w:val="000000" w:themeColor="text1"/>
          <w:sz w:val="24"/>
          <w:szCs w:val="24"/>
          <w14:textFill>
            <w14:solidFill>
              <w14:schemeClr w14:val="tx1"/>
            </w14:solidFill>
          </w14:textFill>
        </w:rPr>
        <w:t>NMAP</w:t>
      </w:r>
    </w:p>
    <w:p w14:paraId="2906DB76">
      <w:pPr>
        <w:pStyle w:val="11"/>
        <w:numPr>
          <w:ilvl w:val="2"/>
          <w:numId w:val="9"/>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Wireshark</w:t>
      </w:r>
    </w:p>
    <w:p w14:paraId="6CC8DA59">
      <w:pPr>
        <w:pStyle w:val="11"/>
        <w:ind w:left="360"/>
        <w:rPr>
          <w:rFonts w:ascii="Times New Roman" w:hAnsi="Times New Roman"/>
          <w:color w:val="000000" w:themeColor="text1"/>
          <w:sz w:val="24"/>
          <w:szCs w:val="24"/>
          <w14:textFill>
            <w14:solidFill>
              <w14:schemeClr w14:val="tx1"/>
            </w14:solidFill>
          </w14:textFill>
        </w:rPr>
      </w:pPr>
    </w:p>
    <w:p w14:paraId="706D7E57">
      <w:pPr>
        <w:pStyle w:val="14"/>
        <w:numPr>
          <w:ilvl w:val="0"/>
          <w:numId w:val="10"/>
        </w:numPr>
        <w:rPr>
          <w:rFonts w:ascii="Times New Roman" w:hAnsi="Times New Roman" w:eastAsia="Droid Sans Fallback" w:cs="Calibri"/>
          <w:color w:val="000000" w:themeColor="text1"/>
          <w:sz w:val="24"/>
          <w:szCs w:val="24"/>
          <w:lang w:val="en-US"/>
          <w14:textFill>
            <w14:solidFill>
              <w14:schemeClr w14:val="tx1"/>
            </w14:solidFill>
          </w14:textFill>
        </w:rPr>
      </w:pPr>
      <w:r>
        <w:rPr>
          <w:rFonts w:ascii="Times New Roman" w:hAnsi="Times New Roman" w:eastAsia="Droid Sans Fallback" w:cs="Calibri"/>
          <w:color w:val="000000" w:themeColor="text1"/>
          <w:sz w:val="24"/>
          <w:szCs w:val="24"/>
          <w:lang w:val="en-US"/>
          <w14:textFill>
            <w14:solidFill>
              <w14:schemeClr w14:val="tx1"/>
            </w14:solidFill>
          </w14:textFill>
        </w:rPr>
        <w:t xml:space="preserve">XOR Operator is used in Cryptography. What will be the output of the following combinations of input variables A and B:                                                                  </w:t>
      </w:r>
      <w:r>
        <w:rPr>
          <w:rFonts w:ascii="Times New Roman" w:hAnsi="Times New Roman" w:eastAsia="Droid Sans Fallback" w:cs="Calibri"/>
          <w:b/>
          <w:color w:val="000000" w:themeColor="text1"/>
          <w:sz w:val="24"/>
          <w:szCs w:val="24"/>
          <w:lang w:val="en-US"/>
          <w14:textFill>
            <w14:solidFill>
              <w14:schemeClr w14:val="tx1"/>
            </w14:solidFill>
          </w14:textFill>
        </w:rPr>
        <w:t>( 2 Marks)</w:t>
      </w:r>
    </w:p>
    <w:p w14:paraId="3394D31B">
      <w:pPr>
        <w:pStyle w:val="14"/>
        <w:ind w:left="720"/>
        <w:rPr>
          <w:rFonts w:ascii="Verdana" w:hAnsi="Verdana"/>
          <w:color w:val="000000" w:themeColor="text1"/>
          <w:sz w:val="24"/>
          <w:szCs w:val="24"/>
          <w14:textFill>
            <w14:solidFill>
              <w14:schemeClr w14:val="tx1"/>
            </w14:solidFill>
          </w14:textFill>
        </w:rPr>
      </w:pPr>
    </w:p>
    <w:tbl>
      <w:tblPr>
        <w:tblStyle w:val="8"/>
        <w:tblW w:w="0" w:type="auto"/>
        <w:tblInd w:w="16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1255"/>
        <w:gridCol w:w="3020"/>
      </w:tblGrid>
      <w:tr w14:paraId="0CC5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shd w:val="clear" w:color="auto" w:fill="BEBEBE" w:themeFill="background1" w:themeFillShade="BF"/>
          </w:tcPr>
          <w:p w14:paraId="6F738441">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w:t>
            </w:r>
          </w:p>
        </w:tc>
        <w:tc>
          <w:tcPr>
            <w:tcW w:w="1255" w:type="dxa"/>
            <w:shd w:val="clear" w:color="auto" w:fill="BEBEBE" w:themeFill="background1" w:themeFillShade="BF"/>
          </w:tcPr>
          <w:p w14:paraId="3DA59C76">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w:t>
            </w:r>
          </w:p>
        </w:tc>
        <w:tc>
          <w:tcPr>
            <w:tcW w:w="3020" w:type="dxa"/>
            <w:shd w:val="clear" w:color="auto" w:fill="BEBEBE" w:themeFill="background1" w:themeFillShade="BF"/>
          </w:tcPr>
          <w:p w14:paraId="1570359C">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 (XOR Output of A, B)</w:t>
            </w:r>
          </w:p>
        </w:tc>
      </w:tr>
      <w:tr w14:paraId="49C2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14:paraId="092F86AE">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p>
        </w:tc>
        <w:tc>
          <w:tcPr>
            <w:tcW w:w="1255" w:type="dxa"/>
          </w:tcPr>
          <w:p w14:paraId="7F4E6D91">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p>
        </w:tc>
        <w:tc>
          <w:tcPr>
            <w:tcW w:w="3020" w:type="dxa"/>
          </w:tcPr>
          <w:p w14:paraId="7ECE41E4">
            <w:pPr>
              <w:pStyle w:val="14"/>
              <w:jc w:val="center"/>
              <w:rPr>
                <w:rFonts w:ascii="Times New Roman" w:hAnsi="Times New Roman" w:cs="Times New Roman"/>
                <w:color w:val="000000" w:themeColor="text1"/>
                <w:sz w:val="24"/>
                <w:szCs w:val="24"/>
                <w14:textFill>
                  <w14:solidFill>
                    <w14:schemeClr w14:val="tx1"/>
                  </w14:solidFill>
                </w14:textFill>
              </w:rPr>
            </w:pPr>
          </w:p>
        </w:tc>
      </w:tr>
      <w:tr w14:paraId="15F5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14:paraId="51A01FB8">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p>
        </w:tc>
        <w:tc>
          <w:tcPr>
            <w:tcW w:w="1255" w:type="dxa"/>
          </w:tcPr>
          <w:p w14:paraId="06EDC019">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3020" w:type="dxa"/>
          </w:tcPr>
          <w:p w14:paraId="69EF21EC">
            <w:pPr>
              <w:pStyle w:val="14"/>
              <w:jc w:val="center"/>
              <w:rPr>
                <w:rFonts w:ascii="Times New Roman" w:hAnsi="Times New Roman" w:cs="Times New Roman"/>
                <w:color w:val="000000" w:themeColor="text1"/>
                <w:sz w:val="24"/>
                <w:szCs w:val="24"/>
                <w14:textFill>
                  <w14:solidFill>
                    <w14:schemeClr w14:val="tx1"/>
                  </w14:solidFill>
                </w14:textFill>
              </w:rPr>
            </w:pPr>
          </w:p>
        </w:tc>
      </w:tr>
      <w:tr w14:paraId="7C78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14:paraId="7D97FE6C">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1255" w:type="dxa"/>
          </w:tcPr>
          <w:p w14:paraId="4B086361">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0</w:t>
            </w:r>
          </w:p>
        </w:tc>
        <w:tc>
          <w:tcPr>
            <w:tcW w:w="3020" w:type="dxa"/>
          </w:tcPr>
          <w:p w14:paraId="1BD95AAE">
            <w:pPr>
              <w:pStyle w:val="14"/>
              <w:jc w:val="center"/>
              <w:rPr>
                <w:rFonts w:ascii="Times New Roman" w:hAnsi="Times New Roman" w:cs="Times New Roman"/>
                <w:color w:val="000000" w:themeColor="text1"/>
                <w:sz w:val="24"/>
                <w:szCs w:val="24"/>
                <w14:textFill>
                  <w14:solidFill>
                    <w14:schemeClr w14:val="tx1"/>
                  </w14:solidFill>
                </w14:textFill>
              </w:rPr>
            </w:pPr>
          </w:p>
        </w:tc>
      </w:tr>
      <w:tr w14:paraId="42CB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tcPr>
          <w:p w14:paraId="361C59B4">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1255" w:type="dxa"/>
          </w:tcPr>
          <w:p w14:paraId="78AA1FAF">
            <w:pPr>
              <w:pStyle w:val="14"/>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tc>
        <w:tc>
          <w:tcPr>
            <w:tcW w:w="3020" w:type="dxa"/>
          </w:tcPr>
          <w:p w14:paraId="318E7FDA">
            <w:pPr>
              <w:pStyle w:val="14"/>
              <w:jc w:val="center"/>
              <w:rPr>
                <w:rFonts w:ascii="Times New Roman" w:hAnsi="Times New Roman" w:cs="Times New Roman"/>
                <w:color w:val="000000" w:themeColor="text1"/>
                <w:sz w:val="24"/>
                <w:szCs w:val="24"/>
                <w14:textFill>
                  <w14:solidFill>
                    <w14:schemeClr w14:val="tx1"/>
                  </w14:solidFill>
                </w14:textFill>
              </w:rPr>
            </w:pPr>
          </w:p>
        </w:tc>
      </w:tr>
    </w:tbl>
    <w:p w14:paraId="159365A4">
      <w:pPr>
        <w:pStyle w:val="11"/>
        <w:ind w:left="360"/>
        <w:rPr>
          <w:rFonts w:ascii="Times New Roman" w:hAnsi="Times New Roman"/>
          <w:color w:val="000000" w:themeColor="text1"/>
          <w:sz w:val="24"/>
          <w:szCs w:val="24"/>
          <w14:textFill>
            <w14:solidFill>
              <w14:schemeClr w14:val="tx1"/>
            </w14:solidFill>
          </w14:textFill>
        </w:rPr>
      </w:pPr>
    </w:p>
    <w:p w14:paraId="52AEFBCD">
      <w:pPr>
        <w:pStyle w:val="11"/>
        <w:numPr>
          <w:ilvl w:val="0"/>
          <w:numId w:val="10"/>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Discuss the following properties that authentication servers should have.               </w:t>
      </w:r>
      <w:r>
        <w:rPr>
          <w:rFonts w:ascii="Times New Roman" w:hAnsi="Times New Roman"/>
          <w:b/>
          <w:color w:val="000000" w:themeColor="text1"/>
          <w:sz w:val="24"/>
          <w:szCs w:val="24"/>
          <w14:textFill>
            <w14:solidFill>
              <w14:schemeClr w14:val="tx1"/>
            </w14:solidFill>
          </w14:textFill>
        </w:rPr>
        <w:t>( 2 Marks)</w:t>
      </w:r>
    </w:p>
    <w:p w14:paraId="1DFEBC4B">
      <w:pPr>
        <w:pStyle w:val="11"/>
        <w:numPr>
          <w:ilvl w:val="0"/>
          <w:numId w:val="13"/>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Capable</w:t>
      </w:r>
    </w:p>
    <w:p w14:paraId="508A5466">
      <w:pPr>
        <w:pStyle w:val="11"/>
        <w:numPr>
          <w:ilvl w:val="0"/>
          <w:numId w:val="13"/>
        </w:numPr>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Trustworthy</w:t>
      </w:r>
    </w:p>
    <w:p w14:paraId="65D4AE03">
      <w:pPr>
        <w:rPr>
          <w:rFonts w:ascii="Times New Roman" w:hAnsi="Times New Roman"/>
          <w:color w:val="000000" w:themeColor="text1"/>
          <w:sz w:val="24"/>
          <w:szCs w:val="24"/>
          <w14:textFill>
            <w14:solidFill>
              <w14:schemeClr w14:val="tx1"/>
            </w14:solidFill>
          </w14:textFill>
        </w:rPr>
      </w:pPr>
    </w:p>
    <w:p w14:paraId="2B248494">
      <w:pPr>
        <w:pStyle w:val="14"/>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14:textFill>
            <w14:solidFill>
              <w14:schemeClr w14:val="tx1"/>
            </w14:solidFill>
          </w14:textFill>
        </w:rPr>
        <w:t>QUESTION FOUR ( 15 Marks)</w:t>
      </w:r>
    </w:p>
    <w:p w14:paraId="32FEF34A">
      <w:pPr>
        <w:pStyle w:val="14"/>
        <w:numPr>
          <w:ilvl w:val="0"/>
          <w:numId w:val="14"/>
        </w:numPr>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Define:                                                                                                                        </w:t>
      </w:r>
      <w:r>
        <w:rPr>
          <w:rFonts w:asciiTheme="majorBidi" w:hAnsiTheme="majorBidi" w:cstheme="majorBidi"/>
          <w:b/>
          <w:bCs/>
          <w:color w:val="000000" w:themeColor="text1"/>
          <w:sz w:val="24"/>
          <w:szCs w:val="24"/>
          <w14:textFill>
            <w14:solidFill>
              <w14:schemeClr w14:val="tx1"/>
            </w14:solidFill>
          </w14:textFill>
        </w:rPr>
        <w:t>( 5 Marks)</w:t>
      </w:r>
    </w:p>
    <w:p w14:paraId="728B153E">
      <w:pPr>
        <w:pStyle w:val="14"/>
        <w:numPr>
          <w:ilvl w:val="0"/>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Non-repudiation</w:t>
      </w:r>
    </w:p>
    <w:p w14:paraId="79C82955">
      <w:pPr>
        <w:pStyle w:val="14"/>
        <w:numPr>
          <w:ilvl w:val="0"/>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Anonymity</w:t>
      </w:r>
    </w:p>
    <w:p w14:paraId="3F087801">
      <w:pPr>
        <w:pStyle w:val="14"/>
        <w:numPr>
          <w:ilvl w:val="0"/>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Threat Agent</w:t>
      </w:r>
    </w:p>
    <w:p w14:paraId="42E37306">
      <w:pPr>
        <w:pStyle w:val="14"/>
        <w:numPr>
          <w:ilvl w:val="0"/>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Message Authentication Codes (MAC)</w:t>
      </w:r>
    </w:p>
    <w:p w14:paraId="2AC088AB">
      <w:pPr>
        <w:pStyle w:val="14"/>
        <w:numPr>
          <w:ilvl w:val="0"/>
          <w:numId w:val="15"/>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Congruence as used in Number Theory</w:t>
      </w:r>
    </w:p>
    <w:p w14:paraId="3747D9A5">
      <w:pPr>
        <w:pStyle w:val="14"/>
        <w:ind w:left="720"/>
        <w:rPr>
          <w:rFonts w:asciiTheme="majorBidi" w:hAnsiTheme="majorBidi" w:cstheme="majorBidi"/>
          <w:color w:val="000000" w:themeColor="text1"/>
          <w:sz w:val="24"/>
          <w:szCs w:val="24"/>
          <w14:textFill>
            <w14:solidFill>
              <w14:schemeClr w14:val="tx1"/>
            </w14:solidFill>
          </w14:textFill>
        </w:rPr>
      </w:pPr>
    </w:p>
    <w:p w14:paraId="5A755A65">
      <w:pPr>
        <w:pStyle w:val="14"/>
        <w:numPr>
          <w:ilvl w:val="0"/>
          <w:numId w:val="14"/>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Differentiate between:                                                                                                </w:t>
      </w:r>
      <w:r>
        <w:rPr>
          <w:rFonts w:asciiTheme="majorBidi" w:hAnsiTheme="majorBidi" w:cstheme="majorBidi"/>
          <w:b/>
          <w:bCs/>
          <w:color w:val="000000" w:themeColor="text1"/>
          <w:sz w:val="24"/>
          <w:szCs w:val="24"/>
          <w14:textFill>
            <w14:solidFill>
              <w14:schemeClr w14:val="tx1"/>
            </w14:solidFill>
          </w14:textFill>
        </w:rPr>
        <w:t>( 6 Marks)</w:t>
      </w:r>
    </w:p>
    <w:p w14:paraId="6319AB28">
      <w:pPr>
        <w:pStyle w:val="14"/>
        <w:numPr>
          <w:ilvl w:val="0"/>
          <w:numId w:val="16"/>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AES and DES</w:t>
      </w:r>
    </w:p>
    <w:p w14:paraId="6AC80EE5">
      <w:pPr>
        <w:pStyle w:val="14"/>
        <w:numPr>
          <w:ilvl w:val="0"/>
          <w:numId w:val="16"/>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Forgery and Tampering</w:t>
      </w:r>
    </w:p>
    <w:p w14:paraId="7BB5CB21">
      <w:pPr>
        <w:pStyle w:val="14"/>
        <w:numPr>
          <w:ilvl w:val="0"/>
          <w:numId w:val="16"/>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Encryption and Decryption Algorithm</w:t>
      </w:r>
    </w:p>
    <w:p w14:paraId="083EA821">
      <w:pPr>
        <w:pStyle w:val="14"/>
        <w:rPr>
          <w:rFonts w:asciiTheme="majorBidi" w:hAnsiTheme="majorBidi" w:cstheme="majorBidi"/>
          <w:color w:val="000000" w:themeColor="text1"/>
          <w:sz w:val="24"/>
          <w:szCs w:val="24"/>
          <w14:textFill>
            <w14:solidFill>
              <w14:schemeClr w14:val="tx1"/>
            </w14:solidFill>
          </w14:textFill>
        </w:rPr>
      </w:pPr>
    </w:p>
    <w:p w14:paraId="66C4A645">
      <w:pPr>
        <w:pStyle w:val="15"/>
        <w:numPr>
          <w:ilvl w:val="0"/>
          <w:numId w:val="14"/>
        </w:numPr>
        <w:rPr>
          <w:rFonts w:asciiTheme="majorBidi" w:hAnsiTheme="majorBidi" w:cstheme="majorBidi"/>
          <w:bCs/>
          <w:color w:val="000000" w:themeColor="text1"/>
          <w:lang w:val="en-GB"/>
          <w14:textFill>
            <w14:solidFill>
              <w14:schemeClr w14:val="tx1"/>
            </w14:solidFill>
          </w14:textFill>
        </w:rPr>
      </w:pPr>
      <w:r>
        <w:rPr>
          <w:rFonts w:asciiTheme="majorBidi" w:hAnsiTheme="majorBidi" w:cstheme="majorBidi"/>
          <w:bCs/>
          <w:color w:val="000000" w:themeColor="text1"/>
          <w:lang w:val="en-GB"/>
          <w14:textFill>
            <w14:solidFill>
              <w14:schemeClr w14:val="tx1"/>
            </w14:solidFill>
          </w14:textFill>
        </w:rPr>
        <w:t xml:space="preserve">The following are the desired properties of block cipher. What do they mean?      </w:t>
      </w:r>
      <w:r>
        <w:rPr>
          <w:rFonts w:asciiTheme="majorBidi" w:hAnsiTheme="majorBidi" w:cstheme="majorBidi"/>
          <w:b/>
          <w:bCs/>
          <w:color w:val="000000" w:themeColor="text1"/>
          <w:lang w:val="en-GB"/>
          <w14:textFill>
            <w14:solidFill>
              <w14:schemeClr w14:val="tx1"/>
            </w14:solidFill>
          </w14:textFill>
        </w:rPr>
        <w:t>( 2 Marks)</w:t>
      </w:r>
    </w:p>
    <w:p w14:paraId="212B8C52">
      <w:pPr>
        <w:pStyle w:val="15"/>
        <w:numPr>
          <w:ilvl w:val="1"/>
          <w:numId w:val="17"/>
        </w:numPr>
        <w:rPr>
          <w:rFonts w:asciiTheme="majorBidi" w:hAnsiTheme="majorBidi" w:cstheme="majorBidi"/>
          <w:bCs/>
          <w:color w:val="000000" w:themeColor="text1"/>
          <w:lang w:val="en-GB"/>
          <w14:textFill>
            <w14:solidFill>
              <w14:schemeClr w14:val="tx1"/>
            </w14:solidFill>
          </w14:textFill>
        </w:rPr>
      </w:pPr>
      <w:r>
        <w:rPr>
          <w:rFonts w:asciiTheme="majorBidi" w:hAnsiTheme="majorBidi" w:cstheme="majorBidi"/>
          <w:bCs/>
          <w:color w:val="000000" w:themeColor="text1"/>
          <w:lang w:val="en-GB"/>
          <w14:textFill>
            <w14:solidFill>
              <w14:schemeClr w14:val="tx1"/>
            </w14:solidFill>
          </w14:textFill>
        </w:rPr>
        <w:t>Avalanche Effect</w:t>
      </w:r>
    </w:p>
    <w:p w14:paraId="1EB2E4CE">
      <w:pPr>
        <w:pStyle w:val="15"/>
        <w:numPr>
          <w:ilvl w:val="1"/>
          <w:numId w:val="17"/>
        </w:numPr>
        <w:rPr>
          <w:rFonts w:asciiTheme="majorBidi" w:hAnsiTheme="majorBidi" w:cstheme="majorBidi"/>
          <w:bCs/>
          <w:color w:val="000000" w:themeColor="text1"/>
          <w:lang w:val="en-GB"/>
          <w14:textFill>
            <w14:solidFill>
              <w14:schemeClr w14:val="tx1"/>
            </w14:solidFill>
          </w14:textFill>
        </w:rPr>
      </w:pPr>
      <w:r>
        <w:rPr>
          <w:rFonts w:asciiTheme="majorBidi" w:hAnsiTheme="majorBidi" w:cstheme="majorBidi"/>
          <w:bCs/>
          <w:color w:val="000000" w:themeColor="text1"/>
          <w:lang w:val="en-GB"/>
          <w14:textFill>
            <w14:solidFill>
              <w14:schemeClr w14:val="tx1"/>
            </w14:solidFill>
          </w14:textFill>
        </w:rPr>
        <w:t>Completeness</w:t>
      </w:r>
    </w:p>
    <w:p w14:paraId="50008375">
      <w:pPr>
        <w:pStyle w:val="14"/>
        <w:ind w:left="360"/>
        <w:rPr>
          <w:rFonts w:asciiTheme="majorBidi" w:hAnsiTheme="majorBidi" w:cstheme="majorBidi"/>
          <w:b/>
          <w:bCs/>
          <w:color w:val="000000" w:themeColor="text1"/>
          <w:sz w:val="24"/>
          <w:szCs w:val="24"/>
          <w14:textFill>
            <w14:solidFill>
              <w14:schemeClr w14:val="tx1"/>
            </w14:solidFill>
          </w14:textFill>
        </w:rPr>
      </w:pPr>
    </w:p>
    <w:p w14:paraId="685CD927">
      <w:pPr>
        <w:pStyle w:val="11"/>
        <w:numPr>
          <w:ilvl w:val="0"/>
          <w:numId w:val="14"/>
        </w:numPr>
        <w:suppressAutoHyphens w:val="0"/>
        <w:spacing w:line="36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Describe Role Based Access Control (RBAC).                                                         </w:t>
      </w:r>
      <w:r>
        <w:rPr>
          <w:rFonts w:asciiTheme="majorBidi" w:hAnsiTheme="majorBidi" w:cstheme="majorBidi"/>
          <w:b/>
          <w:color w:val="000000" w:themeColor="text1"/>
          <w:sz w:val="24"/>
          <w:szCs w:val="24"/>
          <w14:textFill>
            <w14:solidFill>
              <w14:schemeClr w14:val="tx1"/>
            </w14:solidFill>
          </w14:textFill>
        </w:rPr>
        <w:t>( 2 Marks)</w:t>
      </w:r>
    </w:p>
    <w:p w14:paraId="4D039A0A">
      <w:pPr>
        <w:pStyle w:val="14"/>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 xml:space="preserve">                             </w:t>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r>
        <w:rPr>
          <w:rFonts w:asciiTheme="majorBidi" w:hAnsiTheme="majorBidi" w:cstheme="majorBidi"/>
          <w:color w:val="000000" w:themeColor="text1"/>
          <w:sz w:val="24"/>
          <w:szCs w:val="24"/>
          <w14:textFill>
            <w14:solidFill>
              <w14:schemeClr w14:val="tx1"/>
            </w14:solidFill>
          </w14:textFill>
        </w:rPr>
        <w:tab/>
      </w:r>
    </w:p>
    <w:p w14:paraId="1E39488D">
      <w:pPr>
        <w:pStyle w:val="14"/>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14:textFill>
            <w14:solidFill>
              <w14:schemeClr w14:val="tx1"/>
            </w14:solidFill>
          </w14:textFill>
        </w:rPr>
        <w:t>QUESTION 5 (15 Marks)</w:t>
      </w:r>
    </w:p>
    <w:p w14:paraId="16A117AD">
      <w:pPr>
        <w:pStyle w:val="14"/>
        <w:rPr>
          <w:rFonts w:asciiTheme="majorBidi" w:hAnsiTheme="majorBidi" w:cstheme="majorBidi"/>
          <w:color w:val="000000" w:themeColor="text1"/>
          <w:sz w:val="24"/>
          <w:szCs w:val="24"/>
          <w14:textFill>
            <w14:solidFill>
              <w14:schemeClr w14:val="tx1"/>
            </w14:solidFill>
          </w14:textFill>
        </w:rPr>
      </w:pPr>
    </w:p>
    <w:p w14:paraId="3D160224">
      <w:p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a) Define:                                                                                                                         </w:t>
      </w:r>
      <w:r>
        <w:rPr>
          <w:rFonts w:asciiTheme="majorBidi" w:hAnsiTheme="majorBidi" w:cstheme="majorBidi"/>
          <w:b/>
          <w:bCs/>
          <w:color w:val="000000" w:themeColor="text1"/>
          <w:sz w:val="24"/>
          <w:szCs w:val="24"/>
          <w14:textFill>
            <w14:solidFill>
              <w14:schemeClr w14:val="tx1"/>
            </w14:solidFill>
          </w14:textFill>
        </w:rPr>
        <w:t>( 2 Marks)</w:t>
      </w:r>
    </w:p>
    <w:p w14:paraId="105D050F">
      <w:pPr>
        <w:pStyle w:val="11"/>
        <w:numPr>
          <w:ilvl w:val="0"/>
          <w:numId w:val="18"/>
        </w:num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Cipher</w:t>
      </w:r>
    </w:p>
    <w:p w14:paraId="697D7EAC">
      <w:pPr>
        <w:pStyle w:val="11"/>
        <w:numPr>
          <w:ilvl w:val="0"/>
          <w:numId w:val="18"/>
        </w:num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Prime Factorization</w:t>
      </w:r>
    </w:p>
    <w:p w14:paraId="0E71710B">
      <w:p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b) Describe one time pad cryptosystem.                                                                          </w:t>
      </w:r>
      <w:r>
        <w:rPr>
          <w:rFonts w:asciiTheme="majorBidi" w:hAnsiTheme="majorBidi" w:cstheme="majorBidi"/>
          <w:b/>
          <w:bCs/>
          <w:color w:val="000000" w:themeColor="text1"/>
          <w:sz w:val="24"/>
          <w:szCs w:val="24"/>
          <w14:textFill>
            <w14:solidFill>
              <w14:schemeClr w14:val="tx1"/>
            </w14:solidFill>
          </w14:textFill>
        </w:rPr>
        <w:t>( 2 Marks)</w:t>
      </w:r>
    </w:p>
    <w:p w14:paraId="310A5D55">
      <w:pPr>
        <w:spacing w:line="240" w:lineRule="auto"/>
        <w:rPr>
          <w:rFonts w:asciiTheme="majorBidi" w:hAnsiTheme="majorBidi" w:cstheme="majorBidi"/>
          <w:b/>
          <w:bCs/>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c) Differentiate between:                                                                                                 </w:t>
      </w:r>
      <w:r>
        <w:rPr>
          <w:rFonts w:asciiTheme="majorBidi" w:hAnsiTheme="majorBidi" w:cstheme="majorBidi"/>
          <w:b/>
          <w:bCs/>
          <w:color w:val="000000" w:themeColor="text1"/>
          <w:sz w:val="24"/>
          <w:szCs w:val="24"/>
          <w14:textFill>
            <w14:solidFill>
              <w14:schemeClr w14:val="tx1"/>
            </w14:solidFill>
          </w14:textFill>
        </w:rPr>
        <w:t>( 4 Marks)</w:t>
      </w:r>
    </w:p>
    <w:p w14:paraId="485EE037">
      <w:pPr>
        <w:pStyle w:val="11"/>
        <w:numPr>
          <w:ilvl w:val="0"/>
          <w:numId w:val="19"/>
        </w:num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Smurf Attack and Data Sniffing Attack</w:t>
      </w:r>
    </w:p>
    <w:p w14:paraId="7ACC8B4C">
      <w:pPr>
        <w:pStyle w:val="11"/>
        <w:numPr>
          <w:ilvl w:val="0"/>
          <w:numId w:val="19"/>
        </w:numPr>
        <w:suppressAutoHyphens w:val="0"/>
        <w:spacing w:line="360" w:lineRule="auto"/>
        <w:rPr>
          <w:color w:val="000000" w:themeColor="text1"/>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Firewall and an Anti-virus Application</w:t>
      </w:r>
    </w:p>
    <w:p w14:paraId="1408E357">
      <w:pPr>
        <w:pStyle w:val="15"/>
        <w:numPr>
          <w:ilvl w:val="0"/>
          <w:numId w:val="14"/>
        </w:numPr>
        <w:rPr>
          <w:rFonts w:eastAsia="Droid Sans Fallback" w:asciiTheme="majorBidi" w:hAnsiTheme="majorBidi" w:cstheme="majorBidi"/>
          <w:color w:val="000000" w:themeColor="text1"/>
          <w14:textFill>
            <w14:solidFill>
              <w14:schemeClr w14:val="tx1"/>
            </w14:solidFill>
          </w14:textFill>
        </w:rPr>
      </w:pPr>
      <w:r>
        <w:rPr>
          <w:rFonts w:eastAsia="Droid Sans Fallback" w:asciiTheme="majorBidi" w:hAnsiTheme="majorBidi" w:cstheme="majorBidi"/>
          <w:color w:val="000000" w:themeColor="text1"/>
          <w14:textFill>
            <w14:solidFill>
              <w14:schemeClr w14:val="tx1"/>
            </w14:solidFill>
          </w14:textFill>
        </w:rPr>
        <w:t xml:space="preserve">Identify the cryptographic technique illustrated below and describe how it works. techniques.                                                                                                                 </w:t>
      </w:r>
    </w:p>
    <w:p w14:paraId="3406367B">
      <w:pPr>
        <w:pStyle w:val="15"/>
        <w:ind w:left="360"/>
        <w:rPr>
          <w:rFonts w:eastAsia="Droid Sans Fallback" w:asciiTheme="majorBidi" w:hAnsiTheme="majorBidi" w:cstheme="majorBidi"/>
          <w:color w:val="000000" w:themeColor="text1"/>
          <w14:textFill>
            <w14:solidFill>
              <w14:schemeClr w14:val="tx1"/>
            </w14:solidFill>
          </w14:textFill>
        </w:rPr>
      </w:pPr>
      <w:r>
        <w:rPr>
          <w:rFonts w:eastAsia="Droid Sans Fallback" w:asciiTheme="majorBidi" w:hAnsiTheme="majorBidi" w:cstheme="majorBidi"/>
          <w:color w:val="000000" w:themeColor="text1"/>
          <w14:textFill>
            <w14:solidFill>
              <w14:schemeClr w14:val="tx1"/>
            </w14:solidFill>
          </w14:textFill>
        </w:rPr>
        <w:t xml:space="preserve">                                                                                                                                    </w:t>
      </w:r>
      <w:r>
        <w:rPr>
          <w:rFonts w:eastAsia="Droid Sans Fallback" w:asciiTheme="majorBidi" w:hAnsiTheme="majorBidi" w:cstheme="majorBidi"/>
          <w:b/>
          <w:color w:val="000000" w:themeColor="text1"/>
          <w14:textFill>
            <w14:solidFill>
              <w14:schemeClr w14:val="tx1"/>
            </w14:solidFill>
          </w14:textFill>
        </w:rPr>
        <w:t>( 4 Marks)</w:t>
      </w:r>
    </w:p>
    <w:p w14:paraId="6D64D729">
      <w:pPr>
        <w:pStyle w:val="15"/>
        <w:ind w:left="360"/>
        <w:jc w:val="center"/>
        <w:rPr>
          <w:rFonts w:eastAsia="Droid Sans Fallback" w:asciiTheme="majorBidi" w:hAnsiTheme="majorBidi" w:cstheme="majorBidi"/>
          <w:color w:val="000000" w:themeColor="text1"/>
          <w14:textFill>
            <w14:solidFill>
              <w14:schemeClr w14:val="tx1"/>
            </w14:solidFill>
          </w14:textFill>
        </w:rPr>
      </w:pPr>
      <w:r>
        <w:rPr>
          <w:rFonts w:eastAsia="Droid Sans Fallback" w:asciiTheme="majorBidi" w:hAnsiTheme="majorBidi" w:cstheme="majorBidi"/>
          <w:color w:val="000000" w:themeColor="text1"/>
          <w14:textFill>
            <w14:solidFill>
              <w14:schemeClr w14:val="tx1"/>
            </w14:solidFill>
          </w14:textFill>
        </w:rPr>
        <w:drawing>
          <wp:inline distT="0" distB="0" distL="0" distR="0">
            <wp:extent cx="5060950" cy="16478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061554" cy="1647948"/>
                    </a:xfrm>
                    <a:prstGeom prst="rect">
                      <a:avLst/>
                    </a:prstGeom>
                    <a:noFill/>
                    <a:ln>
                      <a:noFill/>
                    </a:ln>
                  </pic:spPr>
                </pic:pic>
              </a:graphicData>
            </a:graphic>
          </wp:inline>
        </w:drawing>
      </w:r>
    </w:p>
    <w:p w14:paraId="509F2EDD">
      <w:pPr>
        <w:pStyle w:val="11"/>
        <w:suppressAutoHyphens w:val="0"/>
        <w:spacing w:line="360" w:lineRule="auto"/>
        <w:ind w:left="360"/>
        <w:rPr>
          <w:rFonts w:asciiTheme="majorBidi" w:hAnsiTheme="majorBidi" w:cstheme="majorBidi"/>
          <w:color w:val="000000" w:themeColor="text1"/>
          <w:sz w:val="24"/>
          <w:szCs w:val="24"/>
          <w14:textFill>
            <w14:solidFill>
              <w14:schemeClr w14:val="tx1"/>
            </w14:solidFill>
          </w14:textFill>
        </w:rPr>
      </w:pPr>
    </w:p>
    <w:p w14:paraId="05D5AE94">
      <w:pPr>
        <w:pStyle w:val="11"/>
        <w:numPr>
          <w:ilvl w:val="0"/>
          <w:numId w:val="14"/>
        </w:num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Give a brief description of each of the following security properties considering he role of the sender Jude, the receiver Michelle and the attackers Najma(eavesdropper) and Richard (active attacker). Include an example of violation for each of the properties.           </w:t>
      </w:r>
      <w:r>
        <w:rPr>
          <w:rFonts w:asciiTheme="majorBidi" w:hAnsiTheme="majorBidi" w:cstheme="majorBidi"/>
          <w:b/>
          <w:bCs/>
          <w:color w:val="000000" w:themeColor="text1"/>
          <w:sz w:val="24"/>
          <w:szCs w:val="24"/>
          <w14:textFill>
            <w14:solidFill>
              <w14:schemeClr w14:val="tx1"/>
            </w14:solidFill>
          </w14:textFill>
        </w:rPr>
        <w:t>( 3 Marks)</w:t>
      </w:r>
    </w:p>
    <w:p w14:paraId="71971285">
      <w:pPr>
        <w:pStyle w:val="11"/>
        <w:numPr>
          <w:ilvl w:val="0"/>
          <w:numId w:val="20"/>
        </w:num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Conﬁdentiality</w:t>
      </w:r>
    </w:p>
    <w:p w14:paraId="4BAE5F58">
      <w:pPr>
        <w:pStyle w:val="11"/>
        <w:numPr>
          <w:ilvl w:val="0"/>
          <w:numId w:val="20"/>
        </w:num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Integrity</w:t>
      </w:r>
    </w:p>
    <w:p w14:paraId="7B8C8383">
      <w:pPr>
        <w:pStyle w:val="11"/>
        <w:numPr>
          <w:ilvl w:val="0"/>
          <w:numId w:val="20"/>
        </w:numPr>
        <w:spacing w:line="240" w:lineRule="auto"/>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Availability</w:t>
      </w:r>
    </w:p>
    <w:p w14:paraId="37999A3E">
      <w:pPr>
        <w:pStyle w:val="11"/>
        <w:spacing w:line="240" w:lineRule="auto"/>
        <w:ind w:left="1080"/>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                                                                                                                        </w:t>
      </w:r>
    </w:p>
    <w:p w14:paraId="1ABF0EB9">
      <w:pPr>
        <w:spacing w:line="240" w:lineRule="auto"/>
        <w:rPr>
          <w:rFonts w:asciiTheme="majorBidi" w:hAnsiTheme="majorBidi" w:cstheme="majorBidi"/>
          <w:color w:val="000000" w:themeColor="text1"/>
          <w:sz w:val="24"/>
          <w:szCs w:val="24"/>
          <w14:textFill>
            <w14:solidFill>
              <w14:schemeClr w14:val="tx1"/>
            </w14:solidFill>
          </w14:textFill>
        </w:rPr>
      </w:pPr>
    </w:p>
    <w:sectPr>
      <w:footerReference r:id="rId5" w:type="default"/>
      <w:pgSz w:w="12240" w:h="15840"/>
      <w:pgMar w:top="993" w:right="1440" w:bottom="1440" w:left="1440" w:header="0" w:footer="0" w:gutter="0"/>
      <w:cols w:space="720" w:num="1"/>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Droid Sans Fallback">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45157">
    <w:pPr>
      <w:pStyle w:val="6"/>
      <w:jc w:val="center"/>
    </w:pPr>
    <w:r>
      <w:fldChar w:fldCharType="begin"/>
    </w:r>
    <w:r>
      <w:instrText xml:space="preserve">PAGE</w:instrText>
    </w:r>
    <w:r>
      <w:fldChar w:fldCharType="separate"/>
    </w:r>
    <w:r>
      <w:t>5</w:t>
    </w:r>
    <w:r>
      <w:fldChar w:fldCharType="end"/>
    </w:r>
    <w:r>
      <w:t xml:space="preserve"> of 4</w:t>
    </w:r>
  </w:p>
  <w:p w14:paraId="72A169EB">
    <w:pPr>
      <w:pStyle w:val="6"/>
      <w:jc w:val="center"/>
    </w:pPr>
  </w:p>
  <w:p w14:paraId="35694B31">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D0177E"/>
    <w:multiLevelType w:val="multilevel"/>
    <w:tmpl w:val="02D0177E"/>
    <w:lvl w:ilvl="0" w:tentative="0">
      <w:start w:val="1"/>
      <w:numFmt w:val="lowerRoman"/>
      <w:lvlText w:val="%1."/>
      <w:lvlJc w:val="right"/>
      <w:pPr>
        <w:ind w:left="1080" w:hanging="360"/>
      </w:pPr>
      <w:rPr>
        <w:rFonts w:hint="default" w:ascii="Times New Roman" w:hAnsi="Times New Roman" w:cs="Times New Roman"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
    <w:nsid w:val="04636ED0"/>
    <w:multiLevelType w:val="multilevel"/>
    <w:tmpl w:val="04636ED0"/>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C205E3B"/>
    <w:multiLevelType w:val="multilevel"/>
    <w:tmpl w:val="0C205E3B"/>
    <w:lvl w:ilvl="0" w:tentative="0">
      <w:start w:val="1"/>
      <w:numFmt w:val="lowerRoman"/>
      <w:lvlText w:val="%1."/>
      <w:lvlJc w:val="right"/>
      <w:pPr>
        <w:ind w:left="1080" w:hanging="360"/>
      </w:pPr>
      <w:rPr>
        <w:rFonts w:hint="default" w:ascii="Times New Roman" w:hAnsi="Times New Roman" w:cs="Times New Roman" w:eastAsiaTheme="minorHAnsi"/>
        <w:b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33CD6A58"/>
    <w:multiLevelType w:val="multilevel"/>
    <w:tmpl w:val="33CD6A58"/>
    <w:lvl w:ilvl="0" w:tentative="0">
      <w:start w:val="1"/>
      <w:numFmt w:val="lowerRoman"/>
      <w:lvlText w:val="%1)"/>
      <w:lvlJc w:val="left"/>
      <w:pPr>
        <w:ind w:left="2160" w:hanging="72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4">
    <w:nsid w:val="340F662A"/>
    <w:multiLevelType w:val="multilevel"/>
    <w:tmpl w:val="340F662A"/>
    <w:lvl w:ilvl="0" w:tentative="0">
      <w:start w:val="1"/>
      <w:numFmt w:val="lowerRoman"/>
      <w:lvlText w:val="%1."/>
      <w:lvlJc w:val="right"/>
      <w:pPr>
        <w:ind w:left="1080" w:hanging="360"/>
      </w:pPr>
      <w:rPr>
        <w:rFonts w:hint="default" w:ascii="Times New Roman" w:hAnsi="Times New Roman" w:cs="Times New Roman" w:eastAsiaTheme="minorHAnsi"/>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36C85CF6"/>
    <w:multiLevelType w:val="multilevel"/>
    <w:tmpl w:val="36C85CF6"/>
    <w:lvl w:ilvl="0" w:tentative="0">
      <w:start w:val="1"/>
      <w:numFmt w:val="decimal"/>
      <w:lvlText w:val="%1."/>
      <w:lvlJc w:val="left"/>
      <w:pPr>
        <w:ind w:left="1080" w:hanging="360"/>
      </w:p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cs="Wingdings"/>
      </w:rPr>
    </w:lvl>
    <w:lvl w:ilvl="3" w:tentative="0">
      <w:start w:val="1"/>
      <w:numFmt w:val="bullet"/>
      <w:lvlText w:val=""/>
      <w:lvlJc w:val="left"/>
      <w:pPr>
        <w:ind w:left="3240" w:hanging="360"/>
      </w:pPr>
      <w:rPr>
        <w:rFonts w:hint="default" w:ascii="Symbol" w:hAnsi="Symbol" w:cs="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cs="Wingdings"/>
      </w:rPr>
    </w:lvl>
    <w:lvl w:ilvl="6" w:tentative="0">
      <w:start w:val="1"/>
      <w:numFmt w:val="bullet"/>
      <w:lvlText w:val=""/>
      <w:lvlJc w:val="left"/>
      <w:pPr>
        <w:ind w:left="5400" w:hanging="360"/>
      </w:pPr>
      <w:rPr>
        <w:rFonts w:hint="default" w:ascii="Symbol" w:hAnsi="Symbol" w:cs="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cs="Wingdings"/>
      </w:rPr>
    </w:lvl>
  </w:abstractNum>
  <w:abstractNum w:abstractNumId="6">
    <w:nsid w:val="38C46CC5"/>
    <w:multiLevelType w:val="multilevel"/>
    <w:tmpl w:val="38C46CC5"/>
    <w:lvl w:ilvl="0" w:tentative="0">
      <w:start w:val="1"/>
      <w:numFmt w:val="lowerRoman"/>
      <w:lvlText w:val="%1."/>
      <w:lvlJc w:val="right"/>
      <w:pPr>
        <w:ind w:left="1800" w:hanging="360"/>
      </w:pPr>
      <w:rPr>
        <w:rFonts w:hint="default" w:ascii="Times New Roman" w:hAnsi="Times New Roman" w:cs="Times New Roman" w:eastAsiaTheme="minorHAnsi"/>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7">
    <w:nsid w:val="3A825F80"/>
    <w:multiLevelType w:val="multilevel"/>
    <w:tmpl w:val="3A825F80"/>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A940E8C"/>
    <w:multiLevelType w:val="multilevel"/>
    <w:tmpl w:val="3A940E8C"/>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405A0C05"/>
    <w:multiLevelType w:val="multilevel"/>
    <w:tmpl w:val="405A0C05"/>
    <w:lvl w:ilvl="0" w:tentative="0">
      <w:start w:val="1"/>
      <w:numFmt w:val="lowerLetter"/>
      <w:lvlText w:val="%1)"/>
      <w:lvlJc w:val="left"/>
      <w:pPr>
        <w:ind w:left="360" w:hanging="360"/>
      </w:pPr>
      <w:rPr>
        <w:rFonts w:hint="default"/>
        <w:b w:val="0"/>
      </w:rPr>
    </w:lvl>
    <w:lvl w:ilvl="1" w:tentative="0">
      <w:start w:val="1"/>
      <w:numFmt w:val="lowerRoman"/>
      <w:lvlText w:val="%2."/>
      <w:lvlJc w:val="right"/>
      <w:pPr>
        <w:ind w:left="1080" w:hanging="360"/>
      </w:pPr>
      <w:rPr>
        <w:rFonts w:hint="default" w:ascii="Times New Roman" w:hAnsi="Times New Roman" w:cs="Times New Roman" w:eastAsiaTheme="minorHAnsi"/>
      </w:r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0">
    <w:nsid w:val="40C0396B"/>
    <w:multiLevelType w:val="multilevel"/>
    <w:tmpl w:val="40C0396B"/>
    <w:lvl w:ilvl="0" w:tentative="0">
      <w:start w:val="1"/>
      <w:numFmt w:val="lowerRoman"/>
      <w:lvlText w:val="%1."/>
      <w:lvlJc w:val="right"/>
      <w:pPr>
        <w:ind w:left="1440" w:hanging="720"/>
      </w:pPr>
      <w:rPr>
        <w:rFonts w:hint="default" w:ascii="Times New Roman" w:hAnsi="Times New Roman" w:cs="Times New Roman" w:eastAsiaTheme="minorHAnsi"/>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1">
    <w:nsid w:val="54366B5B"/>
    <w:multiLevelType w:val="multilevel"/>
    <w:tmpl w:val="54366B5B"/>
    <w:lvl w:ilvl="0" w:tentative="0">
      <w:start w:val="1"/>
      <w:numFmt w:val="lowerRoman"/>
      <w:lvlText w:val="%1)"/>
      <w:lvlJc w:val="left"/>
      <w:pPr>
        <w:ind w:left="720" w:hanging="360"/>
      </w:pPr>
      <w:rPr>
        <w:rFonts w:eastAsia="Droid Sans Fallback" w:asciiTheme="majorBidi" w:hAnsiTheme="majorBidi" w:cstheme="majorBid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54D066E2"/>
    <w:multiLevelType w:val="multilevel"/>
    <w:tmpl w:val="54D066E2"/>
    <w:lvl w:ilvl="0" w:tentative="0">
      <w:start w:val="1"/>
      <w:numFmt w:val="lowerRoman"/>
      <w:lvlText w:val="%1."/>
      <w:lvlJc w:val="right"/>
      <w:pPr>
        <w:ind w:left="1800" w:hanging="360"/>
      </w:p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3">
    <w:nsid w:val="646C3CF1"/>
    <w:multiLevelType w:val="multilevel"/>
    <w:tmpl w:val="646C3CF1"/>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4">
    <w:nsid w:val="6BB30FAE"/>
    <w:multiLevelType w:val="multilevel"/>
    <w:tmpl w:val="6BB30FAE"/>
    <w:lvl w:ilvl="0" w:tentative="0">
      <w:start w:val="1"/>
      <w:numFmt w:val="lowerRoman"/>
      <w:lvlText w:val="%1."/>
      <w:lvlJc w:val="right"/>
      <w:pPr>
        <w:ind w:left="720" w:hanging="360"/>
      </w:pPr>
      <w:rPr>
        <w:rFonts w:hint="default" w:ascii="Times New Roman" w:hAnsi="Times New Roman" w:cs="Times New Roman" w:eastAsiaTheme="minorHAnsi"/>
      </w:rPr>
    </w:lvl>
    <w:lvl w:ilvl="1" w:tentative="0">
      <w:start w:val="1"/>
      <w:numFmt w:val="lowerRoman"/>
      <w:lvlText w:val="%2."/>
      <w:lvlJc w:val="right"/>
      <w:pPr>
        <w:ind w:left="1440" w:hanging="360"/>
      </w:pPr>
      <w:rPr>
        <w:rFonts w:hint="default" w:ascii="Times New Roman" w:hAnsi="Times New Roman" w:cs="Times New Roman" w:eastAsiaTheme="minorHAnsi"/>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6F8E72E0"/>
    <w:multiLevelType w:val="multilevel"/>
    <w:tmpl w:val="6F8E72E0"/>
    <w:lvl w:ilvl="0" w:tentative="0">
      <w:start w:val="1"/>
      <w:numFmt w:val="lowerRoman"/>
      <w:lvlText w:val="%1."/>
      <w:lvlJc w:val="right"/>
      <w:pPr>
        <w:ind w:left="1080" w:hanging="360"/>
      </w:pPr>
      <w:rPr>
        <w:rFonts w:hint="default" w:ascii="Times New Roman" w:hAnsi="Times New Roman" w:cs="Times New Roman" w:eastAsiaTheme="minorHAnsi"/>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6">
    <w:nsid w:val="79297B6B"/>
    <w:multiLevelType w:val="multilevel"/>
    <w:tmpl w:val="79297B6B"/>
    <w:lvl w:ilvl="0" w:tentative="0">
      <w:start w:val="1"/>
      <w:numFmt w:val="lowerLetter"/>
      <w:lvlText w:val="%1)"/>
      <w:lvlJc w:val="left"/>
      <w:pPr>
        <w:ind w:left="360" w:hanging="360"/>
      </w:pPr>
      <w:rPr>
        <w:rFonts w:hint="default"/>
        <w:b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7">
    <w:nsid w:val="7BA535C5"/>
    <w:multiLevelType w:val="multilevel"/>
    <w:tmpl w:val="7BA535C5"/>
    <w:lvl w:ilvl="0" w:tentative="0">
      <w:start w:val="1"/>
      <w:numFmt w:val="lowerRoman"/>
      <w:lvlText w:val="%1)"/>
      <w:lvlJc w:val="left"/>
      <w:pPr>
        <w:ind w:left="2160" w:hanging="72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8">
    <w:nsid w:val="7E1376E5"/>
    <w:multiLevelType w:val="multilevel"/>
    <w:tmpl w:val="7E1376E5"/>
    <w:lvl w:ilvl="0" w:tentative="0">
      <w:start w:val="1"/>
      <w:numFmt w:val="lowerRoman"/>
      <w:lvlText w:val="%1)"/>
      <w:lvlJc w:val="left"/>
      <w:pPr>
        <w:ind w:left="2160" w:hanging="720"/>
      </w:pPr>
      <w:rPr>
        <w:rFonts w:hint="default"/>
      </w:rPr>
    </w:lvl>
    <w:lvl w:ilvl="1" w:tentative="0">
      <w:start w:val="1"/>
      <w:numFmt w:val="lowerLetter"/>
      <w:lvlText w:val="%2."/>
      <w:lvlJc w:val="left"/>
      <w:pPr>
        <w:ind w:left="2520" w:hanging="360"/>
      </w:pPr>
    </w:lvl>
    <w:lvl w:ilvl="2" w:tentative="0">
      <w:start w:val="1"/>
      <w:numFmt w:val="lowerRoman"/>
      <w:lvlText w:val="%3."/>
      <w:lvlJc w:val="right"/>
      <w:pPr>
        <w:ind w:left="3240" w:hanging="180"/>
      </w:pPr>
    </w:lvl>
    <w:lvl w:ilvl="3" w:tentative="0">
      <w:start w:val="1"/>
      <w:numFmt w:val="decimal"/>
      <w:lvlText w:val="%4."/>
      <w:lvlJc w:val="left"/>
      <w:pPr>
        <w:ind w:left="3960" w:hanging="360"/>
      </w:pPr>
    </w:lvl>
    <w:lvl w:ilvl="4" w:tentative="0">
      <w:start w:val="1"/>
      <w:numFmt w:val="lowerLetter"/>
      <w:lvlText w:val="%5."/>
      <w:lvlJc w:val="left"/>
      <w:pPr>
        <w:ind w:left="4680" w:hanging="360"/>
      </w:pPr>
    </w:lvl>
    <w:lvl w:ilvl="5" w:tentative="0">
      <w:start w:val="1"/>
      <w:numFmt w:val="lowerRoman"/>
      <w:lvlText w:val="%6."/>
      <w:lvlJc w:val="right"/>
      <w:pPr>
        <w:ind w:left="5400" w:hanging="180"/>
      </w:pPr>
    </w:lvl>
    <w:lvl w:ilvl="6" w:tentative="0">
      <w:start w:val="1"/>
      <w:numFmt w:val="decimal"/>
      <w:lvlText w:val="%7."/>
      <w:lvlJc w:val="left"/>
      <w:pPr>
        <w:ind w:left="6120" w:hanging="360"/>
      </w:pPr>
    </w:lvl>
    <w:lvl w:ilvl="7" w:tentative="0">
      <w:start w:val="1"/>
      <w:numFmt w:val="lowerLetter"/>
      <w:lvlText w:val="%8."/>
      <w:lvlJc w:val="left"/>
      <w:pPr>
        <w:ind w:left="6840" w:hanging="360"/>
      </w:pPr>
    </w:lvl>
    <w:lvl w:ilvl="8" w:tentative="0">
      <w:start w:val="1"/>
      <w:numFmt w:val="lowerRoman"/>
      <w:lvlText w:val="%9."/>
      <w:lvlJc w:val="right"/>
      <w:pPr>
        <w:ind w:left="7560" w:hanging="180"/>
      </w:pPr>
    </w:lvl>
  </w:abstractNum>
  <w:abstractNum w:abstractNumId="19">
    <w:nsid w:val="7FF9406B"/>
    <w:multiLevelType w:val="multilevel"/>
    <w:tmpl w:val="7FF9406B"/>
    <w:lvl w:ilvl="0" w:tentative="0">
      <w:start w:val="1"/>
      <w:numFmt w:val="lowerLetter"/>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19"/>
  </w:num>
  <w:num w:numId="3">
    <w:abstractNumId w:val="12"/>
  </w:num>
  <w:num w:numId="4">
    <w:abstractNumId w:val="3"/>
  </w:num>
  <w:num w:numId="5">
    <w:abstractNumId w:val="18"/>
  </w:num>
  <w:num w:numId="6">
    <w:abstractNumId w:val="7"/>
  </w:num>
  <w:num w:numId="7">
    <w:abstractNumId w:val="6"/>
  </w:num>
  <w:num w:numId="8">
    <w:abstractNumId w:val="17"/>
  </w:num>
  <w:num w:numId="9">
    <w:abstractNumId w:val="15"/>
  </w:num>
  <w:num w:numId="10">
    <w:abstractNumId w:val="13"/>
  </w:num>
  <w:num w:numId="11">
    <w:abstractNumId w:val="10"/>
  </w:num>
  <w:num w:numId="12">
    <w:abstractNumId w:val="8"/>
  </w:num>
  <w:num w:numId="13">
    <w:abstractNumId w:val="14"/>
  </w:num>
  <w:num w:numId="14">
    <w:abstractNumId w:val="16"/>
  </w:num>
  <w:num w:numId="15">
    <w:abstractNumId w:val="2"/>
  </w:num>
  <w:num w:numId="16">
    <w:abstractNumId w:val="4"/>
  </w:num>
  <w:num w:numId="17">
    <w:abstractNumId w:val="9"/>
  </w:num>
  <w:num w:numId="18">
    <w:abstractNumId w:val="11"/>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A6D"/>
    <w:rsid w:val="0000058F"/>
    <w:rsid w:val="00001DD2"/>
    <w:rsid w:val="00013B0C"/>
    <w:rsid w:val="00037B40"/>
    <w:rsid w:val="0005307F"/>
    <w:rsid w:val="00056F8D"/>
    <w:rsid w:val="00057820"/>
    <w:rsid w:val="0008231D"/>
    <w:rsid w:val="000A0582"/>
    <w:rsid w:val="000C1316"/>
    <w:rsid w:val="000C1F1A"/>
    <w:rsid w:val="000C63B1"/>
    <w:rsid w:val="000C640C"/>
    <w:rsid w:val="000D17D4"/>
    <w:rsid w:val="000D697C"/>
    <w:rsid w:val="000E004D"/>
    <w:rsid w:val="000E3829"/>
    <w:rsid w:val="00104769"/>
    <w:rsid w:val="00105C64"/>
    <w:rsid w:val="0010624D"/>
    <w:rsid w:val="00123E0A"/>
    <w:rsid w:val="0013177C"/>
    <w:rsid w:val="00132479"/>
    <w:rsid w:val="0013298F"/>
    <w:rsid w:val="00140F7E"/>
    <w:rsid w:val="001421E7"/>
    <w:rsid w:val="00152025"/>
    <w:rsid w:val="00171541"/>
    <w:rsid w:val="001A7F7A"/>
    <w:rsid w:val="001B020A"/>
    <w:rsid w:val="001B38A0"/>
    <w:rsid w:val="001C15F9"/>
    <w:rsid w:val="001C3310"/>
    <w:rsid w:val="001D0BCE"/>
    <w:rsid w:val="001D50BA"/>
    <w:rsid w:val="001D5806"/>
    <w:rsid w:val="001E3354"/>
    <w:rsid w:val="001E375E"/>
    <w:rsid w:val="001E57CA"/>
    <w:rsid w:val="001E5EDB"/>
    <w:rsid w:val="001F2B59"/>
    <w:rsid w:val="00200088"/>
    <w:rsid w:val="00202C26"/>
    <w:rsid w:val="002043EB"/>
    <w:rsid w:val="002066A5"/>
    <w:rsid w:val="00221A6B"/>
    <w:rsid w:val="00223C15"/>
    <w:rsid w:val="00255E04"/>
    <w:rsid w:val="00261F98"/>
    <w:rsid w:val="00282968"/>
    <w:rsid w:val="002979B0"/>
    <w:rsid w:val="00297B75"/>
    <w:rsid w:val="002A006D"/>
    <w:rsid w:val="002B59F0"/>
    <w:rsid w:val="002F510E"/>
    <w:rsid w:val="002F5864"/>
    <w:rsid w:val="002F7632"/>
    <w:rsid w:val="00300522"/>
    <w:rsid w:val="00320A97"/>
    <w:rsid w:val="0034160B"/>
    <w:rsid w:val="00347553"/>
    <w:rsid w:val="00352211"/>
    <w:rsid w:val="00361778"/>
    <w:rsid w:val="00364186"/>
    <w:rsid w:val="00366A2B"/>
    <w:rsid w:val="0037278E"/>
    <w:rsid w:val="003732E8"/>
    <w:rsid w:val="00374E4F"/>
    <w:rsid w:val="0038057B"/>
    <w:rsid w:val="00381242"/>
    <w:rsid w:val="003855CE"/>
    <w:rsid w:val="0038672D"/>
    <w:rsid w:val="00392D38"/>
    <w:rsid w:val="00396002"/>
    <w:rsid w:val="00397E93"/>
    <w:rsid w:val="003A7EA5"/>
    <w:rsid w:val="003B02BD"/>
    <w:rsid w:val="003B08F3"/>
    <w:rsid w:val="003B1A90"/>
    <w:rsid w:val="003B2569"/>
    <w:rsid w:val="003B5434"/>
    <w:rsid w:val="003C0BBA"/>
    <w:rsid w:val="003D5B51"/>
    <w:rsid w:val="003F523E"/>
    <w:rsid w:val="003F76B1"/>
    <w:rsid w:val="00400E86"/>
    <w:rsid w:val="00405709"/>
    <w:rsid w:val="00413209"/>
    <w:rsid w:val="00420997"/>
    <w:rsid w:val="00423850"/>
    <w:rsid w:val="004443B1"/>
    <w:rsid w:val="004445B5"/>
    <w:rsid w:val="00446E6B"/>
    <w:rsid w:val="00455384"/>
    <w:rsid w:val="00457AFF"/>
    <w:rsid w:val="004646BF"/>
    <w:rsid w:val="004659B8"/>
    <w:rsid w:val="004814B9"/>
    <w:rsid w:val="00482754"/>
    <w:rsid w:val="00491028"/>
    <w:rsid w:val="004A31B9"/>
    <w:rsid w:val="004A60DD"/>
    <w:rsid w:val="004B266B"/>
    <w:rsid w:val="004C3203"/>
    <w:rsid w:val="004D4AE5"/>
    <w:rsid w:val="004F029D"/>
    <w:rsid w:val="004F7418"/>
    <w:rsid w:val="00500050"/>
    <w:rsid w:val="00503BFF"/>
    <w:rsid w:val="00512415"/>
    <w:rsid w:val="00515E33"/>
    <w:rsid w:val="0052058F"/>
    <w:rsid w:val="00530A5E"/>
    <w:rsid w:val="0053468B"/>
    <w:rsid w:val="00546994"/>
    <w:rsid w:val="0055023B"/>
    <w:rsid w:val="0056058E"/>
    <w:rsid w:val="00560C32"/>
    <w:rsid w:val="00564C9A"/>
    <w:rsid w:val="00581556"/>
    <w:rsid w:val="00582A80"/>
    <w:rsid w:val="00587D3E"/>
    <w:rsid w:val="00591ED9"/>
    <w:rsid w:val="00596D07"/>
    <w:rsid w:val="00597215"/>
    <w:rsid w:val="005A1263"/>
    <w:rsid w:val="005A1C68"/>
    <w:rsid w:val="005B08E2"/>
    <w:rsid w:val="005C2072"/>
    <w:rsid w:val="005C3431"/>
    <w:rsid w:val="005C7875"/>
    <w:rsid w:val="005E0CA2"/>
    <w:rsid w:val="005E31F4"/>
    <w:rsid w:val="005F0FA3"/>
    <w:rsid w:val="005F4AEE"/>
    <w:rsid w:val="005F6663"/>
    <w:rsid w:val="0060058C"/>
    <w:rsid w:val="0061562C"/>
    <w:rsid w:val="00615816"/>
    <w:rsid w:val="00617B62"/>
    <w:rsid w:val="00621F2C"/>
    <w:rsid w:val="00632A43"/>
    <w:rsid w:val="006410BF"/>
    <w:rsid w:val="00645382"/>
    <w:rsid w:val="00647A26"/>
    <w:rsid w:val="006522DB"/>
    <w:rsid w:val="00652477"/>
    <w:rsid w:val="0066769E"/>
    <w:rsid w:val="00672B8B"/>
    <w:rsid w:val="00684D1B"/>
    <w:rsid w:val="00692D83"/>
    <w:rsid w:val="006968B3"/>
    <w:rsid w:val="006B7B3D"/>
    <w:rsid w:val="006C2DBF"/>
    <w:rsid w:val="006D1E6F"/>
    <w:rsid w:val="006F292E"/>
    <w:rsid w:val="006F5B08"/>
    <w:rsid w:val="00700FB7"/>
    <w:rsid w:val="007045F8"/>
    <w:rsid w:val="007174FE"/>
    <w:rsid w:val="00722DE4"/>
    <w:rsid w:val="00725A43"/>
    <w:rsid w:val="00732C84"/>
    <w:rsid w:val="007365C4"/>
    <w:rsid w:val="00742AAA"/>
    <w:rsid w:val="00753178"/>
    <w:rsid w:val="0075411F"/>
    <w:rsid w:val="007602C0"/>
    <w:rsid w:val="00772D05"/>
    <w:rsid w:val="00774A23"/>
    <w:rsid w:val="00782234"/>
    <w:rsid w:val="00782774"/>
    <w:rsid w:val="00786B04"/>
    <w:rsid w:val="00794459"/>
    <w:rsid w:val="00795448"/>
    <w:rsid w:val="007A1095"/>
    <w:rsid w:val="007B0B1D"/>
    <w:rsid w:val="007B6286"/>
    <w:rsid w:val="007C2259"/>
    <w:rsid w:val="007D4F6B"/>
    <w:rsid w:val="007E0752"/>
    <w:rsid w:val="007E58B0"/>
    <w:rsid w:val="007F3484"/>
    <w:rsid w:val="00805FFD"/>
    <w:rsid w:val="008107CE"/>
    <w:rsid w:val="00815B09"/>
    <w:rsid w:val="0081635B"/>
    <w:rsid w:val="00821D98"/>
    <w:rsid w:val="00851A3A"/>
    <w:rsid w:val="00856AFB"/>
    <w:rsid w:val="0087266B"/>
    <w:rsid w:val="00874ABB"/>
    <w:rsid w:val="008801A6"/>
    <w:rsid w:val="00880E70"/>
    <w:rsid w:val="0088161E"/>
    <w:rsid w:val="00896F02"/>
    <w:rsid w:val="00896F11"/>
    <w:rsid w:val="0089742F"/>
    <w:rsid w:val="008A5EC6"/>
    <w:rsid w:val="008B4B8C"/>
    <w:rsid w:val="008E2923"/>
    <w:rsid w:val="008F085F"/>
    <w:rsid w:val="008F4BB1"/>
    <w:rsid w:val="008F6562"/>
    <w:rsid w:val="009055D1"/>
    <w:rsid w:val="00905A8E"/>
    <w:rsid w:val="0091150C"/>
    <w:rsid w:val="00941337"/>
    <w:rsid w:val="00957599"/>
    <w:rsid w:val="00957B10"/>
    <w:rsid w:val="00960080"/>
    <w:rsid w:val="00967A87"/>
    <w:rsid w:val="009720D2"/>
    <w:rsid w:val="00980AEB"/>
    <w:rsid w:val="0098741C"/>
    <w:rsid w:val="00992BDE"/>
    <w:rsid w:val="009B01DB"/>
    <w:rsid w:val="009B18E7"/>
    <w:rsid w:val="009C015B"/>
    <w:rsid w:val="009C5923"/>
    <w:rsid w:val="009C7592"/>
    <w:rsid w:val="009D0E3E"/>
    <w:rsid w:val="009E1C2A"/>
    <w:rsid w:val="009E6EE4"/>
    <w:rsid w:val="009F1ABC"/>
    <w:rsid w:val="009F6C12"/>
    <w:rsid w:val="00A017B4"/>
    <w:rsid w:val="00A07587"/>
    <w:rsid w:val="00A243F5"/>
    <w:rsid w:val="00A26DAF"/>
    <w:rsid w:val="00A30840"/>
    <w:rsid w:val="00A30FD6"/>
    <w:rsid w:val="00A40843"/>
    <w:rsid w:val="00A41DF5"/>
    <w:rsid w:val="00A43A7E"/>
    <w:rsid w:val="00A54FF8"/>
    <w:rsid w:val="00A5732A"/>
    <w:rsid w:val="00AA2CA4"/>
    <w:rsid w:val="00AA303D"/>
    <w:rsid w:val="00AA46E2"/>
    <w:rsid w:val="00AA4A6D"/>
    <w:rsid w:val="00AA638C"/>
    <w:rsid w:val="00AB36B2"/>
    <w:rsid w:val="00AC0DF0"/>
    <w:rsid w:val="00AC1579"/>
    <w:rsid w:val="00AC7837"/>
    <w:rsid w:val="00AD087A"/>
    <w:rsid w:val="00AD1CF9"/>
    <w:rsid w:val="00AE7B30"/>
    <w:rsid w:val="00AF08EC"/>
    <w:rsid w:val="00B022EE"/>
    <w:rsid w:val="00B0428E"/>
    <w:rsid w:val="00B10F38"/>
    <w:rsid w:val="00B43D78"/>
    <w:rsid w:val="00B51657"/>
    <w:rsid w:val="00B51D36"/>
    <w:rsid w:val="00B62E4C"/>
    <w:rsid w:val="00B82EFA"/>
    <w:rsid w:val="00B83AFD"/>
    <w:rsid w:val="00B96D29"/>
    <w:rsid w:val="00BA1836"/>
    <w:rsid w:val="00BA34C9"/>
    <w:rsid w:val="00BA51A7"/>
    <w:rsid w:val="00BC0AC7"/>
    <w:rsid w:val="00BC7C8D"/>
    <w:rsid w:val="00BD760E"/>
    <w:rsid w:val="00BF0AFD"/>
    <w:rsid w:val="00BF109E"/>
    <w:rsid w:val="00BF47BE"/>
    <w:rsid w:val="00BF4B49"/>
    <w:rsid w:val="00BF7507"/>
    <w:rsid w:val="00C12FDC"/>
    <w:rsid w:val="00C213B4"/>
    <w:rsid w:val="00C223CC"/>
    <w:rsid w:val="00C27C70"/>
    <w:rsid w:val="00C33E05"/>
    <w:rsid w:val="00C40DCA"/>
    <w:rsid w:val="00C43CCF"/>
    <w:rsid w:val="00C44BDE"/>
    <w:rsid w:val="00C55FCF"/>
    <w:rsid w:val="00C70929"/>
    <w:rsid w:val="00C7508E"/>
    <w:rsid w:val="00C764D4"/>
    <w:rsid w:val="00C838AA"/>
    <w:rsid w:val="00C95375"/>
    <w:rsid w:val="00CA450A"/>
    <w:rsid w:val="00CA601D"/>
    <w:rsid w:val="00CA6119"/>
    <w:rsid w:val="00CB1230"/>
    <w:rsid w:val="00CC0D59"/>
    <w:rsid w:val="00CC3E9A"/>
    <w:rsid w:val="00CD3EAC"/>
    <w:rsid w:val="00CF2300"/>
    <w:rsid w:val="00D00C57"/>
    <w:rsid w:val="00D23286"/>
    <w:rsid w:val="00D256A2"/>
    <w:rsid w:val="00D31B0D"/>
    <w:rsid w:val="00D53C7E"/>
    <w:rsid w:val="00D6003C"/>
    <w:rsid w:val="00D62C9F"/>
    <w:rsid w:val="00D668FE"/>
    <w:rsid w:val="00D77B19"/>
    <w:rsid w:val="00D86A09"/>
    <w:rsid w:val="00DA02E9"/>
    <w:rsid w:val="00DA1728"/>
    <w:rsid w:val="00DA7F24"/>
    <w:rsid w:val="00DB39D9"/>
    <w:rsid w:val="00DB3DDA"/>
    <w:rsid w:val="00DB6B2D"/>
    <w:rsid w:val="00DC2189"/>
    <w:rsid w:val="00DD1CF0"/>
    <w:rsid w:val="00DE05F5"/>
    <w:rsid w:val="00DE2053"/>
    <w:rsid w:val="00DF10A2"/>
    <w:rsid w:val="00DF5998"/>
    <w:rsid w:val="00E16BC6"/>
    <w:rsid w:val="00E233D9"/>
    <w:rsid w:val="00E26590"/>
    <w:rsid w:val="00E27708"/>
    <w:rsid w:val="00E30014"/>
    <w:rsid w:val="00E3230B"/>
    <w:rsid w:val="00E3712C"/>
    <w:rsid w:val="00E52C90"/>
    <w:rsid w:val="00E60D04"/>
    <w:rsid w:val="00E61479"/>
    <w:rsid w:val="00E91417"/>
    <w:rsid w:val="00EA1551"/>
    <w:rsid w:val="00EA44C0"/>
    <w:rsid w:val="00EA5817"/>
    <w:rsid w:val="00EB0AFE"/>
    <w:rsid w:val="00EB1698"/>
    <w:rsid w:val="00EB52B1"/>
    <w:rsid w:val="00EB7EAE"/>
    <w:rsid w:val="00EC052C"/>
    <w:rsid w:val="00EC06A5"/>
    <w:rsid w:val="00EC388E"/>
    <w:rsid w:val="00EC46D4"/>
    <w:rsid w:val="00ED1CA4"/>
    <w:rsid w:val="00EE3D63"/>
    <w:rsid w:val="00EE5B17"/>
    <w:rsid w:val="00EE72B1"/>
    <w:rsid w:val="00EF4461"/>
    <w:rsid w:val="00EF71A0"/>
    <w:rsid w:val="00F00B24"/>
    <w:rsid w:val="00F02EC3"/>
    <w:rsid w:val="00F037F6"/>
    <w:rsid w:val="00F05946"/>
    <w:rsid w:val="00F05970"/>
    <w:rsid w:val="00F11B57"/>
    <w:rsid w:val="00F145ED"/>
    <w:rsid w:val="00F22F5B"/>
    <w:rsid w:val="00F24058"/>
    <w:rsid w:val="00F3626A"/>
    <w:rsid w:val="00F575BA"/>
    <w:rsid w:val="00F623BF"/>
    <w:rsid w:val="00F674C9"/>
    <w:rsid w:val="00FC77D1"/>
    <w:rsid w:val="00FD28E9"/>
    <w:rsid w:val="00FD57E5"/>
    <w:rsid w:val="00FE09E0"/>
    <w:rsid w:val="00FE283E"/>
    <w:rsid w:val="488921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160" w:line="259" w:lineRule="auto"/>
    </w:pPr>
    <w:rPr>
      <w:rFonts w:ascii="Calibri" w:hAnsi="Calibri" w:eastAsia="Droid Sans Fallback" w:cs="Calibri"/>
      <w:color w:val="00000A"/>
      <w:sz w:val="22"/>
      <w:szCs w:val="22"/>
      <w:lang w:val="en-US" w:eastAsia="en-US" w:bidi="ar-SA"/>
    </w:rPr>
  </w:style>
  <w:style w:type="paragraph" w:styleId="2">
    <w:name w:val="heading 1"/>
    <w:basedOn w:val="1"/>
    <w:next w:val="1"/>
    <w:link w:val="9"/>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3"/>
    <w:semiHidden/>
    <w:unhideWhenUsed/>
    <w:qFormat/>
    <w:uiPriority w:val="99"/>
    <w:pPr>
      <w:spacing w:after="0" w:line="240" w:lineRule="auto"/>
    </w:pPr>
    <w:rPr>
      <w:rFonts w:ascii="Segoe UI" w:hAnsi="Segoe UI" w:cs="Segoe UI"/>
      <w:sz w:val="18"/>
      <w:szCs w:val="18"/>
    </w:rPr>
  </w:style>
  <w:style w:type="paragraph" w:styleId="6">
    <w:name w:val="footer"/>
    <w:basedOn w:val="1"/>
    <w:link w:val="10"/>
    <w:unhideWhenUsed/>
    <w:qFormat/>
    <w:uiPriority w:val="99"/>
    <w:pPr>
      <w:tabs>
        <w:tab w:val="center" w:pos="4680"/>
        <w:tab w:val="right" w:pos="9360"/>
      </w:tabs>
      <w:spacing w:after="0" w:line="240" w:lineRule="auto"/>
    </w:pPr>
    <w:rPr>
      <w:rFonts w:asciiTheme="minorHAnsi" w:hAnsiTheme="minorHAnsi" w:eastAsiaTheme="minorHAnsi" w:cstheme="minorBidi"/>
    </w:rPr>
  </w:style>
  <w:style w:type="paragraph" w:styleId="7">
    <w:name w:val="header"/>
    <w:basedOn w:val="1"/>
    <w:link w:val="16"/>
    <w:unhideWhenUsed/>
    <w:qFormat/>
    <w:uiPriority w:val="99"/>
    <w:pPr>
      <w:tabs>
        <w:tab w:val="center" w:pos="4680"/>
        <w:tab w:val="right" w:pos="9360"/>
      </w:tabs>
      <w:spacing w:after="0" w:line="240" w:lineRule="auto"/>
    </w:pPr>
  </w:style>
  <w:style w:type="table" w:styleId="8">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Heading 1 Char"/>
    <w:basedOn w:val="3"/>
    <w:link w:val="2"/>
    <w:uiPriority w:val="9"/>
    <w:rPr>
      <w:rFonts w:ascii="Cambria" w:hAnsi="Cambria" w:eastAsia="Times New Roman" w:cs="Times New Roman"/>
      <w:b/>
      <w:bCs/>
      <w:color w:val="365F91"/>
      <w:sz w:val="28"/>
      <w:szCs w:val="28"/>
      <w:lang w:val="en-GB" w:eastAsia="en-GB"/>
    </w:rPr>
  </w:style>
  <w:style w:type="character" w:customStyle="1" w:styleId="10">
    <w:name w:val="Footer Char"/>
    <w:basedOn w:val="3"/>
    <w:link w:val="6"/>
    <w:qFormat/>
    <w:uiPriority w:val="99"/>
    <w:rPr>
      <w:color w:val="00000A"/>
    </w:rPr>
  </w:style>
  <w:style w:type="paragraph" w:styleId="11">
    <w:name w:val="List Paragraph"/>
    <w:basedOn w:val="1"/>
    <w:qFormat/>
    <w:uiPriority w:val="34"/>
    <w:pPr>
      <w:ind w:left="720"/>
      <w:contextualSpacing/>
    </w:pPr>
  </w:style>
  <w:style w:type="character" w:customStyle="1" w:styleId="12">
    <w:name w:val="Footer Char1"/>
    <w:basedOn w:val="3"/>
    <w:semiHidden/>
    <w:qFormat/>
    <w:uiPriority w:val="99"/>
    <w:rPr>
      <w:rFonts w:ascii="Calibri" w:hAnsi="Calibri" w:eastAsia="Droid Sans Fallback" w:cs="Calibri"/>
      <w:color w:val="00000A"/>
    </w:rPr>
  </w:style>
  <w:style w:type="character" w:customStyle="1" w:styleId="13">
    <w:name w:val="Balloon Text Char"/>
    <w:basedOn w:val="3"/>
    <w:link w:val="5"/>
    <w:semiHidden/>
    <w:qFormat/>
    <w:uiPriority w:val="99"/>
    <w:rPr>
      <w:rFonts w:ascii="Segoe UI" w:hAnsi="Segoe UI" w:eastAsia="Droid Sans Fallback" w:cs="Segoe UI"/>
      <w:color w:val="00000A"/>
      <w:sz w:val="18"/>
      <w:szCs w:val="18"/>
    </w:rPr>
  </w:style>
  <w:style w:type="paragraph" w:styleId="14">
    <w:name w:val="No Spacing"/>
    <w:qFormat/>
    <w:uiPriority w:val="1"/>
    <w:pPr>
      <w:spacing w:after="0" w:line="240" w:lineRule="auto"/>
    </w:pPr>
    <w:rPr>
      <w:rFonts w:asciiTheme="minorHAnsi" w:hAnsiTheme="minorHAnsi" w:eastAsiaTheme="minorHAnsi" w:cstheme="minorBidi"/>
      <w:sz w:val="22"/>
      <w:szCs w:val="22"/>
      <w:lang w:val="en-GB" w:eastAsia="en-US" w:bidi="ar-SA"/>
    </w:rPr>
  </w:style>
  <w:style w:type="paragraph" w:customStyle="1" w:styleId="15">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16">
    <w:name w:val="Header Char"/>
    <w:basedOn w:val="3"/>
    <w:link w:val="7"/>
    <w:qFormat/>
    <w:uiPriority w:val="99"/>
    <w:rPr>
      <w:rFonts w:ascii="Calibri" w:hAnsi="Calibri" w:eastAsia="Droid Sans Fallback" w:cs="Calibri"/>
      <w:color w:val="00000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1013</Words>
  <Characters>5776</Characters>
  <Lines>48</Lines>
  <Paragraphs>13</Paragraphs>
  <TotalTime>1586</TotalTime>
  <ScaleCrop>false</ScaleCrop>
  <LinksUpToDate>false</LinksUpToDate>
  <CharactersWithSpaces>6776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2019-03-05T16:50:00Z</dcterms:created>
  <dc:creator>David Kirop</dc:creator>
  <cp:lastModifiedBy>hochieng</cp:lastModifiedBy>
  <cp:lastPrinted>2026-04-02T08:21:04Z</cp:lastPrinted>
  <dcterms:modified xsi:type="dcterms:W3CDTF">2026-04-02T10:35:12Z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92A0C976A1674E8682E2A6B6C8C103D9_12</vt:lpwstr>
  </property>
</Properties>
</file>