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00175" cy="923928"/>
                <wp:effectExtent l="0" t="0" r="0" b="0"/>
                <wp:docPr id="1" name="image1.jpg" descr="Description: Description: C:\Users\Administrator.CMPRUICT010\Desktop\RU_LOGO_PNG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ption: Description: C:\Users\Administrator.CMPRUICT010\Desktop\RU_LOGO_PNG.jp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400175" cy="923928"/>
                        </a:xfrm>
                        <a:prstGeom prst="rect">
                          <a:avLst/>
                        </a:prstGeom>
                        <a:ln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10.25pt;height:72.75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tl w:val="0"/>
        </w:rPr>
      </w:r>
      <w:r>
        <w:rPr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UNIVERSITY EXAMINATIONS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pPr>
      <w:r/>
      <w:bookmarkStart w:id="0" w:name="_heading=h.gjdgxs"/>
      <w:r/>
      <w:bookmarkEnd w:id="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EXAMINATION FOR MAY/AUGUST 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2022/2023 DIPLOMA IN ETHICAL HACKING AND INFORMATION SECURITY | DIPLOMA IN CYBERSECURITY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r>
    </w:p>
    <w:p>
      <w:pPr>
        <w:ind w:left="2160" w:firstLine="0"/>
        <w:rPr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      RES 022 : DESKTOP AND SERVER SECURITY</w:t>
      </w:r>
      <w:r>
        <w:rPr>
          <w:rtl w:val="0"/>
        </w:rPr>
      </w:r>
      <w:r>
        <w:rPr>
          <w:b/>
          <w:sz w:val="24"/>
          <w:szCs w:val="24"/>
        </w:rPr>
      </w:r>
    </w:p>
    <w:p>
      <w:pPr>
        <w:tabs>
          <w:tab w:val="left" w:pos="6795" w:leader="none"/>
        </w:tabs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DATE: August 2023</w:t>
        <w:tab/>
        <w:t xml:space="preserve">TIME: 2 HOURS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GENERAL INSTRUCTIONS:</w:t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Students are NOT permitted to write on the examination question paper during exam time.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This is a closed book examination. Text book/Reference books/notes are not permitted.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6540" w:leader="none"/>
        </w:tabs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SPECIAL INSTRUCTIONS: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33cc"/>
          <w:sz w:val="24"/>
          <w:szCs w:val="24"/>
          <w:u w:val="none"/>
          <w:shd w:val="clear" w:color="auto" w:fill="auto"/>
          <w:vertAlign w:val="baseline"/>
          <w:rtl w:val="0"/>
        </w:rPr>
        <w:tab/>
        <w:t xml:space="preserve"> </w:t>
        <w:tab/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This examination paper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consists of Questions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 in Section A followed by section B.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Answer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Question 1 and any Other Two questions.</w:t>
      </w:r>
      <w:r>
        <w:rPr>
          <w:rtl w:val="0"/>
        </w:rPr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36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QUESTIONS in ALL Sections should be answered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in the answer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 booklet(s). 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PLEASE start the answer to EACH question on a NEW PAGE.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Keep your phone(s) switched off at the front of the examination room.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Keep ALL bags and caps at the front of the examination room and DO NOT refer to ANY unauthorized material during the course of the examination.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ALWAYS show your working.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Marks indicated in parentheses i.e. ( ) will be awarded for clear and logical answers.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Write your REGISTRATION No. clearly on the answer booklet(s).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right="0" w:hanging="360"/>
        <w:jc w:val="left"/>
        <w:keepLines w:val="0"/>
        <w:keepNext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  <w:rtl w:val="0"/>
        </w:rPr>
        <w:t xml:space="preserve">For the Questions, write the number of the question on the answer booklet cover page in the order you answered them. 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d0d0d"/>
          <w:sz w:val="24"/>
          <w:szCs w:val="24"/>
          <w:u w:val="none"/>
          <w:shd w:val="clear" w:color="auto" w:fill="auto"/>
          <w:vertAlign w:val="baseline"/>
        </w:rPr>
      </w:r>
    </w:p>
    <w:p>
      <w:pPr>
        <w:numPr>
          <w:ilvl w:val="0"/>
          <w:numId w:val="1"/>
        </w:numPr>
        <w:ind w:left="108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DO NOT use your PHONE as a CALCULATOR.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108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YOU are ONLY ALLOWED to leave the exam room 1 hour to the end of the Exam.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1080" w:hanging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DO NOT write on the QUESTION PAPER. Use the back of your BOOKLET for any calculations or rough work.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080" w:firstLine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ind w:left="0" w:right="0" w:firstLine="0"/>
        <w:jc w:val="left"/>
        <w:keepLines w:val="0"/>
        <w:keepNext w:val="0"/>
        <w:pageBreakBefore w:val="0"/>
        <w:spacing w:before="0" w:after="0" w:line="240" w:lineRule="auto"/>
        <w:shd w:val="clear" w:color="auto" w:fill="auto"/>
        <w:widowControl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rPr>
          <w:rFonts w:ascii="Times New Roman" w:hAnsi="Times New Roman" w:eastAsia="Times New Roman" w:cs="Times New Roman"/>
          <w:sz w:val="24"/>
          <w:szCs w:val="24"/>
        </w:rPr>
        <w:sectPr>
          <w:footerReference w:type="default" r:id="rId9"/>
          <w:footnotePr/>
          <w:endnotePr/>
          <w:type w:val="nextPage"/>
          <w:pgSz w:w="12240" w:h="15840" w:orient="portrait"/>
          <w:pgMar w:top="1440" w:right="1440" w:bottom="1440" w:left="1440" w:header="720" w:footer="720" w:gutter="0"/>
          <w:pgNumType w:start="1"/>
          <w:cols w:num="1" w:sep="0" w:space="1701" w:equalWidth="1"/>
          <w:docGrid w:linePitch="360"/>
        </w:sect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SECTION A (30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after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1 (COMPULSORY)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  <w:u w:val="none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Define the following terms </w:t>
        <w:tab/>
        <w:tab/>
        <w:tab/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(10 Marks)</w:t>
      </w:r>
      <w:r>
        <w:rPr>
          <w:rFonts w:ascii="Times" w:hAnsi="Times" w:eastAsia="Times" w:cs="Times"/>
          <w:color w:val="0d0d0d"/>
          <w:sz w:val="24"/>
          <w:szCs w:val="24"/>
          <w:u w:val="none"/>
        </w:rPr>
      </w:r>
    </w:p>
    <w:p>
      <w:pPr>
        <w:numPr>
          <w:ilvl w:val="1"/>
          <w:numId w:val="3"/>
        </w:numPr>
        <w:ind w:left="144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Vulnerability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1"/>
          <w:numId w:val="3"/>
        </w:numPr>
        <w:ind w:left="144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Exploit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1"/>
          <w:numId w:val="3"/>
        </w:numPr>
        <w:ind w:left="144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Buffer Overflow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1"/>
          <w:numId w:val="3"/>
        </w:numPr>
        <w:ind w:left="144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Trojan Horse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1"/>
          <w:numId w:val="3"/>
        </w:numPr>
        <w:ind w:left="144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Back/Trap Doors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right="0" w:hanging="360"/>
        <w:jc w:val="left"/>
        <w:keepLines w:val="0"/>
        <w:keepNext w:val="0"/>
        <w:pageBreakBefore w:val="0"/>
        <w:spacing w:before="0" w:beforeAutospacing="0" w:after="0" w:afterAutospacing="0" w:line="276" w:lineRule="auto"/>
        <w:shd w:val="clear" w:color="auto" w:fill="auto"/>
        <w:widowControl w:val="off"/>
        <w:rPr>
          <w:rFonts w:ascii="Times" w:hAnsi="Times" w:eastAsia="Times" w:cs="Times"/>
          <w:color w:val="0d0d0d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the capabilities of network analysers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 </w:t>
        <w:tab/>
        <w:tab/>
        <w:tab/>
        <w:tab/>
        <w:t xml:space="preserve">(5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right="0" w:hanging="360"/>
        <w:jc w:val="left"/>
        <w:keepLines w:val="0"/>
        <w:keepNext w:val="0"/>
        <w:pageBreakBefore w:val="0"/>
        <w:spacing w:before="0" w:beforeAutospacing="0" w:after="0" w:afterAutospacing="0" w:line="276" w:lineRule="auto"/>
        <w:shd w:val="clear" w:color="auto" w:fill="auto"/>
        <w:widowControl w:val="off"/>
        <w:rPr>
          <w:rFonts w:ascii="Times" w:hAnsi="Times" w:eastAsia="Times" w:cs="Times"/>
          <w:color w:val="0d0d0d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Describe some of security misconceptions </w:t>
        <w:tab/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(6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right="0" w:hanging="360"/>
        <w:jc w:val="left"/>
        <w:keepLines w:val="0"/>
        <w:keepNext w:val="0"/>
        <w:pageBreakBefore w:val="0"/>
        <w:spacing w:before="0" w:beforeAutospacing="0" w:after="0" w:afterAutospacing="0" w:line="276" w:lineRule="auto"/>
        <w:shd w:val="clear" w:color="auto" w:fill="auto"/>
        <w:widowControl w:val="off"/>
        <w:rPr>
          <w:rFonts w:ascii="Times" w:hAnsi="Times" w:eastAsia="Times" w:cs="Times"/>
          <w:color w:val="0d0d0d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Explain the common programming errors that cause security flaws. </w:t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(5 Marks)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4"/>
        </w:numPr>
        <w:ind w:left="720" w:right="0" w:hanging="360"/>
        <w:jc w:val="left"/>
        <w:keepLines w:val="0"/>
        <w:keepNext w:val="0"/>
        <w:pageBreakBefore w:val="0"/>
        <w:spacing w:before="0" w:beforeAutospacing="0" w:after="240" w:line="276" w:lineRule="auto"/>
        <w:shd w:val="clear" w:color="auto" w:fill="auto"/>
        <w:widowControl w:val="off"/>
        <w:rPr>
          <w:rFonts w:ascii="Times" w:hAnsi="Times" w:eastAsia="Times" w:cs="Times"/>
          <w:color w:val="0d0d0d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the difference between worms and viruses? </w:t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(4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after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SECTION B (ANSWER ANY TWO QUESTIONS)</w:t>
      </w: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 </w:t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spacing w:after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2 (20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6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  <w:u w:val="none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and explain the basic types of account on windows</w:t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.</w:t>
        <w:tab/>
        <w:tab/>
        <w:tab/>
        <w:t xml:space="preserve">(6 Marks)</w:t>
      </w:r>
      <w:r>
        <w:rPr>
          <w:rFonts w:ascii="Times" w:hAnsi="Times" w:eastAsia="Times" w:cs="Times"/>
          <w:color w:val="0d0d0d"/>
          <w:sz w:val="24"/>
          <w:szCs w:val="24"/>
          <w:u w:val="none"/>
        </w:rPr>
      </w:r>
    </w:p>
    <w:p>
      <w:pPr>
        <w:numPr>
          <w:ilvl w:val="0"/>
          <w:numId w:val="6"/>
        </w:numPr>
        <w:ind w:left="72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  <w:u w:val="none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Describe any three (3) security architecture components </w:t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ab/>
        <w:t xml:space="preserve">(6 Marks)</w:t>
      </w:r>
      <w:r>
        <w:rPr>
          <w:rFonts w:ascii="Times" w:hAnsi="Times" w:eastAsia="Times" w:cs="Times"/>
          <w:color w:val="0d0d0d"/>
          <w:sz w:val="24"/>
          <w:szCs w:val="24"/>
          <w:u w:val="none"/>
        </w:rPr>
      </w:r>
    </w:p>
    <w:p>
      <w:pPr>
        <w:numPr>
          <w:ilvl w:val="0"/>
          <w:numId w:val="6"/>
        </w:numPr>
        <w:ind w:left="72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  <w:u w:val="none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Define system security configurations that must be configured on windows.        </w:t>
        <w:tab/>
        <w:tab/>
        <w:tab/>
        <w:tab/>
        <w:tab/>
        <w:tab/>
        <w:tab/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ab/>
        <w:t xml:space="preserve">(3 Marks)</w:t>
      </w:r>
      <w:r>
        <w:rPr>
          <w:rFonts w:ascii="Times" w:hAnsi="Times" w:eastAsia="Times" w:cs="Times"/>
          <w:color w:val="0d0d0d"/>
          <w:sz w:val="24"/>
          <w:szCs w:val="24"/>
          <w:u w:val="none"/>
        </w:rPr>
      </w:r>
    </w:p>
    <w:p>
      <w:pPr>
        <w:numPr>
          <w:ilvl w:val="0"/>
          <w:numId w:val="6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  <w:u w:val="none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Explain five (5) examples of how data be protected in a Linux operating system? </w:t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(5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  <w:u w:val="none"/>
        </w:rPr>
      </w:r>
    </w:p>
    <w:p>
      <w:pPr>
        <w:spacing w:after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3 (20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2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  <w:u w:val="none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the effects of unauthorized applications and explain how W7 solution may provide remedy </w:t>
        <w:tab/>
        <w:tab/>
        <w:tab/>
        <w:tab/>
        <w:tab/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(10 Marks)</w:t>
      </w:r>
      <w:r>
        <w:rPr>
          <w:rFonts w:ascii="Times" w:hAnsi="Times" w:eastAsia="Times" w:cs="Times"/>
          <w:color w:val="0d0d0d"/>
          <w:sz w:val="24"/>
          <w:szCs w:val="24"/>
          <w:u w:val="none"/>
        </w:rPr>
      </w:r>
    </w:p>
    <w:p>
      <w:pPr>
        <w:numPr>
          <w:ilvl w:val="0"/>
          <w:numId w:val="2"/>
        </w:numPr>
        <w:ind w:left="720" w:hanging="360"/>
        <w:spacing w:before="0" w:beforeAutospacing="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  <w:u w:val="none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Explain the function of UAG and state its benefits </w:t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(7 Marks )</w:t>
      </w:r>
      <w:r>
        <w:rPr>
          <w:rFonts w:ascii="Times" w:hAnsi="Times" w:eastAsia="Times" w:cs="Times"/>
          <w:color w:val="0d0d0d"/>
          <w:sz w:val="24"/>
          <w:szCs w:val="24"/>
          <w:u w:val="none"/>
        </w:rPr>
      </w:r>
    </w:p>
    <w:p>
      <w:pPr>
        <w:numPr>
          <w:ilvl w:val="0"/>
          <w:numId w:val="2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  <w:u w:val="none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three</w:t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 </w:t>
      </w: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3 criteria that a secure program must enforce </w:t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(3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  <w:u w:val="none"/>
        </w:rPr>
      </w:r>
    </w:p>
    <w:p>
      <w:pPr>
        <w:spacing w:after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</w:rPr>
      </w:pP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QUESTION 4 (20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</w:rPr>
      </w:r>
    </w:p>
    <w:p>
      <w:pPr>
        <w:numPr>
          <w:ilvl w:val="0"/>
          <w:numId w:val="7"/>
        </w:numPr>
        <w:ind w:left="720" w:hanging="360"/>
        <w:spacing w:before="240" w:after="0" w:afterAutospacing="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  <w:u w:val="none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Explain the function of registry and its structure. </w:t>
        <w:tab/>
        <w:tab/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 xml:space="preserve">(15 Marks)</w:t>
      </w:r>
      <w:r>
        <w:rPr>
          <w:rFonts w:ascii="Times" w:hAnsi="Times" w:eastAsia="Times" w:cs="Times"/>
          <w:color w:val="0d0d0d"/>
          <w:sz w:val="24"/>
          <w:szCs w:val="24"/>
          <w:u w:val="none"/>
        </w:rPr>
      </w:r>
    </w:p>
    <w:p>
      <w:pPr>
        <w:numPr>
          <w:ilvl w:val="0"/>
          <w:numId w:val="7"/>
        </w:numPr>
        <w:ind w:left="720" w:hanging="360"/>
        <w:spacing w:before="0" w:beforeAutospacing="0" w:after="240" w:line="276" w:lineRule="auto"/>
        <w:widowControl w:val="off"/>
        <w:rPr>
          <w:rFonts w:ascii="Times New Roman" w:hAnsi="Times New Roman" w:cs="Times New Roman"/>
          <w:color w:val="0d0d0d"/>
          <w:sz w:val="24"/>
          <w:szCs w:val="24"/>
          <w:u w:val="none"/>
        </w:rPr>
      </w:pPr>
      <w:r>
        <w:rPr>
          <w:rFonts w:ascii="Times" w:hAnsi="Times" w:eastAsia="Times" w:cs="Times"/>
          <w:color w:val="0d0d0d"/>
          <w:sz w:val="24"/>
          <w:szCs w:val="24"/>
          <w:rtl w:val="0"/>
        </w:rPr>
        <w:t xml:space="preserve">State five(5) features of  ‘Protected Mode Internet Explorer’ that Microsoft uses to handle 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secure lockdown </w:t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(5 Marks)</w:t>
      </w:r>
      <w:r>
        <w:rPr>
          <w:rFonts w:ascii="Times New Roman" w:hAnsi="Times New Roman" w:eastAsia="Times New Roman" w:cs="Times New Roman"/>
          <w:rtl w:val="0"/>
        </w:rPr>
      </w:r>
      <w:r>
        <w:rPr>
          <w:rFonts w:ascii="Times New Roman" w:hAnsi="Times New Roman" w:cs="Times New Roman"/>
          <w:color w:val="0d0d0d"/>
          <w:sz w:val="24"/>
          <w:szCs w:val="24"/>
          <w:u w:val="none"/>
        </w:rPr>
      </w:r>
    </w:p>
    <w:p>
      <w:pPr>
        <w:spacing w:after="0" w:line="276" w:lineRule="auto"/>
        <w:widowControl w:val="off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QUESTION 5 (20 Marks)</w:t>
      </w:r>
      <w:r>
        <w:rPr>
          <w:rFonts w:ascii="Times New Roman" w:hAnsi="Times New Roman" w:eastAsia="Times New Roman" w:cs="Times New Roman"/>
          <w:rtl w:val="0"/>
        </w:rPr>
      </w:r>
      <w:r>
        <w:rPr>
          <w:rFonts w:ascii="Times New Roman" w:hAnsi="Times New Roman" w:cs="Times New Roman"/>
          <w:color w:val="0d0d0d"/>
          <w:sz w:val="24"/>
          <w:szCs w:val="24"/>
        </w:rPr>
      </w:r>
    </w:p>
    <w:p>
      <w:pPr>
        <w:numPr>
          <w:ilvl w:val="0"/>
          <w:numId w:val="5"/>
        </w:numPr>
        <w:ind w:left="720" w:hanging="360"/>
        <w:spacing w:before="240" w:after="0" w:afterAutospacing="0" w:line="276" w:lineRule="auto"/>
        <w:widowControl w:val="off"/>
        <w:rPr>
          <w:rFonts w:ascii="Times New Roman" w:hAnsi="Times New Roman" w:cs="Times New Roman"/>
          <w:color w:val="0d0d0d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State and explain counter measures taken to secure SAM file </w:t>
        <w:tab/>
        <w:tab/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(12 Marks)</w:t>
      </w:r>
      <w:r>
        <w:rPr>
          <w:rFonts w:ascii="Times New Roman" w:hAnsi="Times New Roman" w:cs="Times New Roman"/>
          <w:color w:val="0d0d0d"/>
          <w:sz w:val="24"/>
          <w:szCs w:val="24"/>
          <w:u w:val="none"/>
        </w:rPr>
      </w:r>
    </w:p>
    <w:p>
      <w:pPr>
        <w:numPr>
          <w:ilvl w:val="0"/>
          <w:numId w:val="5"/>
        </w:numPr>
        <w:ind w:left="720" w:hanging="360"/>
        <w:spacing w:before="0" w:beforeAutospacing="0" w:after="240" w:line="276" w:lineRule="auto"/>
        <w:widowControl w:val="off"/>
        <w:rPr>
          <w:rFonts w:ascii="Times" w:hAnsi="Times" w:eastAsia="Times" w:cs="Times"/>
          <w:color w:val="0d0d0d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Which command shows, amongst other information, the IP address of the current DNS server for a Linux</w:t>
      </w: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 system?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ab/>
        <w:tab/>
      </w:r>
      <w:r>
        <w:rPr>
          <w:rFonts w:ascii="Times" w:hAnsi="Times" w:eastAsia="Times" w:cs="Times"/>
          <w:b/>
          <w:color w:val="0d0d0d"/>
          <w:sz w:val="24"/>
          <w:szCs w:val="24"/>
          <w:rtl w:val="0"/>
        </w:rPr>
        <w:tab/>
        <w:tab/>
        <w:tab/>
        <w:tab/>
        <w:tab/>
        <w:t xml:space="preserve">(1 Marks)</w:t>
      </w:r>
      <w:r>
        <w:rPr>
          <w:rtl w:val="0"/>
        </w:rPr>
      </w:r>
      <w:r>
        <w:rPr>
          <w:rFonts w:ascii="Times" w:hAnsi="Times" w:eastAsia="Times" w:cs="Times"/>
          <w:color w:val="0d0d0d"/>
          <w:sz w:val="24"/>
          <w:szCs w:val="24"/>
          <w:u w:val="none"/>
        </w:rPr>
      </w:r>
    </w:p>
    <w:p>
      <w:pPr>
        <w:numPr>
          <w:ilvl w:val="0"/>
          <w:numId w:val="5"/>
        </w:numPr>
        <w:ind w:left="720" w:hanging="360"/>
        <w:spacing w:before="0" w:beforeAutospacing="0" w:after="240" w:line="276" w:lineRule="auto"/>
        <w:widowControl w:val="off"/>
        <w:rPr>
          <w:rFonts w:ascii="Times New Roman" w:hAnsi="Times New Roman" w:cs="Times New Roman"/>
          <w:color w:val="0d0d0d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highlight w:val="none"/>
          <w:rtl w:val="0"/>
        </w:rPr>
      </w: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State the three sets of permissions for a system file?</w:t>
      </w:r>
      <w:r>
        <w:rPr>
          <w:rFonts w:ascii="Times New Roman" w:hAnsi="Times New Roman" w:eastAsia="Times New Roman" w:cs="Times New Roman"/>
          <w:highlight w:val="none"/>
          <w:rtl w:val="0"/>
        </w:rPr>
        <w:tab/>
        <w:tab/>
        <w:tab/>
        <w:tab/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(3 Marks)</w:t>
      </w:r>
      <w:r>
        <w:rPr>
          <w:rFonts w:ascii="Times New Roman" w:hAnsi="Times New Roman" w:eastAsia="Times New Roman" w:cs="Times New Roman"/>
          <w:highlight w:val="none"/>
          <w:rtl w:val="0"/>
        </w:rPr>
      </w:r>
      <w:r>
        <w:rPr>
          <w:rFonts w:ascii="Times New Roman" w:hAnsi="Times New Roman" w:eastAsia="Times New Roman" w:cs="Times New Roman"/>
          <w:highlight w:val="none"/>
          <w:rtl w:val="0"/>
        </w:rPr>
      </w:r>
    </w:p>
    <w:p>
      <w:pPr>
        <w:numPr>
          <w:ilvl w:val="0"/>
          <w:numId w:val="5"/>
        </w:numPr>
        <w:ind w:left="720" w:hanging="360"/>
        <w:spacing w:before="0" w:beforeAutospacing="0" w:after="240" w:line="276" w:lineRule="auto"/>
        <w:widowControl w:val="off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highlight w:val="none"/>
          <w:rtl w:val="0"/>
        </w:rPr>
      </w:r>
      <w:r>
        <w:rPr>
          <w:rFonts w:ascii="Arial" w:hAnsi="Arial" w:eastAsia="Arial" w:cs="Arial"/>
          <w:color w:val="212529"/>
          <w:sz w:val="22"/>
          <w:highlight w:val="white"/>
        </w:rPr>
        <w:t xml:space="preserve">T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he file script.sh in the current directory contains the following content:</w:t>
        <w:br/>
      </w:r>
      <w:r>
        <w:rPr>
          <w:rFonts w:ascii="Times New Roman" w:hAnsi="Times New Roman" w:eastAsia="Times New Roman" w:cs="Times New Roman"/>
          <w:b/>
          <w:bCs/>
          <w:i/>
          <w:iCs/>
          <w:color w:val="0d0d0d"/>
          <w:sz w:val="24"/>
          <w:szCs w:val="24"/>
        </w:rPr>
        <w:t xml:space="preserve">#!/bin/bash</w:t>
        <w:br/>
        <w:t xml:space="preserve">echo $MYVAR</w:t>
        <w:br/>
        <w:t xml:space="preserve">The following commands are used to execute this script:</w:t>
        <w:br/>
        <w:br/>
        <w:t xml:space="preserve">MYVAR=value -</w:t>
        <w:br/>
        <w:t xml:space="preserve">./script.sh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br/>
        <w:t xml:space="preserve">The result is an empty line instead of the content of the variable MYVAR.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d0d0d"/>
          <w:sz w:val="24"/>
          <w:szCs w:val="24"/>
        </w:rPr>
        <w:t xml:space="preserve">How should MYVAR be set in order to make script.sh display the content of MYVAR?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rtl w:val="0"/>
        </w:rPr>
        <w:t xml:space="preserve">(2 Marks)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rtl w:val="0"/>
        </w:rPr>
      </w:r>
    </w:p>
    <w:p>
      <w:pPr>
        <w:numPr>
          <w:ilvl w:val="0"/>
          <w:numId w:val="5"/>
        </w:numPr>
        <w:ind w:left="720" w:hanging="360"/>
        <w:spacing w:before="0" w:beforeAutospacing="0" w:after="240" w:line="276" w:lineRule="auto"/>
        <w:widowControl w:val="off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d0d0d"/>
          <w:sz w:val="24"/>
          <w:szCs w:val="24"/>
          <w:highlight w:val="none"/>
          <w:rtl w:val="0"/>
        </w:rPr>
        <w:t xml:space="preserve">State two (2) web servers in Linux OS</w:t>
        <w:tab/>
        <w:tab/>
        <w:tab/>
        <w:tab/>
        <w:tab/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highlight w:val="none"/>
          <w:rtl w:val="0"/>
        </w:rPr>
        <w:t xml:space="preserve">(2 Marks)</w:t>
      </w: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  <w:highlight w:val="none"/>
          <w:rtl w:val="0"/>
        </w:rPr>
      </w:r>
    </w:p>
    <w:sectPr>
      <w:footnotePr/>
      <w:endnotePr/>
      <w:type w:val="nextPage"/>
      <w:pgSz w:w="12240" w:h="15840" w:orient="portrait"/>
      <w:pgMar w:top="1440" w:right="1440" w:bottom="1440" w:left="1440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</w:font>
  <w:font w:name="Courier New">
    <w:panose1 w:val="02070309020205020404"/>
  </w:font>
  <w:font w:name="Georgia">
    <w:panose1 w:val="02040502050405020303"/>
  </w:font>
  <w:font w:name="Times New Roman">
    <w:panose1 w:val="02020603050405020304"/>
  </w:font>
  <w:font w:name="Noto Sans Symbols">
    <w:panose1 w:val="020B05020405040202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3600" w:firstLine="720"/>
    </w:pPr>
    <w:r>
      <w:rPr>
        <w:b/>
        <w:rtl w:val="0"/>
      </w:rPr>
      <w:t xml:space="preserve">Page </w:t>
    </w:r>
    <w:r>
      <w:rPr>
        <w:b/>
      </w:rPr>
      <w:fldChar w:fldCharType="begin"/>
      <w:instrText xml:space="preserve">PAGE</w:instrText>
      <w:fldChar w:fldCharType="separate"/>
      <w:fldChar w:fldCharType="end"/>
    </w:r>
    <w:r>
      <w:rPr>
        <w:b/>
        <w:rtl w:val="0"/>
      </w:rPr>
      <w:t xml:space="preserve"> of 3</w:t>
    </w:r>
    <w:r>
      <w:rPr>
        <w:rtl w:val="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40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84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isLgl w:val="false"/>
      <w:suff w:val="tab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isLgl w:val="false"/>
      <w:suff w:val="tab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isLgl w:val="false"/>
      <w:suff w:val="tab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isLgl w:val="false"/>
      <w:suff w:val="tab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isLgl w:val="false"/>
      <w:suff w:val="tab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isLgl w:val="false"/>
      <w:suff w:val="tab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2 Char"/>
    <w:basedOn w:val="664"/>
    <w:link w:val="65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4"/>
    <w:link w:val="65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4"/>
    <w:link w:val="65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4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4"/>
    <w:link w:val="660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4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4"/>
    <w:link w:val="661"/>
    <w:uiPriority w:val="10"/>
    <w:rPr>
      <w:sz w:val="48"/>
      <w:szCs w:val="48"/>
    </w:rPr>
  </w:style>
  <w:style w:type="character" w:styleId="37">
    <w:name w:val="Subtitle Char"/>
    <w:basedOn w:val="664"/>
    <w:link w:val="670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64"/>
    <w:link w:val="42"/>
    <w:uiPriority w:val="99"/>
  </w:style>
  <w:style w:type="paragraph" w:styleId="44">
    <w:name w:val="Footer"/>
    <w:basedOn w:val="65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64"/>
    <w:link w:val="44"/>
    <w:uiPriority w:val="99"/>
  </w:style>
  <w:style w:type="paragraph" w:styleId="46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6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4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</w:style>
  <w:style w:type="table" w:styleId="654" w:default="1">
    <w:name w:val="Table Normal"/>
    <w:tblPr/>
  </w:style>
  <w:style w:type="paragraph" w:styleId="655">
    <w:name w:val="Heading 1"/>
    <w:basedOn w:val="653"/>
    <w:next w:val="653"/>
    <w:pPr>
      <w:keepLines/>
      <w:keepNext/>
      <w:spacing w:before="480" w:after="0" w:line="240" w:lineRule="auto"/>
    </w:pPr>
    <w:rPr>
      <w:rFonts w:ascii="Cambria" w:hAnsi="Cambria" w:eastAsia="Cambria" w:cs="Cambria"/>
      <w:b/>
      <w:color w:val="365f91"/>
      <w:sz w:val="28"/>
      <w:szCs w:val="28"/>
    </w:rPr>
  </w:style>
  <w:style w:type="paragraph" w:styleId="656">
    <w:name w:val="Heading 2"/>
    <w:basedOn w:val="653"/>
    <w:next w:val="653"/>
    <w:pPr>
      <w:keepLines/>
      <w:keepNext/>
      <w:pageBreakBefore w:val="0"/>
      <w:spacing w:before="360" w:after="80"/>
    </w:pPr>
    <w:rPr>
      <w:b/>
      <w:sz w:val="36"/>
      <w:szCs w:val="36"/>
    </w:rPr>
  </w:style>
  <w:style w:type="paragraph" w:styleId="657">
    <w:name w:val="Heading 3"/>
    <w:basedOn w:val="653"/>
    <w:next w:val="653"/>
    <w:pPr>
      <w:keepLines/>
      <w:keepNext/>
      <w:pageBreakBefore w:val="0"/>
      <w:spacing w:before="280" w:after="80"/>
    </w:pPr>
    <w:rPr>
      <w:b/>
      <w:sz w:val="28"/>
      <w:szCs w:val="28"/>
    </w:rPr>
  </w:style>
  <w:style w:type="paragraph" w:styleId="658">
    <w:name w:val="Heading 4"/>
    <w:basedOn w:val="653"/>
    <w:next w:val="653"/>
    <w:pPr>
      <w:keepLines/>
      <w:keepNext/>
      <w:pageBreakBefore w:val="0"/>
      <w:spacing w:before="240" w:after="40"/>
    </w:pPr>
    <w:rPr>
      <w:b/>
      <w:sz w:val="24"/>
      <w:szCs w:val="24"/>
    </w:rPr>
  </w:style>
  <w:style w:type="paragraph" w:styleId="659">
    <w:name w:val="Heading 5"/>
    <w:basedOn w:val="653"/>
    <w:next w:val="653"/>
    <w:pPr>
      <w:keepLines/>
      <w:keepNext/>
      <w:pageBreakBefore w:val="0"/>
      <w:spacing w:before="220" w:after="40"/>
    </w:pPr>
    <w:rPr>
      <w:b/>
      <w:sz w:val="22"/>
      <w:szCs w:val="22"/>
    </w:rPr>
  </w:style>
  <w:style w:type="paragraph" w:styleId="660">
    <w:name w:val="Heading 6"/>
    <w:basedOn w:val="653"/>
    <w:next w:val="653"/>
    <w:pPr>
      <w:keepLines/>
      <w:keepNext/>
      <w:pageBreakBefore w:val="0"/>
      <w:spacing w:before="200" w:after="40"/>
    </w:pPr>
    <w:rPr>
      <w:b/>
      <w:sz w:val="20"/>
      <w:szCs w:val="20"/>
    </w:rPr>
  </w:style>
  <w:style w:type="paragraph" w:styleId="661">
    <w:name w:val="Title"/>
    <w:basedOn w:val="653"/>
    <w:next w:val="653"/>
    <w:pPr>
      <w:keepLines/>
      <w:keepNext/>
      <w:pageBreakBefore w:val="0"/>
      <w:spacing w:before="480" w:after="120"/>
    </w:pPr>
    <w:rPr>
      <w:b/>
      <w:sz w:val="72"/>
      <w:szCs w:val="72"/>
    </w:rPr>
  </w:style>
  <w:style w:type="paragraph" w:styleId="662" w:default="1">
    <w:name w:val="Normal"/>
    <w:uiPriority w:val="0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63">
    <w:name w:val="Heading 1"/>
    <w:basedOn w:val="662"/>
    <w:next w:val="662"/>
    <w:link w:val="667"/>
    <w:uiPriority w:val="0"/>
    <w:pPr>
      <w:keepLines/>
      <w:keepNext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styleId="664" w:default="1">
    <w:name w:val="Default Paragraph Font"/>
    <w:uiPriority w:val="1"/>
    <w:semiHidden/>
    <w:unhideWhenUsed/>
  </w:style>
  <w:style w:type="table" w:styleId="66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66">
    <w:name w:val="List Paragraph"/>
    <w:basedOn w:val="662"/>
    <w:uiPriority w:val="34"/>
    <w:qFormat/>
    <w:pPr>
      <w:contextualSpacing/>
      <w:ind w:left="720"/>
    </w:pPr>
  </w:style>
  <w:style w:type="character" w:styleId="667" w:customStyle="1">
    <w:name w:val="Heading 1 Char"/>
    <w:basedOn w:val="664"/>
    <w:link w:val="663"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668">
    <w:name w:val="No Spacing"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670">
    <w:name w:val="Subtitle"/>
    <w:basedOn w:val="653"/>
    <w:next w:val="653"/>
    <w:pPr>
      <w:ind w:left="0" w:right="0" w:firstLine="0"/>
      <w:jc w:val="left"/>
      <w:keepLines/>
      <w:keepNext/>
      <w:pageBreakBefore w:val="0"/>
      <w:spacing w:before="360" w:after="80" w:line="259" w:lineRule="auto"/>
      <w:shd w:val="clear" w:color="auto" w:fill="auto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Georgia" w:hAnsi="Georgia" w:eastAsia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numbering" w:styleId="95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dyttlBVBL5faATmkRF2tyLKVvg==">CgMxLjAyCGguZ2pkZ3hzOAByITFuTkc2Y21HUTF5ZzdabnNPN0syNU9PQVFqUWlnYlFfUw==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ONLYOFFICE/7.4.0.163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revision>1</cp:revision>
  <dcterms:created xsi:type="dcterms:W3CDTF">2023-01-21T12:50:00Z</dcterms:created>
  <dcterms:modified xsi:type="dcterms:W3CDTF">2023-07-01T10:23:52Z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A9CCE7EB6ECB4427A7CB8A914482FE5F</vt:lpwstr>
  </property>
</Properties>
</file>