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drawing>
          <wp:inline distT="0" distB="0" distL="0" distR="0">
            <wp:extent cx="1400175" cy="923925"/>
            <wp:effectExtent l="0" t="0" r="9525" b="9522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 val="solid"/>
                    </a:ln>
                  </pic:spPr>
                </pic:pic>
              </a:graphicData>
            </a:graphic>
          </wp:inline>
        </w:drawing>
      </w:r>
    </w:p>
    <w:p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EXAMINATION FOR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 xml:space="preserve"> </w:t>
      </w:r>
      <w:r>
        <w:rPr>
          <w:rFonts w:hint="default" w:ascii="Times New Roman" w:hAnsi="Times New Roman" w:cs="Times New Roman"/>
          <w:b/>
          <w:color w:val="000000"/>
          <w:sz w:val="24"/>
          <w:szCs w:val="24"/>
          <w:lang w:val="en-US"/>
        </w:rPr>
        <w:t>SEPTEMBER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/</w:t>
      </w:r>
      <w:r>
        <w:rPr>
          <w:rFonts w:hint="default" w:ascii="Times New Roman" w:hAnsi="Times New Roman" w:cs="Times New Roman"/>
          <w:b/>
          <w:color w:val="000000"/>
          <w:sz w:val="24"/>
          <w:szCs w:val="24"/>
          <w:lang w:val="en-US"/>
        </w:rPr>
        <w:t>DECEMBER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202</w:t>
      </w:r>
      <w:r>
        <w:rPr>
          <w:rFonts w:hint="default" w:ascii="Times New Roman" w:hAnsi="Times New Roman" w:cs="Times New Roman"/>
          <w:b/>
          <w:color w:val="000000"/>
          <w:sz w:val="24"/>
          <w:szCs w:val="24"/>
          <w:lang w:val="en-US"/>
        </w:rPr>
        <w:t>4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/202</w:t>
      </w:r>
      <w:r>
        <w:rPr>
          <w:rFonts w:hint="default" w:ascii="Times New Roman" w:hAnsi="Times New Roman" w:cs="Times New Roman"/>
          <w:b/>
          <w:color w:val="000000"/>
          <w:sz w:val="24"/>
          <w:szCs w:val="24"/>
          <w:lang w:val="en-US"/>
        </w:rPr>
        <w:t>5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 xml:space="preserve"> DIPLOMA IN CYBER SECURITY | DIPLOMA IN ETHICAL HACKING AND INFORMATION SECURITY</w:t>
      </w:r>
    </w:p>
    <w:p>
      <w:pPr>
        <w:jc w:val="center"/>
        <w:rPr>
          <w:rFonts w:hint="default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RES 02</w:t>
      </w:r>
      <w:bookmarkStart w:id="0" w:name="_GoBack"/>
      <w:bookmarkEnd w:id="0"/>
      <w:r>
        <w:rPr>
          <w:rFonts w:hint="default" w:ascii="Times New Roman" w:hAnsi="Times New Roman" w:cs="Times New Roman"/>
          <w:b/>
          <w:color w:val="000000"/>
          <w:sz w:val="24"/>
          <w:szCs w:val="24"/>
          <w:lang w:val="en-US"/>
        </w:rPr>
        <w:t>3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: </w:t>
      </w:r>
      <w:r>
        <w:rPr>
          <w:rFonts w:hint="default" w:ascii="Times New Roman" w:hAnsi="Times New Roman" w:cs="Times New Roman"/>
          <w:b/>
          <w:color w:val="000000"/>
          <w:sz w:val="24"/>
          <w:szCs w:val="24"/>
          <w:lang w:val="en-US"/>
        </w:rPr>
        <w:t>DATA SECURITY</w:t>
      </w:r>
    </w:p>
    <w:p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DATE: ________</w:t>
      </w:r>
      <w:r>
        <w:rPr>
          <w:rFonts w:ascii="Times New Roman" w:hAnsi="Times New Roman" w:cs="Times New Roman"/>
          <w:color w:val="0D0D0D"/>
          <w:sz w:val="24"/>
          <w:szCs w:val="24"/>
        </w:rPr>
        <w:tab/>
      </w:r>
      <w:r>
        <w:rPr>
          <w:rFonts w:ascii="Times New Roman" w:hAnsi="Times New Roman" w:cs="Times New Roman"/>
          <w:color w:val="0D0D0D"/>
          <w:sz w:val="24"/>
          <w:szCs w:val="24"/>
        </w:rPr>
        <w:t>TIME: 2 HOURS</w:t>
      </w:r>
    </w:p>
    <w:p>
      <w:pPr>
        <w:pStyle w:val="10"/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GENERAL INSTRUCTIONS:</w:t>
      </w:r>
      <w:r>
        <w:rPr>
          <w:rFonts w:ascii="Times New Roman" w:hAnsi="Times New Roman"/>
          <w:b/>
          <w:sz w:val="24"/>
          <w:szCs w:val="24"/>
        </w:rPr>
        <w:tab/>
      </w:r>
    </w:p>
    <w:p>
      <w:pPr>
        <w:pStyle w:val="10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Students are NOT permitted to write on the examination question paper during exam time.</w:t>
      </w:r>
    </w:p>
    <w:p>
      <w:pPr>
        <w:pStyle w:val="10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>
      <w:pPr>
        <w:pStyle w:val="10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SPECIAL INSTRUCTIONS:</w:t>
      </w:r>
      <w:r>
        <w:rPr>
          <w:rFonts w:ascii="Times New Roman" w:hAnsi="Times New Roman"/>
          <w:b/>
          <w:color w:val="0033CC"/>
          <w:sz w:val="24"/>
          <w:szCs w:val="24"/>
        </w:rPr>
        <w:tab/>
      </w:r>
      <w:r>
        <w:rPr>
          <w:rFonts w:ascii="Times New Roman" w:hAnsi="Times New Roman"/>
          <w:b/>
          <w:color w:val="0033CC"/>
          <w:sz w:val="24"/>
          <w:szCs w:val="24"/>
        </w:rPr>
        <w:t xml:space="preserve"> </w:t>
      </w:r>
      <w:r>
        <w:rPr>
          <w:rFonts w:ascii="Times New Roman" w:hAnsi="Times New Roman"/>
          <w:b/>
          <w:color w:val="0033CC"/>
          <w:sz w:val="24"/>
          <w:szCs w:val="24"/>
        </w:rPr>
        <w:tab/>
      </w:r>
    </w:p>
    <w:p>
      <w:pPr>
        <w:pStyle w:val="10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>
      <w:pPr>
        <w:pStyle w:val="10"/>
        <w:spacing w:line="360" w:lineRule="auto"/>
        <w:rPr>
          <w:sz w:val="24"/>
          <w:szCs w:val="24"/>
          <w:u w:val="single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>
      <w:pPr>
        <w:pStyle w:val="10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>
      <w:pPr>
        <w:pStyle w:val="2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>
      <w:pPr>
        <w:pStyle w:val="2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>
      <w:pPr>
        <w:pStyle w:val="2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>
      <w:pPr>
        <w:pStyle w:val="2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>
      <w:pPr>
        <w:pStyle w:val="2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>
      <w:pPr>
        <w:pStyle w:val="2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>
      <w:pPr>
        <w:pStyle w:val="2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1hour to the end of the Exam.</w:t>
      </w:r>
    </w:p>
    <w:p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>
      <w:pPr>
        <w:pStyle w:val="10"/>
        <w:rPr>
          <w:rFonts w:ascii="Times New Roman" w:hAnsi="Times New Roman"/>
          <w:b/>
          <w:sz w:val="24"/>
          <w:szCs w:val="24"/>
        </w:rPr>
      </w:pPr>
    </w:p>
    <w:p>
      <w:pPr>
        <w:pStyle w:val="10"/>
        <w:rPr>
          <w:rFonts w:ascii="Times New Roman" w:hAnsi="Times New Roman"/>
          <w:sz w:val="24"/>
          <w:szCs w:val="24"/>
        </w:rPr>
      </w:pPr>
    </w:p>
    <w:p>
      <w:pPr>
        <w:pStyle w:val="10"/>
        <w:rPr>
          <w:rFonts w:ascii="Times New Roman" w:hAnsi="Times New Roman"/>
          <w:sz w:val="24"/>
          <w:szCs w:val="24"/>
        </w:rPr>
      </w:pPr>
    </w:p>
    <w:p>
      <w:pPr>
        <w:pStyle w:val="10"/>
        <w:rPr>
          <w:rFonts w:ascii="Times New Roman" w:hAnsi="Times New Roman"/>
          <w:sz w:val="24"/>
          <w:szCs w:val="24"/>
        </w:rPr>
      </w:pPr>
    </w:p>
    <w:p>
      <w:pPr>
        <w:spacing w:after="240"/>
      </w:pPr>
    </w:p>
    <w:p>
      <w:pPr>
        <w:pStyle w:val="7"/>
        <w:spacing w:before="240" w:beforeAutospacing="0" w:afterAutospacing="0" w:line="21" w:lineRule="atLeast"/>
        <w:rPr>
          <w:rFonts w:eastAsia="serif"/>
          <w:b/>
          <w:bCs/>
          <w:color w:val="0D0D0D"/>
        </w:rPr>
      </w:pPr>
      <w:r>
        <w:rPr>
          <w:rFonts w:eastAsia="serif"/>
          <w:b/>
          <w:bCs/>
          <w:color w:val="0D0D0D"/>
        </w:rPr>
        <w:t>SECTION A (COMPULSORY)</w:t>
      </w:r>
    </w:p>
    <w:p>
      <w:pPr>
        <w:pStyle w:val="7"/>
        <w:spacing w:before="120" w:beforeAutospacing="0" w:afterAutospacing="0" w:line="21" w:lineRule="atLeast"/>
      </w:pPr>
      <w:r>
        <w:rPr>
          <w:rFonts w:eastAsia="serif"/>
          <w:b/>
          <w:bCs/>
          <w:color w:val="0D0D0D"/>
        </w:rPr>
        <w:t>QUESTION 1 (30 Marks)</w:t>
      </w:r>
    </w:p>
    <w:p>
      <w:pPr>
        <w:pStyle w:val="7"/>
        <w:numPr>
          <w:ilvl w:val="0"/>
          <w:numId w:val="2"/>
        </w:numPr>
        <w:spacing w:beforeAutospacing="0" w:afterAutospacing="0" w:line="21" w:lineRule="atLeast"/>
        <w:rPr>
          <w:rFonts w:hint="default" w:eastAsia="serif"/>
          <w:color w:val="0D0D0D"/>
        </w:rPr>
      </w:pPr>
      <w:r>
        <w:rPr>
          <w:rFonts w:hint="default" w:eastAsia="serif"/>
          <w:color w:val="0D0D0D"/>
        </w:rPr>
        <w:t xml:space="preserve">Explain the following terms as applied in data security. </w:t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b/>
          <w:bCs/>
          <w:color w:val="0D0D0D"/>
        </w:rPr>
        <w:t>(1</w:t>
      </w:r>
      <w:r>
        <w:rPr>
          <w:rFonts w:hint="default" w:eastAsia="serif"/>
          <w:b/>
          <w:bCs/>
          <w:color w:val="0D0D0D"/>
          <w:lang w:val="en-US"/>
        </w:rPr>
        <w:t>2</w:t>
      </w:r>
      <w:r>
        <w:rPr>
          <w:rFonts w:hint="default" w:eastAsia="serif"/>
          <w:b/>
          <w:bCs/>
          <w:color w:val="0D0D0D"/>
        </w:rPr>
        <w:t xml:space="preserve"> Marks)</w:t>
      </w:r>
    </w:p>
    <w:p>
      <w:pPr>
        <w:pStyle w:val="7"/>
        <w:numPr>
          <w:ilvl w:val="2"/>
          <w:numId w:val="2"/>
        </w:numPr>
        <w:spacing w:beforeAutospacing="0" w:afterAutospacing="0" w:line="21" w:lineRule="atLeast"/>
        <w:ind w:left="1260" w:leftChars="0" w:hanging="420" w:firstLineChars="0"/>
        <w:rPr>
          <w:rFonts w:hint="default" w:eastAsia="serif"/>
          <w:color w:val="0D0D0D"/>
        </w:rPr>
      </w:pPr>
      <w:r>
        <w:rPr>
          <w:rFonts w:hint="default" w:eastAsia="serif"/>
          <w:color w:val="0D0D0D"/>
        </w:rPr>
        <w:t>Confidentiality</w:t>
      </w:r>
    </w:p>
    <w:p>
      <w:pPr>
        <w:pStyle w:val="7"/>
        <w:numPr>
          <w:ilvl w:val="2"/>
          <w:numId w:val="2"/>
        </w:numPr>
        <w:spacing w:beforeAutospacing="0" w:afterAutospacing="0" w:line="21" w:lineRule="atLeast"/>
        <w:ind w:left="1260" w:leftChars="0" w:hanging="420" w:firstLineChars="0"/>
        <w:rPr>
          <w:rFonts w:hint="default" w:eastAsia="serif"/>
          <w:color w:val="0D0D0D"/>
        </w:rPr>
      </w:pPr>
      <w:r>
        <w:rPr>
          <w:rFonts w:hint="default" w:eastAsia="serif"/>
          <w:color w:val="0D0D0D"/>
        </w:rPr>
        <w:t>Integrity</w:t>
      </w:r>
    </w:p>
    <w:p>
      <w:pPr>
        <w:pStyle w:val="7"/>
        <w:numPr>
          <w:ilvl w:val="2"/>
          <w:numId w:val="2"/>
        </w:numPr>
        <w:spacing w:beforeAutospacing="0" w:afterAutospacing="0" w:line="21" w:lineRule="atLeast"/>
        <w:ind w:left="1260" w:leftChars="0" w:hanging="420" w:firstLineChars="0"/>
        <w:rPr>
          <w:rFonts w:hint="default" w:eastAsia="serif"/>
          <w:color w:val="0D0D0D"/>
        </w:rPr>
      </w:pPr>
      <w:r>
        <w:rPr>
          <w:rFonts w:hint="default" w:eastAsia="serif"/>
          <w:color w:val="0D0D0D"/>
        </w:rPr>
        <w:t>Authentication</w:t>
      </w:r>
    </w:p>
    <w:p>
      <w:pPr>
        <w:pStyle w:val="7"/>
        <w:numPr>
          <w:ilvl w:val="2"/>
          <w:numId w:val="2"/>
        </w:numPr>
        <w:spacing w:beforeAutospacing="0" w:afterAutospacing="0" w:line="21" w:lineRule="atLeast"/>
        <w:ind w:left="1260" w:leftChars="0" w:hanging="420" w:firstLineChars="0"/>
        <w:rPr>
          <w:rFonts w:hint="default" w:eastAsia="serif"/>
          <w:color w:val="0D0D0D"/>
        </w:rPr>
      </w:pPr>
      <w:r>
        <w:rPr>
          <w:rFonts w:hint="default" w:eastAsia="serif"/>
          <w:color w:val="0D0D0D"/>
        </w:rPr>
        <w:t>Non-repudiation</w:t>
      </w:r>
    </w:p>
    <w:p>
      <w:pPr>
        <w:pStyle w:val="7"/>
        <w:numPr>
          <w:ilvl w:val="2"/>
          <w:numId w:val="2"/>
        </w:numPr>
        <w:spacing w:beforeAutospacing="0" w:afterAutospacing="0" w:line="21" w:lineRule="atLeast"/>
        <w:ind w:left="1260" w:leftChars="0" w:hanging="420" w:firstLineChars="0"/>
        <w:rPr>
          <w:rFonts w:hint="default" w:eastAsia="serif"/>
          <w:color w:val="0D0D0D"/>
        </w:rPr>
      </w:pPr>
      <w:r>
        <w:rPr>
          <w:rFonts w:hint="default" w:eastAsia="serif"/>
          <w:color w:val="0D0D0D"/>
        </w:rPr>
        <w:t>Authorization.</w:t>
      </w:r>
    </w:p>
    <w:p>
      <w:pPr>
        <w:pStyle w:val="7"/>
        <w:numPr>
          <w:ilvl w:val="2"/>
          <w:numId w:val="2"/>
        </w:numPr>
        <w:spacing w:beforeAutospacing="0" w:afterAutospacing="0" w:line="21" w:lineRule="atLeast"/>
        <w:ind w:left="1260" w:leftChars="0" w:hanging="420" w:firstLineChars="0"/>
        <w:rPr>
          <w:rFonts w:hint="default" w:eastAsia="serif"/>
          <w:color w:val="0D0D0D"/>
        </w:rPr>
      </w:pPr>
      <w:r>
        <w:rPr>
          <w:rFonts w:hint="default" w:eastAsia="serif"/>
          <w:color w:val="0D0D0D"/>
          <w:lang w:val="en-US"/>
        </w:rPr>
        <w:t>Steganography</w:t>
      </w:r>
      <w:r>
        <w:rPr>
          <w:rFonts w:hint="default" w:eastAsia="serif"/>
          <w:color w:val="0D0D0D"/>
        </w:rPr>
        <w:t xml:space="preserve"> </w:t>
      </w:r>
    </w:p>
    <w:p>
      <w:pPr>
        <w:pStyle w:val="7"/>
        <w:numPr>
          <w:ilvl w:val="0"/>
          <w:numId w:val="2"/>
        </w:numPr>
        <w:spacing w:beforeAutospacing="0" w:afterAutospacing="0" w:line="21" w:lineRule="atLeast"/>
        <w:rPr>
          <w:rFonts w:hint="default" w:eastAsia="serif"/>
          <w:color w:val="0D0D0D"/>
        </w:rPr>
      </w:pPr>
      <w:r>
        <w:rPr>
          <w:rFonts w:hint="default" w:eastAsia="serif"/>
          <w:color w:val="0D0D0D"/>
          <w:lang w:val="en-US"/>
        </w:rPr>
        <w:t>Discuss</w:t>
      </w:r>
      <w:r>
        <w:rPr>
          <w:rFonts w:hint="default" w:eastAsia="serif"/>
          <w:color w:val="0D0D0D"/>
        </w:rPr>
        <w:t xml:space="preserve"> four </w:t>
      </w:r>
      <w:r>
        <w:rPr>
          <w:rFonts w:hint="default" w:eastAsia="serif"/>
          <w:color w:val="0D0D0D"/>
          <w:lang w:val="en-US"/>
        </w:rPr>
        <w:t xml:space="preserve">(4) </w:t>
      </w:r>
      <w:r>
        <w:rPr>
          <w:rFonts w:hint="default" w:eastAsia="serif"/>
          <w:color w:val="0D0D0D"/>
        </w:rPr>
        <w:t xml:space="preserve">types of threats to data security </w:t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b/>
          <w:bCs/>
          <w:color w:val="0D0D0D"/>
        </w:rPr>
        <w:t>(</w:t>
      </w:r>
      <w:r>
        <w:rPr>
          <w:rFonts w:hint="default" w:eastAsia="serif"/>
          <w:b/>
          <w:bCs/>
          <w:color w:val="0D0D0D"/>
          <w:lang w:val="en-US"/>
        </w:rPr>
        <w:t>8</w:t>
      </w:r>
      <w:r>
        <w:rPr>
          <w:rFonts w:hint="default" w:eastAsia="serif"/>
          <w:b/>
          <w:bCs/>
          <w:color w:val="0D0D0D"/>
        </w:rPr>
        <w:t xml:space="preserve"> Marks)</w:t>
      </w:r>
    </w:p>
    <w:p>
      <w:pPr>
        <w:pStyle w:val="7"/>
        <w:numPr>
          <w:ilvl w:val="0"/>
          <w:numId w:val="2"/>
        </w:numPr>
        <w:spacing w:beforeAutospacing="0" w:afterAutospacing="0" w:line="21" w:lineRule="atLeast"/>
        <w:rPr>
          <w:rFonts w:hint="default" w:eastAsia="serif"/>
          <w:color w:val="0D0D0D"/>
        </w:rPr>
      </w:pPr>
      <w:r>
        <w:rPr>
          <w:rFonts w:hint="default" w:eastAsia="serif"/>
          <w:color w:val="0D0D0D"/>
        </w:rPr>
        <w:t xml:space="preserve">Differentiate between data masking and data encryption. </w:t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b/>
          <w:bCs/>
          <w:color w:val="0D0D0D"/>
        </w:rPr>
        <w:t>(</w:t>
      </w:r>
      <w:r>
        <w:rPr>
          <w:rFonts w:hint="default" w:eastAsia="serif"/>
          <w:b/>
          <w:bCs/>
          <w:color w:val="0D0D0D"/>
          <w:lang w:val="en-US"/>
        </w:rPr>
        <w:t>4</w:t>
      </w:r>
      <w:r>
        <w:rPr>
          <w:rFonts w:hint="default" w:eastAsia="serif"/>
          <w:b/>
          <w:bCs/>
          <w:color w:val="0D0D0D"/>
        </w:rPr>
        <w:t xml:space="preserve"> Marks)</w:t>
      </w:r>
    </w:p>
    <w:p>
      <w:pPr>
        <w:pStyle w:val="7"/>
        <w:numPr>
          <w:ilvl w:val="0"/>
          <w:numId w:val="2"/>
        </w:numPr>
        <w:spacing w:beforeAutospacing="0" w:afterAutospacing="0" w:line="21" w:lineRule="atLeast"/>
        <w:rPr>
          <w:rFonts w:hint="default" w:eastAsia="serif"/>
          <w:color w:val="0D0D0D"/>
        </w:rPr>
      </w:pPr>
      <w:r>
        <w:rPr>
          <w:rFonts w:hint="default" w:eastAsia="serif"/>
          <w:color w:val="0D0D0D"/>
        </w:rPr>
        <w:t xml:space="preserve">Explain how the CIA Triad (Confidentiality, Integrity, Availability) applies to the security of an organization's data. </w:t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b/>
          <w:bCs/>
          <w:color w:val="0D0D0D"/>
        </w:rPr>
        <w:t>(</w:t>
      </w:r>
      <w:r>
        <w:rPr>
          <w:rFonts w:hint="default" w:eastAsia="serif"/>
          <w:b/>
          <w:bCs/>
          <w:color w:val="0D0D0D"/>
          <w:lang w:val="en-US"/>
        </w:rPr>
        <w:t>6</w:t>
      </w:r>
      <w:r>
        <w:rPr>
          <w:rFonts w:hint="default" w:eastAsia="serif"/>
          <w:b/>
          <w:bCs/>
          <w:color w:val="0D0D0D"/>
        </w:rPr>
        <w:t xml:space="preserve"> Marks)</w:t>
      </w:r>
    </w:p>
    <w:p>
      <w:pPr>
        <w:pStyle w:val="7"/>
        <w:spacing w:before="240" w:beforeAutospacing="0" w:afterAutospacing="0" w:line="21" w:lineRule="atLeast"/>
        <w:rPr>
          <w:rFonts w:eastAsia="serif"/>
          <w:b/>
          <w:bCs/>
          <w:color w:val="0D0D0D"/>
        </w:rPr>
      </w:pPr>
      <w:r>
        <w:rPr>
          <w:rFonts w:eastAsia="serif"/>
          <w:b/>
          <w:bCs/>
          <w:color w:val="0D0D0D"/>
        </w:rPr>
        <w:t>SECTION B (ANSWER ANY TWO QUESTIONS)</w:t>
      </w:r>
    </w:p>
    <w:p>
      <w:pPr>
        <w:pStyle w:val="7"/>
        <w:spacing w:before="120" w:beforeAutospacing="0" w:afterAutospacing="0" w:line="21" w:lineRule="atLeast"/>
      </w:pPr>
      <w:r>
        <w:rPr>
          <w:rFonts w:eastAsia="serif"/>
          <w:b/>
          <w:bCs/>
          <w:color w:val="0D0D0D"/>
        </w:rPr>
        <w:t>QUESTION 2 (20 Marks)</w:t>
      </w:r>
    </w:p>
    <w:p>
      <w:pPr>
        <w:pStyle w:val="7"/>
        <w:numPr>
          <w:ilvl w:val="0"/>
          <w:numId w:val="3"/>
        </w:numPr>
        <w:spacing w:beforeAutospacing="0" w:afterAutospacing="0" w:line="21" w:lineRule="atLeast"/>
        <w:rPr>
          <w:rFonts w:hint="default"/>
        </w:rPr>
      </w:pPr>
      <w:r>
        <w:rPr>
          <w:rFonts w:hint="default"/>
        </w:rPr>
        <w:t xml:space="preserve">Losing a laptop, a mobile phone or a flash disk is possible. Discuss </w:t>
      </w:r>
      <w:r>
        <w:rPr>
          <w:rFonts w:hint="default"/>
          <w:lang w:val="en-US"/>
        </w:rPr>
        <w:t>four (</w:t>
      </w:r>
      <w:r>
        <w:rPr>
          <w:rFonts w:hint="default"/>
        </w:rPr>
        <w:t>4</w:t>
      </w:r>
      <w:r>
        <w:rPr>
          <w:rFonts w:hint="default"/>
          <w:lang w:val="en-US"/>
        </w:rPr>
        <w:t>)</w:t>
      </w:r>
      <w:r>
        <w:rPr>
          <w:rFonts w:hint="default"/>
        </w:rPr>
        <w:t xml:space="preserve"> ways you could protect the data in your device. </w:t>
      </w:r>
      <w:r>
        <w:rPr>
          <w:rFonts w:hint="default"/>
          <w:lang w:val="en-US"/>
        </w:rPr>
        <w:tab/>
      </w:r>
      <w:r>
        <w:rPr>
          <w:rFonts w:hint="default"/>
          <w:lang w:val="en-US"/>
        </w:rPr>
        <w:tab/>
      </w:r>
      <w:r>
        <w:rPr>
          <w:rFonts w:hint="default"/>
          <w:lang w:val="en-US"/>
        </w:rPr>
        <w:tab/>
      </w:r>
      <w:r>
        <w:rPr>
          <w:rFonts w:hint="default"/>
          <w:lang w:val="en-US"/>
        </w:rPr>
        <w:tab/>
      </w:r>
      <w:r>
        <w:rPr>
          <w:rFonts w:hint="default"/>
          <w:lang w:val="en-US"/>
        </w:rPr>
        <w:tab/>
      </w:r>
      <w:r>
        <w:rPr>
          <w:rFonts w:hint="default"/>
          <w:lang w:val="en-US"/>
        </w:rPr>
        <w:tab/>
      </w:r>
      <w:r>
        <w:rPr>
          <w:rFonts w:hint="default"/>
          <w:b/>
          <w:bCs/>
        </w:rPr>
        <w:t>(8 Marks)</w:t>
      </w:r>
    </w:p>
    <w:p>
      <w:pPr>
        <w:pStyle w:val="7"/>
        <w:numPr>
          <w:ilvl w:val="0"/>
          <w:numId w:val="3"/>
        </w:numPr>
        <w:spacing w:beforeAutospacing="0" w:afterAutospacing="0" w:line="21" w:lineRule="atLeast"/>
        <w:rPr>
          <w:rFonts w:hint="default"/>
        </w:rPr>
      </w:pPr>
      <w:r>
        <w:rPr>
          <w:rFonts w:hint="default"/>
          <w:lang w:val="en-US"/>
        </w:rPr>
        <w:t xml:space="preserve">Define </w:t>
      </w:r>
      <w:r>
        <w:rPr>
          <w:rFonts w:hint="default"/>
        </w:rPr>
        <w:t>ransomware, and how it impact</w:t>
      </w:r>
      <w:r>
        <w:rPr>
          <w:rFonts w:hint="default"/>
          <w:lang w:val="en-US"/>
        </w:rPr>
        <w:t>s</w:t>
      </w:r>
      <w:r>
        <w:rPr>
          <w:rFonts w:hint="default"/>
        </w:rPr>
        <w:t xml:space="preserve"> data security? </w:t>
      </w:r>
      <w:r>
        <w:rPr>
          <w:rFonts w:hint="default"/>
          <w:lang w:val="en-US"/>
        </w:rPr>
        <w:tab/>
      </w:r>
      <w:r>
        <w:rPr>
          <w:rFonts w:hint="default"/>
          <w:lang w:val="en-US"/>
        </w:rPr>
        <w:tab/>
      </w:r>
      <w:r>
        <w:rPr>
          <w:rFonts w:hint="default"/>
          <w:lang w:val="en-US"/>
        </w:rPr>
        <w:tab/>
      </w:r>
      <w:r>
        <w:rPr>
          <w:rFonts w:hint="default"/>
          <w:b/>
          <w:bCs/>
        </w:rPr>
        <w:t>(3 Marks)</w:t>
      </w:r>
    </w:p>
    <w:p>
      <w:pPr>
        <w:pStyle w:val="7"/>
        <w:numPr>
          <w:ilvl w:val="0"/>
          <w:numId w:val="3"/>
        </w:numPr>
        <w:spacing w:beforeAutospacing="0" w:afterAutospacing="0" w:line="21" w:lineRule="atLeast"/>
        <w:rPr>
          <w:rFonts w:hint="default"/>
        </w:rPr>
      </w:pPr>
      <w:r>
        <w:rPr>
          <w:rFonts w:hint="default"/>
        </w:rPr>
        <w:t xml:space="preserve">Describe how phishing attacks could compromise data and the strategies used to prevent them. </w:t>
      </w:r>
      <w:r>
        <w:rPr>
          <w:rFonts w:hint="default"/>
          <w:lang w:val="en-US"/>
        </w:rPr>
        <w:tab/>
      </w:r>
      <w:r>
        <w:rPr>
          <w:rFonts w:hint="default"/>
          <w:lang w:val="en-US"/>
        </w:rPr>
        <w:tab/>
      </w:r>
      <w:r>
        <w:rPr>
          <w:rFonts w:hint="default"/>
          <w:lang w:val="en-US"/>
        </w:rPr>
        <w:tab/>
      </w:r>
      <w:r>
        <w:rPr>
          <w:rFonts w:hint="default"/>
          <w:lang w:val="en-US"/>
        </w:rPr>
        <w:tab/>
      </w:r>
      <w:r>
        <w:rPr>
          <w:rFonts w:hint="default"/>
          <w:lang w:val="en-US"/>
        </w:rPr>
        <w:tab/>
      </w:r>
      <w:r>
        <w:rPr>
          <w:rFonts w:hint="default"/>
          <w:lang w:val="en-US"/>
        </w:rPr>
        <w:tab/>
      </w:r>
      <w:r>
        <w:rPr>
          <w:rFonts w:hint="default"/>
          <w:lang w:val="en-US"/>
        </w:rPr>
        <w:tab/>
      </w:r>
      <w:r>
        <w:rPr>
          <w:rFonts w:hint="default"/>
          <w:lang w:val="en-US"/>
        </w:rPr>
        <w:tab/>
      </w:r>
      <w:r>
        <w:rPr>
          <w:rFonts w:hint="default"/>
          <w:lang w:val="en-US"/>
        </w:rPr>
        <w:tab/>
      </w:r>
      <w:r>
        <w:rPr>
          <w:rFonts w:hint="default"/>
          <w:lang w:val="en-US"/>
        </w:rPr>
        <w:tab/>
      </w:r>
      <w:r>
        <w:rPr>
          <w:rFonts w:hint="default"/>
          <w:b/>
          <w:bCs/>
        </w:rPr>
        <w:t>(4 Marks)</w:t>
      </w:r>
    </w:p>
    <w:p>
      <w:pPr>
        <w:pStyle w:val="7"/>
        <w:numPr>
          <w:ilvl w:val="0"/>
          <w:numId w:val="3"/>
        </w:numPr>
        <w:spacing w:beforeAutospacing="0" w:afterAutospacing="0" w:line="21" w:lineRule="atLeast"/>
        <w:rPr>
          <w:rFonts w:hint="default" w:eastAsia="serif"/>
          <w:color w:val="0D0D0D"/>
          <w:lang w:val="en-US"/>
        </w:rPr>
      </w:pPr>
      <w:r>
        <w:rPr>
          <w:rFonts w:hint="default"/>
        </w:rPr>
        <w:t xml:space="preserve">Suggest </w:t>
      </w:r>
      <w:r>
        <w:rPr>
          <w:rFonts w:hint="default"/>
          <w:lang w:val="en-US"/>
        </w:rPr>
        <w:t>five (</w:t>
      </w:r>
      <w:r>
        <w:rPr>
          <w:rFonts w:hint="default"/>
        </w:rPr>
        <w:t>5</w:t>
      </w:r>
      <w:r>
        <w:rPr>
          <w:rFonts w:hint="default"/>
          <w:lang w:val="en-US"/>
        </w:rPr>
        <w:t>)</w:t>
      </w:r>
      <w:r>
        <w:rPr>
          <w:rFonts w:hint="default"/>
        </w:rPr>
        <w:t xml:space="preserve"> reasons why voice input could be used to secure data in information systems.</w:t>
      </w:r>
      <w:r>
        <w:rPr>
          <w:rFonts w:hint="default" w:eastAsia="serif"/>
          <w:color w:val="0D0D0D"/>
          <w:lang w:val="en-US"/>
        </w:rPr>
        <w:t xml:space="preserve"> </w:t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b/>
          <w:bCs/>
          <w:color w:val="0D0D0D"/>
          <w:lang w:val="en-US"/>
        </w:rPr>
        <w:t>(5 marks)</w:t>
      </w:r>
    </w:p>
    <w:p>
      <w:pPr>
        <w:pStyle w:val="7"/>
        <w:spacing w:beforeAutospacing="0" w:afterAutospacing="0" w:line="21" w:lineRule="atLeast"/>
        <w:ind w:left="420"/>
        <w:rPr>
          <w:rFonts w:hint="default" w:eastAsia="serif"/>
          <w:color w:val="0D0D0D"/>
          <w:lang w:val="en-US"/>
        </w:rPr>
      </w:pPr>
    </w:p>
    <w:p>
      <w:pPr>
        <w:pStyle w:val="7"/>
        <w:spacing w:beforeAutospacing="0" w:afterAutospacing="0" w:line="21" w:lineRule="atLeast"/>
        <w:rPr>
          <w:rFonts w:eastAsia="serif"/>
          <w:b/>
          <w:bCs/>
          <w:color w:val="0D0D0D"/>
        </w:rPr>
      </w:pPr>
      <w:r>
        <w:rPr>
          <w:rFonts w:eastAsia="serif"/>
          <w:b/>
          <w:bCs/>
          <w:color w:val="0D0D0D"/>
        </w:rPr>
        <w:t>QUESTION 3 (20 Marks)</w:t>
      </w:r>
    </w:p>
    <w:p>
      <w:pPr>
        <w:pStyle w:val="7"/>
        <w:numPr>
          <w:ilvl w:val="0"/>
          <w:numId w:val="4"/>
        </w:numPr>
        <w:spacing w:beforeAutospacing="0" w:afterAutospacing="0" w:line="21" w:lineRule="atLeast"/>
        <w:rPr>
          <w:rFonts w:hint="default" w:eastAsia="serif"/>
          <w:color w:val="0D0D0D"/>
        </w:rPr>
      </w:pPr>
      <w:r>
        <w:rPr>
          <w:rFonts w:hint="default" w:eastAsia="serif"/>
          <w:color w:val="0D0D0D"/>
        </w:rPr>
        <w:t xml:space="preserve">Explain the concept of encryption in data security. </w:t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b/>
          <w:bCs/>
          <w:color w:val="0D0D0D"/>
        </w:rPr>
        <w:t>(2 Marks)</w:t>
      </w:r>
    </w:p>
    <w:p>
      <w:pPr>
        <w:pStyle w:val="7"/>
        <w:numPr>
          <w:ilvl w:val="0"/>
          <w:numId w:val="4"/>
        </w:numPr>
        <w:spacing w:beforeAutospacing="0" w:afterAutospacing="0" w:line="21" w:lineRule="atLeast"/>
        <w:rPr>
          <w:rFonts w:hint="default" w:eastAsia="serif"/>
          <w:color w:val="0D0D0D"/>
        </w:rPr>
      </w:pPr>
      <w:r>
        <w:rPr>
          <w:rFonts w:hint="default" w:eastAsia="serif"/>
          <w:color w:val="0D0D0D"/>
        </w:rPr>
        <w:t xml:space="preserve">Define symmetric encryption and asymmetric encryption, giving examples of each. </w:t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b/>
          <w:bCs/>
          <w:color w:val="0D0D0D"/>
        </w:rPr>
        <w:t>(5 Marks)</w:t>
      </w:r>
    </w:p>
    <w:p>
      <w:pPr>
        <w:pStyle w:val="7"/>
        <w:numPr>
          <w:ilvl w:val="0"/>
          <w:numId w:val="4"/>
        </w:numPr>
        <w:spacing w:beforeAutospacing="0" w:afterAutospacing="0" w:line="21" w:lineRule="atLeast"/>
        <w:rPr>
          <w:rFonts w:hint="default" w:eastAsia="serif"/>
          <w:color w:val="0D0D0D"/>
        </w:rPr>
      </w:pPr>
      <w:r>
        <w:rPr>
          <w:rFonts w:hint="default" w:eastAsia="serif"/>
          <w:color w:val="0D0D0D"/>
        </w:rPr>
        <w:t xml:space="preserve">Discuss why hashing is used in data integrity verification. </w:t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b/>
          <w:bCs/>
          <w:color w:val="0D0D0D"/>
        </w:rPr>
        <w:t>(3 Marks)</w:t>
      </w:r>
    </w:p>
    <w:p>
      <w:pPr>
        <w:pStyle w:val="7"/>
        <w:numPr>
          <w:ilvl w:val="0"/>
          <w:numId w:val="4"/>
        </w:numPr>
        <w:spacing w:beforeAutospacing="0" w:afterAutospacing="0" w:line="21" w:lineRule="atLeast"/>
        <w:rPr>
          <w:rFonts w:hint="default" w:eastAsia="serif"/>
          <w:color w:val="0D0D0D"/>
        </w:rPr>
      </w:pPr>
      <w:r>
        <w:rPr>
          <w:rFonts w:hint="default" w:eastAsia="serif"/>
          <w:color w:val="0D0D0D"/>
        </w:rPr>
        <w:t xml:space="preserve">Explain the concept of key management in cryptography and why it is critical for maintaining data security. </w:t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b/>
          <w:bCs/>
          <w:color w:val="0D0D0D"/>
        </w:rPr>
        <w:t>(4 Marks)</w:t>
      </w:r>
    </w:p>
    <w:p>
      <w:pPr>
        <w:pStyle w:val="7"/>
        <w:numPr>
          <w:ilvl w:val="0"/>
          <w:numId w:val="4"/>
        </w:numPr>
        <w:spacing w:beforeAutospacing="0" w:afterAutospacing="0" w:line="21" w:lineRule="atLeast"/>
        <w:rPr>
          <w:rFonts w:eastAsia="serif"/>
          <w:b/>
          <w:bCs/>
          <w:color w:val="0D0D0D"/>
        </w:rPr>
      </w:pPr>
      <w:r>
        <w:rPr>
          <w:rFonts w:hint="default" w:eastAsia="serif"/>
          <w:color w:val="0D0D0D"/>
        </w:rPr>
        <w:t>Highlight 6 guidelines that must be followed to ensure that new passwords cannot be easily cracked.</w:t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b/>
          <w:bCs/>
          <w:color w:val="0D0D0D"/>
          <w:lang w:val="en-US"/>
        </w:rPr>
        <w:t>(6 marks)</w:t>
      </w:r>
    </w:p>
    <w:p>
      <w:pPr>
        <w:pStyle w:val="7"/>
        <w:numPr>
          <w:ilvl w:val="0"/>
          <w:numId w:val="0"/>
        </w:numPr>
        <w:spacing w:beforeAutospacing="0" w:afterAutospacing="0" w:line="21" w:lineRule="atLeast"/>
        <w:rPr>
          <w:rFonts w:eastAsia="serif"/>
          <w:b/>
          <w:bCs/>
          <w:color w:val="0D0D0D"/>
        </w:rPr>
      </w:pPr>
    </w:p>
    <w:p>
      <w:pPr>
        <w:pStyle w:val="7"/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b/>
          <w:bCs/>
          <w:color w:val="0D0D0D"/>
        </w:rPr>
        <w:t>QUESTION 4 (20 Marks)</w:t>
      </w:r>
    </w:p>
    <w:p>
      <w:pPr>
        <w:pStyle w:val="7"/>
        <w:numPr>
          <w:ilvl w:val="0"/>
          <w:numId w:val="5"/>
        </w:numPr>
        <w:spacing w:beforeAutospacing="0" w:afterAutospacing="0" w:line="21" w:lineRule="atLeast"/>
        <w:rPr>
          <w:rFonts w:hint="default" w:eastAsia="serif"/>
          <w:color w:val="0D0D0D"/>
        </w:rPr>
      </w:pPr>
      <w:r>
        <w:rPr>
          <w:rFonts w:hint="default" w:eastAsia="serif"/>
          <w:color w:val="0D0D0D"/>
        </w:rPr>
        <w:t>Explain the concept of a data breach and list three common causes</w:t>
      </w:r>
      <w:r>
        <w:rPr>
          <w:rFonts w:hint="default" w:eastAsia="serif"/>
          <w:color w:val="0D0D0D"/>
          <w:lang w:val="en-US"/>
        </w:rPr>
        <w:t>.</w:t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b/>
          <w:bCs/>
          <w:color w:val="0D0D0D"/>
        </w:rPr>
        <w:t>(5 Marks)</w:t>
      </w:r>
    </w:p>
    <w:p>
      <w:pPr>
        <w:pStyle w:val="7"/>
        <w:numPr>
          <w:ilvl w:val="0"/>
          <w:numId w:val="5"/>
        </w:numPr>
        <w:spacing w:beforeAutospacing="0" w:afterAutospacing="0" w:line="21" w:lineRule="atLeast"/>
        <w:rPr>
          <w:rFonts w:hint="default" w:eastAsia="serif"/>
          <w:color w:val="0D0D0D"/>
        </w:rPr>
      </w:pPr>
      <w:r>
        <w:rPr>
          <w:rFonts w:hint="default" w:eastAsia="serif"/>
          <w:color w:val="0D0D0D"/>
        </w:rPr>
        <w:t xml:space="preserve">Describe the principle of least privilege and its importance in data security. </w:t>
      </w:r>
      <w:r>
        <w:rPr>
          <w:rFonts w:hint="default" w:eastAsia="serif"/>
          <w:b/>
          <w:bCs/>
          <w:color w:val="0D0D0D"/>
        </w:rPr>
        <w:t>(4 Marks)</w:t>
      </w:r>
    </w:p>
    <w:p>
      <w:pPr>
        <w:pStyle w:val="7"/>
        <w:numPr>
          <w:ilvl w:val="0"/>
          <w:numId w:val="5"/>
        </w:numPr>
        <w:spacing w:beforeAutospacing="0" w:afterAutospacing="0" w:line="21" w:lineRule="atLeast"/>
        <w:rPr>
          <w:rFonts w:hint="default" w:eastAsia="serif"/>
          <w:color w:val="0D0D0D"/>
        </w:rPr>
      </w:pPr>
      <w:r>
        <w:rPr>
          <w:rFonts w:hint="default" w:eastAsia="serif"/>
          <w:color w:val="0D0D0D"/>
        </w:rPr>
        <w:t xml:space="preserve">Define the following access control models: </w:t>
      </w:r>
    </w:p>
    <w:p>
      <w:pPr>
        <w:pStyle w:val="7"/>
        <w:numPr>
          <w:ilvl w:val="2"/>
          <w:numId w:val="5"/>
        </w:numPr>
        <w:spacing w:beforeAutospacing="0" w:afterAutospacing="0" w:line="21" w:lineRule="atLeast"/>
        <w:ind w:left="1260" w:leftChars="0" w:hanging="420" w:firstLineChars="0"/>
        <w:rPr>
          <w:rFonts w:hint="default" w:eastAsia="serif"/>
          <w:color w:val="0D0D0D"/>
        </w:rPr>
      </w:pPr>
      <w:r>
        <w:rPr>
          <w:rFonts w:hint="default" w:eastAsia="serif"/>
          <w:color w:val="0D0D0D"/>
        </w:rPr>
        <w:t xml:space="preserve">Mandatory Access Control (MAC) </w:t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b/>
          <w:bCs/>
          <w:color w:val="0D0D0D"/>
        </w:rPr>
        <w:t>(2 Marks)</w:t>
      </w:r>
    </w:p>
    <w:p>
      <w:pPr>
        <w:pStyle w:val="7"/>
        <w:numPr>
          <w:ilvl w:val="2"/>
          <w:numId w:val="5"/>
        </w:numPr>
        <w:spacing w:beforeAutospacing="0" w:afterAutospacing="0" w:line="21" w:lineRule="atLeast"/>
        <w:ind w:left="1260" w:leftChars="0" w:hanging="420" w:firstLineChars="0"/>
        <w:rPr>
          <w:rFonts w:hint="default" w:eastAsia="serif"/>
          <w:color w:val="0D0D0D"/>
        </w:rPr>
      </w:pPr>
      <w:r>
        <w:rPr>
          <w:rFonts w:hint="default" w:eastAsia="serif"/>
          <w:color w:val="0D0D0D"/>
        </w:rPr>
        <w:t xml:space="preserve">Discretionary Access Control (DAC) </w:t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b/>
          <w:bCs/>
          <w:color w:val="0D0D0D"/>
        </w:rPr>
        <w:t>(2 Marks)</w:t>
      </w:r>
    </w:p>
    <w:p>
      <w:pPr>
        <w:pStyle w:val="7"/>
        <w:numPr>
          <w:ilvl w:val="0"/>
          <w:numId w:val="5"/>
        </w:numPr>
        <w:spacing w:beforeAutospacing="0" w:afterAutospacing="0" w:line="21" w:lineRule="atLeast"/>
        <w:rPr>
          <w:rFonts w:hint="default" w:eastAsia="serif"/>
          <w:color w:val="0D0D0D"/>
        </w:rPr>
      </w:pPr>
      <w:r>
        <w:rPr>
          <w:rFonts w:hint="default" w:eastAsia="serif"/>
          <w:color w:val="0D0D0D"/>
        </w:rPr>
        <w:t xml:space="preserve">How is Role-Based Access Control(RBAC) used to secure an organization’s data? </w:t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b/>
          <w:bCs/>
          <w:color w:val="0D0D0D"/>
        </w:rPr>
        <w:t>(4 Marks)</w:t>
      </w:r>
    </w:p>
    <w:p>
      <w:pPr>
        <w:pStyle w:val="7"/>
        <w:numPr>
          <w:ilvl w:val="0"/>
          <w:numId w:val="5"/>
        </w:numPr>
        <w:spacing w:beforeAutospacing="0" w:afterAutospacing="0" w:line="21" w:lineRule="atLeast"/>
        <w:rPr>
          <w:rFonts w:hint="default" w:eastAsia="serif"/>
          <w:color w:val="0D0D0D"/>
        </w:rPr>
      </w:pPr>
      <w:r>
        <w:rPr>
          <w:rFonts w:hint="default" w:eastAsia="serif"/>
          <w:color w:val="0D0D0D"/>
          <w:lang w:val="en-US"/>
        </w:rPr>
        <w:t>Outlne the</w:t>
      </w:r>
      <w:r>
        <w:rPr>
          <w:rFonts w:hint="default" w:eastAsia="serif"/>
          <w:color w:val="0D0D0D"/>
        </w:rPr>
        <w:t xml:space="preserve"> type of actors </w:t>
      </w:r>
      <w:r>
        <w:rPr>
          <w:rFonts w:hint="default" w:eastAsia="serif"/>
          <w:color w:val="0D0D0D"/>
          <w:lang w:val="en-US"/>
        </w:rPr>
        <w:t xml:space="preserve">that </w:t>
      </w:r>
      <w:r>
        <w:rPr>
          <w:rFonts w:hint="default" w:eastAsia="serif"/>
          <w:color w:val="0D0D0D"/>
        </w:rPr>
        <w:t xml:space="preserve">could pose a risk to an organization’s IT assets? </w:t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color w:val="0D0D0D"/>
          <w:lang w:val="en-US"/>
        </w:rPr>
        <w:tab/>
      </w:r>
      <w:r>
        <w:rPr>
          <w:rFonts w:hint="default" w:eastAsia="serif"/>
          <w:b/>
          <w:bCs/>
          <w:color w:val="0D0D0D"/>
        </w:rPr>
        <w:t>(3 Marks)</w:t>
      </w:r>
      <w:r>
        <w:rPr>
          <w:rFonts w:hint="default" w:eastAsia="serif"/>
          <w:b/>
          <w:bCs/>
          <w:color w:val="0D0D0D"/>
          <w:lang w:val="en-US"/>
        </w:rPr>
        <w:tab/>
      </w:r>
      <w:r>
        <w:rPr>
          <w:rFonts w:hint="default" w:eastAsia="serif"/>
          <w:b/>
          <w:bCs/>
          <w:color w:val="0D0D0D"/>
          <w:lang w:val="en-US"/>
        </w:rPr>
        <w:tab/>
      </w:r>
    </w:p>
    <w:p>
      <w:pPr>
        <w:pStyle w:val="7"/>
        <w:spacing w:beforeAutospacing="0" w:afterAutospacing="0" w:line="21" w:lineRule="atLeast"/>
        <w:rPr>
          <w:rFonts w:hint="default" w:eastAsia="serif"/>
          <w:color w:val="0D0D0D"/>
        </w:rPr>
      </w:pPr>
    </w:p>
    <w:p>
      <w:pPr>
        <w:pStyle w:val="7"/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b/>
          <w:bCs/>
          <w:color w:val="0D0D0D"/>
        </w:rPr>
        <w:t>QUESTION 5 (20 Marks)</w:t>
      </w:r>
    </w:p>
    <w:p>
      <w:pPr>
        <w:pStyle w:val="7"/>
        <w:numPr>
          <w:ilvl w:val="0"/>
          <w:numId w:val="6"/>
        </w:numPr>
        <w:spacing w:beforeAutospacing="0" w:afterAutospacing="0" w:line="21" w:lineRule="atLeast"/>
        <w:rPr>
          <w:rFonts w:hint="default"/>
        </w:rPr>
      </w:pPr>
      <w:r>
        <w:rPr>
          <w:rFonts w:hint="default"/>
          <w:lang w:val="en-US"/>
        </w:rPr>
        <w:t>State</w:t>
      </w:r>
      <w:r>
        <w:rPr>
          <w:rFonts w:hint="default"/>
        </w:rPr>
        <w:t xml:space="preserve"> the importance of conducting routine vulnerability assessments and penetration tests in data security? </w:t>
      </w:r>
      <w:r>
        <w:rPr>
          <w:rFonts w:hint="default"/>
          <w:lang w:val="en-US"/>
        </w:rPr>
        <w:tab/>
      </w:r>
      <w:r>
        <w:rPr>
          <w:rFonts w:hint="default"/>
          <w:lang w:val="en-US"/>
        </w:rPr>
        <w:tab/>
      </w:r>
      <w:r>
        <w:rPr>
          <w:rFonts w:hint="default"/>
          <w:lang w:val="en-US"/>
        </w:rPr>
        <w:tab/>
      </w:r>
      <w:r>
        <w:rPr>
          <w:rFonts w:hint="default"/>
          <w:lang w:val="en-US"/>
        </w:rPr>
        <w:tab/>
      </w:r>
      <w:r>
        <w:rPr>
          <w:rFonts w:hint="default"/>
          <w:lang w:val="en-US"/>
        </w:rPr>
        <w:tab/>
      </w:r>
      <w:r>
        <w:rPr>
          <w:rFonts w:hint="default"/>
          <w:lang w:val="en-US"/>
        </w:rPr>
        <w:tab/>
      </w:r>
      <w:r>
        <w:rPr>
          <w:rFonts w:hint="default"/>
          <w:lang w:val="en-US"/>
        </w:rPr>
        <w:tab/>
      </w:r>
      <w:r>
        <w:rPr>
          <w:rFonts w:hint="default"/>
          <w:lang w:val="en-US"/>
        </w:rPr>
        <w:tab/>
      </w:r>
      <w:r>
        <w:rPr>
          <w:rFonts w:hint="default"/>
          <w:b/>
          <w:bCs/>
        </w:rPr>
        <w:t>(5 Marks)</w:t>
      </w:r>
    </w:p>
    <w:p>
      <w:pPr>
        <w:pStyle w:val="7"/>
        <w:numPr>
          <w:ilvl w:val="0"/>
          <w:numId w:val="6"/>
        </w:numPr>
        <w:spacing w:beforeAutospacing="0" w:afterAutospacing="0" w:line="21" w:lineRule="atLeast"/>
        <w:rPr>
          <w:rFonts w:hint="default"/>
        </w:rPr>
      </w:pPr>
      <w:r>
        <w:rPr>
          <w:rFonts w:hint="default"/>
        </w:rPr>
        <w:t xml:space="preserve">Organization XYZ is considering outsourcing data security solutions. What factors should they consider before making this decision? </w:t>
      </w:r>
      <w:r>
        <w:rPr>
          <w:rFonts w:hint="default"/>
          <w:lang w:val="en-US"/>
        </w:rPr>
        <w:tab/>
      </w:r>
      <w:r>
        <w:rPr>
          <w:rFonts w:hint="default"/>
          <w:lang w:val="en-US"/>
        </w:rPr>
        <w:tab/>
      </w:r>
      <w:r>
        <w:rPr>
          <w:rFonts w:hint="default"/>
          <w:lang w:val="en-US"/>
        </w:rPr>
        <w:tab/>
      </w:r>
      <w:r>
        <w:rPr>
          <w:rFonts w:hint="default"/>
          <w:lang w:val="en-US"/>
        </w:rPr>
        <w:tab/>
      </w:r>
      <w:r>
        <w:rPr>
          <w:rFonts w:hint="default"/>
          <w:b/>
          <w:bCs/>
        </w:rPr>
        <w:t>(5 Marks)</w:t>
      </w:r>
    </w:p>
    <w:p>
      <w:pPr>
        <w:pStyle w:val="7"/>
        <w:numPr>
          <w:ilvl w:val="0"/>
          <w:numId w:val="6"/>
        </w:numPr>
        <w:spacing w:beforeAutospacing="0" w:afterAutospacing="0" w:line="21" w:lineRule="atLeast"/>
        <w:rPr>
          <w:rFonts w:hint="default"/>
        </w:rPr>
      </w:pPr>
      <w:r>
        <w:rPr>
          <w:rFonts w:hint="default"/>
        </w:rPr>
        <w:t xml:space="preserve">What are the potential risks to data security when using cloud storage for sensitive data? </w:t>
      </w:r>
      <w:r>
        <w:rPr>
          <w:rFonts w:hint="default"/>
          <w:lang w:val="en-US"/>
        </w:rPr>
        <w:tab/>
      </w:r>
      <w:r>
        <w:rPr>
          <w:rFonts w:hint="default"/>
          <w:lang w:val="en-US"/>
        </w:rPr>
        <w:tab/>
      </w:r>
      <w:r>
        <w:rPr>
          <w:rFonts w:hint="default"/>
          <w:lang w:val="en-US"/>
        </w:rPr>
        <w:tab/>
      </w:r>
      <w:r>
        <w:rPr>
          <w:rFonts w:hint="default"/>
          <w:lang w:val="en-US"/>
        </w:rPr>
        <w:tab/>
      </w:r>
      <w:r>
        <w:rPr>
          <w:rFonts w:hint="default"/>
          <w:lang w:val="en-US"/>
        </w:rPr>
        <w:tab/>
      </w:r>
      <w:r>
        <w:rPr>
          <w:rFonts w:hint="default"/>
          <w:lang w:val="en-US"/>
        </w:rPr>
        <w:tab/>
      </w:r>
      <w:r>
        <w:rPr>
          <w:rFonts w:hint="default"/>
          <w:lang w:val="en-US"/>
        </w:rPr>
        <w:tab/>
      </w:r>
      <w:r>
        <w:rPr>
          <w:rFonts w:hint="default"/>
          <w:lang w:val="en-US"/>
        </w:rPr>
        <w:tab/>
      </w:r>
      <w:r>
        <w:rPr>
          <w:rFonts w:hint="default"/>
          <w:lang w:val="en-US"/>
        </w:rPr>
        <w:tab/>
      </w:r>
      <w:r>
        <w:rPr>
          <w:rFonts w:hint="default"/>
          <w:lang w:val="en-US"/>
        </w:rPr>
        <w:tab/>
      </w:r>
      <w:r>
        <w:rPr>
          <w:rFonts w:hint="default"/>
          <w:lang w:val="en-US"/>
        </w:rPr>
        <w:tab/>
      </w:r>
      <w:r>
        <w:rPr>
          <w:rFonts w:hint="default"/>
          <w:b/>
          <w:bCs/>
        </w:rPr>
        <w:t>(5 Marks)</w:t>
      </w:r>
    </w:p>
    <w:p>
      <w:pPr>
        <w:pStyle w:val="7"/>
        <w:numPr>
          <w:ilvl w:val="0"/>
          <w:numId w:val="6"/>
        </w:numPr>
        <w:spacing w:beforeAutospacing="0" w:afterAutospacing="0" w:line="21" w:lineRule="atLeast"/>
      </w:pPr>
      <w:r>
        <w:rPr>
          <w:rFonts w:hint="default"/>
        </w:rPr>
        <w:t>What is the role of regulations like GDPR and HIPAA in enforcing data security standards?</w:t>
      </w:r>
      <w:r>
        <w:rPr>
          <w:rFonts w:hint="default"/>
          <w:lang w:val="en-US"/>
        </w:rPr>
        <w:tab/>
      </w:r>
      <w:r>
        <w:rPr>
          <w:rFonts w:hint="default"/>
          <w:lang w:val="en-US"/>
        </w:rPr>
        <w:tab/>
      </w:r>
      <w:r>
        <w:rPr>
          <w:rFonts w:hint="default"/>
          <w:lang w:val="en-US"/>
        </w:rPr>
        <w:tab/>
      </w:r>
      <w:r>
        <w:rPr>
          <w:rFonts w:hint="default"/>
          <w:lang w:val="en-US"/>
        </w:rPr>
        <w:tab/>
      </w:r>
      <w:r>
        <w:rPr>
          <w:rFonts w:hint="default"/>
          <w:lang w:val="en-US"/>
        </w:rPr>
        <w:tab/>
      </w:r>
      <w:r>
        <w:rPr>
          <w:rFonts w:hint="default"/>
          <w:lang w:val="en-US"/>
        </w:rPr>
        <w:tab/>
      </w:r>
      <w:r>
        <w:rPr>
          <w:rFonts w:hint="default"/>
          <w:lang w:val="en-US"/>
        </w:rPr>
        <w:tab/>
      </w:r>
      <w:r>
        <w:rPr>
          <w:rFonts w:hint="default"/>
          <w:lang w:val="en-US"/>
        </w:rPr>
        <w:tab/>
      </w:r>
      <w:r>
        <w:rPr>
          <w:rFonts w:hint="default"/>
          <w:lang w:val="en-US"/>
        </w:rPr>
        <w:tab/>
      </w:r>
      <w:r>
        <w:rPr>
          <w:rFonts w:hint="default"/>
          <w:b/>
          <w:bCs/>
        </w:rPr>
        <w:t>(5 Marks)</w:t>
      </w:r>
    </w:p>
    <w:sectPr>
      <w:footerReference r:id="rId5" w:type="default"/>
      <w:pgSz w:w="12240" w:h="15840"/>
      <w:pgMar w:top="1440" w:right="1440" w:bottom="1440" w:left="144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altName w:val="Droid San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Droid Sans">
    <w:panose1 w:val="020B0502000000000001"/>
    <w:charset w:val="88"/>
    <w:family w:val="auto"/>
    <w:pitch w:val="default"/>
    <w:sig w:usb0="802002AF" w:usb1="2BDFFCFB" w:usb2="00800016" w:usb3="00002000" w:csb0="001A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Droid Sans"/>
    <w:panose1 w:val="02010600030101010101"/>
    <w:charset w:val="00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SimSun">
    <w:altName w:val="Droid Sans"/>
    <w:panose1 w:val="02010600030101010101"/>
    <w:charset w:val="86"/>
    <w:family w:val="auto"/>
    <w:pitch w:val="default"/>
    <w:sig w:usb0="00000000" w:usb1="00000000" w:usb2="00000016" w:usb3="00000000" w:csb0="00040001" w:csb1="00000000"/>
  </w:font>
  <w:font w:name="Cambria">
    <w:panose1 w:val="02040803050406030204"/>
    <w:charset w:val="00"/>
    <w:family w:val="roman"/>
    <w:pitch w:val="default"/>
    <w:sig w:usb0="E00006FF" w:usb1="4000045F" w:usb2="00000000" w:usb3="00000000" w:csb0="2000019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erif">
    <w:altName w:val="C059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059">
    <w:panose1 w:val="00000500000000000000"/>
    <w:charset w:val="00"/>
    <w:family w:val="auto"/>
    <w:pitch w:val="default"/>
    <w:sig w:usb0="00000287" w:usb1="00000800" w:usb2="00000000" w:usb3="00000000" w:csb0="6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rPr>
                              <w:b/>
                              <w:bCs/>
                            </w:rPr>
                          </w:pPr>
                          <w:r>
                            <w:rPr>
                              <w:b/>
                              <w:bCs/>
                            </w:rPr>
                            <w:t xml:space="preserve">Page </w:t>
                          </w:r>
                          <w:r>
                            <w:rPr>
                              <w:b/>
                              <w:bCs/>
                            </w:rPr>
                            <w:fldChar w:fldCharType="begin"/>
                          </w:r>
                          <w:r>
                            <w:rPr>
                              <w:b/>
                              <w:bCs/>
                            </w:rPr>
                            <w:instrText xml:space="preserve"> PAGE  \* MERGEFORMAT </w:instrText>
                          </w:r>
                          <w:r>
                            <w:rPr>
                              <w:b/>
                              <w:bCs/>
                            </w:rPr>
                            <w:fldChar w:fldCharType="separate"/>
                          </w:r>
                          <w:r>
                            <w:rPr>
                              <w:b/>
                              <w:bCs/>
                            </w:rPr>
                            <w:t>1</w:t>
                          </w:r>
                          <w:r>
                            <w:rPr>
                              <w:b/>
                              <w:bCs/>
                            </w:rPr>
                            <w:fldChar w:fldCharType="end"/>
                          </w:r>
                          <w:r>
                            <w:rPr>
                              <w:b/>
                              <w:bCs/>
                            </w:rPr>
                            <w:t xml:space="preserve"> of </w:t>
                          </w:r>
                          <w:r>
                            <w:rPr>
                              <w:b/>
                              <w:bCs/>
                            </w:rPr>
                            <w:fldChar w:fldCharType="begin"/>
                          </w:r>
                          <w:r>
                            <w:rPr>
                              <w:b/>
                              <w:bCs/>
                            </w:rPr>
                            <w:instrText xml:space="preserve"> NUMPAGES  \* MERGEFORMAT </w:instrText>
                          </w:r>
                          <w:r>
                            <w:rPr>
                              <w:b/>
                              <w:bCs/>
                            </w:rPr>
                            <w:fldChar w:fldCharType="separate"/>
                          </w:r>
                          <w:r>
                            <w:rPr>
                              <w:b/>
                              <w:bCs/>
                            </w:rPr>
                            <w:t>2</w:t>
                          </w:r>
                          <w:r>
                            <w:rPr>
                              <w:b/>
                              <w:bCs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b/>
                        <w:bCs/>
                      </w:rPr>
                    </w:pPr>
                    <w:r>
                      <w:rPr>
                        <w:b/>
                        <w:bCs/>
                      </w:rPr>
                      <w:t xml:space="preserve">Page </w:t>
                    </w:r>
                    <w:r>
                      <w:rPr>
                        <w:b/>
                        <w:bCs/>
                      </w:rPr>
                      <w:fldChar w:fldCharType="begin"/>
                    </w:r>
                    <w:r>
                      <w:rPr>
                        <w:b/>
                        <w:bCs/>
                      </w:rPr>
                      <w:instrText xml:space="preserve"> PAGE  \* MERGEFORMAT </w:instrText>
                    </w:r>
                    <w:r>
                      <w:rPr>
                        <w:b/>
                        <w:bCs/>
                      </w:rPr>
                      <w:fldChar w:fldCharType="separate"/>
                    </w:r>
                    <w:r>
                      <w:rPr>
                        <w:b/>
                        <w:bCs/>
                      </w:rPr>
                      <w:t>1</w:t>
                    </w:r>
                    <w:r>
                      <w:rPr>
                        <w:b/>
                        <w:bCs/>
                      </w:rPr>
                      <w:fldChar w:fldCharType="end"/>
                    </w:r>
                    <w:r>
                      <w:rPr>
                        <w:b/>
                        <w:bCs/>
                      </w:rPr>
                      <w:t xml:space="preserve"> of </w:t>
                    </w:r>
                    <w:r>
                      <w:rPr>
                        <w:b/>
                        <w:bCs/>
                      </w:rPr>
                      <w:fldChar w:fldCharType="begin"/>
                    </w:r>
                    <w:r>
                      <w:rPr>
                        <w:b/>
                        <w:bCs/>
                      </w:rPr>
                      <w:instrText xml:space="preserve"> NUMPAGES  \* MERGEFORMAT </w:instrText>
                    </w:r>
                    <w:r>
                      <w:rPr>
                        <w:b/>
                        <w:bCs/>
                      </w:rPr>
                      <w:fldChar w:fldCharType="separate"/>
                    </w:r>
                    <w:r>
                      <w:rPr>
                        <w:b/>
                        <w:bCs/>
                      </w:rPr>
                      <w:t>2</w:t>
                    </w:r>
                    <w:r>
                      <w:rPr>
                        <w:b/>
                        <w:bCs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756EBBA"/>
    <w:multiLevelType w:val="multilevel"/>
    <w:tmpl w:val="9756EBBA"/>
    <w:lvl w:ilvl="0" w:tentative="0">
      <w:start w:val="1"/>
      <w:numFmt w:val="lowerLetter"/>
      <w:suff w:val="space"/>
      <w:lvlText w:val="%1."/>
      <w:lvlJc w:val="left"/>
      <w:pPr>
        <w:ind w:left="420"/>
      </w:pPr>
      <w:rPr>
        <w:rFonts w:hint="default"/>
        <w:b/>
        <w:bCs/>
      </w:rPr>
    </w:lvl>
    <w:lvl w:ilvl="1" w:tentative="0">
      <w:start w:val="1"/>
      <w:numFmt w:val="lowerLetter"/>
      <w:lvlText w:val="%2)"/>
      <w:lvlJc w:val="left"/>
      <w:pPr>
        <w:tabs>
          <w:tab w:val="left" w:pos="840"/>
        </w:tabs>
        <w:ind w:left="840" w:leftChars="0" w:hanging="420" w:firstLineChars="0"/>
      </w:pPr>
      <w:rPr>
        <w:rFonts w:hint="default"/>
      </w:rPr>
    </w:lvl>
    <w:lvl w:ilvl="2" w:tentative="0">
      <w:start w:val="1"/>
      <w:numFmt w:val="lowerRoman"/>
      <w:lvlText w:val="%3."/>
      <w:lvlJc w:val="left"/>
      <w:pPr>
        <w:tabs>
          <w:tab w:val="left" w:pos="1260"/>
        </w:tabs>
        <w:ind w:left="1260" w:leftChars="0" w:hanging="420" w:firstLineChars="0"/>
      </w:pPr>
      <w:rPr>
        <w:rFonts w:hint="default"/>
      </w:r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leftChars="0" w:hanging="420" w:firstLineChars="0"/>
      </w:pPr>
      <w:rPr>
        <w:rFonts w:hint="default"/>
      </w:r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leftChars="0" w:hanging="420" w:firstLineChars="0"/>
      </w:pPr>
      <w:rPr>
        <w:rFonts w:hint="default"/>
      </w:rPr>
    </w:lvl>
    <w:lvl w:ilvl="5" w:tentative="0">
      <w:start w:val="1"/>
      <w:numFmt w:val="lowerRoman"/>
      <w:lvlText w:val="%6."/>
      <w:lvlJc w:val="left"/>
      <w:pPr>
        <w:tabs>
          <w:tab w:val="left" w:pos="2520"/>
        </w:tabs>
        <w:ind w:left="2520" w:leftChars="0" w:hanging="420" w:firstLineChars="0"/>
      </w:pPr>
      <w:rPr>
        <w:rFonts w:hint="default"/>
      </w:r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leftChars="0" w:hanging="420" w:firstLineChars="0"/>
      </w:pPr>
      <w:rPr>
        <w:rFonts w:hint="default"/>
      </w:r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leftChars="0" w:hanging="420" w:firstLineChars="0"/>
      </w:pPr>
      <w:rPr>
        <w:rFonts w:hint="default"/>
      </w:rPr>
    </w:lvl>
    <w:lvl w:ilvl="8" w:tentative="0">
      <w:start w:val="1"/>
      <w:numFmt w:val="lowerRoman"/>
      <w:lvlText w:val="%9."/>
      <w:lvlJc w:val="left"/>
      <w:pPr>
        <w:tabs>
          <w:tab w:val="left" w:pos="3780"/>
        </w:tabs>
        <w:ind w:left="3780" w:leftChars="0" w:hanging="420" w:firstLineChars="0"/>
      </w:pPr>
      <w:rPr>
        <w:rFonts w:hint="default"/>
      </w:rPr>
    </w:lvl>
  </w:abstractNum>
  <w:abstractNum w:abstractNumId="1">
    <w:nsid w:val="A7F6E012"/>
    <w:multiLevelType w:val="multilevel"/>
    <w:tmpl w:val="A7F6E012"/>
    <w:lvl w:ilvl="0" w:tentative="0">
      <w:start w:val="1"/>
      <w:numFmt w:val="lowerLetter"/>
      <w:suff w:val="space"/>
      <w:lvlText w:val="%1."/>
      <w:lvlJc w:val="left"/>
      <w:pPr>
        <w:ind w:left="420"/>
      </w:pPr>
      <w:rPr>
        <w:rFonts w:hint="default"/>
        <w:b/>
        <w:bCs/>
      </w:rPr>
    </w:lvl>
    <w:lvl w:ilvl="1" w:tentative="0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  <w:rPr>
        <w:rFonts w:hint="default"/>
      </w:rPr>
    </w:lvl>
    <w:lvl w:ilvl="2" w:tentative="0">
      <w:start w:val="1"/>
      <w:numFmt w:val="lowerRoman"/>
      <w:lvlText w:val="%3."/>
      <w:lvlJc w:val="left"/>
      <w:pPr>
        <w:tabs>
          <w:tab w:val="left" w:pos="1260"/>
        </w:tabs>
        <w:ind w:left="1260" w:hanging="420"/>
      </w:pPr>
      <w:rPr>
        <w:rFonts w:hint="default"/>
      </w:r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  <w:rPr>
        <w:rFonts w:hint="default"/>
      </w:r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  <w:rPr>
        <w:rFonts w:hint="default"/>
      </w:rPr>
    </w:lvl>
    <w:lvl w:ilvl="5" w:tentative="0">
      <w:start w:val="1"/>
      <w:numFmt w:val="lowerRoman"/>
      <w:lvlText w:val="%6."/>
      <w:lvlJc w:val="left"/>
      <w:pPr>
        <w:tabs>
          <w:tab w:val="left" w:pos="2520"/>
        </w:tabs>
        <w:ind w:left="2520" w:hanging="420"/>
      </w:pPr>
      <w:rPr>
        <w:rFonts w:hint="default"/>
      </w:r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  <w:rPr>
        <w:rFonts w:hint="default"/>
      </w:r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  <w:rPr>
        <w:rFonts w:hint="default"/>
      </w:rPr>
    </w:lvl>
    <w:lvl w:ilvl="8" w:tentative="0">
      <w:start w:val="1"/>
      <w:numFmt w:val="lowerRoman"/>
      <w:lvlText w:val="%9."/>
      <w:lvlJc w:val="left"/>
      <w:pPr>
        <w:tabs>
          <w:tab w:val="left" w:pos="3780"/>
        </w:tabs>
        <w:ind w:left="3780" w:hanging="420"/>
      </w:pPr>
      <w:rPr>
        <w:rFonts w:hint="default"/>
      </w:rPr>
    </w:lvl>
  </w:abstractNum>
  <w:abstractNum w:abstractNumId="2">
    <w:nsid w:val="DBFB94F4"/>
    <w:multiLevelType w:val="multilevel"/>
    <w:tmpl w:val="DBFB94F4"/>
    <w:lvl w:ilvl="0" w:tentative="0">
      <w:start w:val="1"/>
      <w:numFmt w:val="lowerLetter"/>
      <w:suff w:val="space"/>
      <w:lvlText w:val="%1."/>
      <w:lvlJc w:val="left"/>
      <w:pPr>
        <w:ind w:left="420"/>
      </w:pPr>
      <w:rPr>
        <w:rFonts w:hint="default"/>
        <w:b/>
        <w:bCs/>
        <w:sz w:val="24"/>
        <w:szCs w:val="24"/>
      </w:rPr>
    </w:lvl>
    <w:lvl w:ilvl="1" w:tentative="0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  <w:rPr>
        <w:rFonts w:hint="default"/>
      </w:rPr>
    </w:lvl>
    <w:lvl w:ilvl="2" w:tentative="0">
      <w:start w:val="1"/>
      <w:numFmt w:val="lowerRoman"/>
      <w:lvlText w:val="%3."/>
      <w:lvlJc w:val="left"/>
      <w:pPr>
        <w:tabs>
          <w:tab w:val="left" w:pos="1260"/>
        </w:tabs>
        <w:ind w:left="1260" w:hanging="420"/>
      </w:pPr>
      <w:rPr>
        <w:rFonts w:hint="default"/>
      </w:r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  <w:rPr>
        <w:rFonts w:hint="default"/>
      </w:r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  <w:rPr>
        <w:rFonts w:hint="default"/>
      </w:rPr>
    </w:lvl>
    <w:lvl w:ilvl="5" w:tentative="0">
      <w:start w:val="1"/>
      <w:numFmt w:val="lowerRoman"/>
      <w:lvlText w:val="%6."/>
      <w:lvlJc w:val="left"/>
      <w:pPr>
        <w:tabs>
          <w:tab w:val="left" w:pos="2520"/>
        </w:tabs>
        <w:ind w:left="2520" w:hanging="420"/>
      </w:pPr>
      <w:rPr>
        <w:rFonts w:hint="default"/>
      </w:r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  <w:rPr>
        <w:rFonts w:hint="default"/>
      </w:r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  <w:rPr>
        <w:rFonts w:hint="default"/>
      </w:rPr>
    </w:lvl>
    <w:lvl w:ilvl="8" w:tentative="0">
      <w:start w:val="1"/>
      <w:numFmt w:val="lowerRoman"/>
      <w:lvlText w:val="%9."/>
      <w:lvlJc w:val="left"/>
      <w:pPr>
        <w:tabs>
          <w:tab w:val="left" w:pos="3780"/>
        </w:tabs>
        <w:ind w:left="3780" w:hanging="420"/>
      </w:pPr>
      <w:rPr>
        <w:rFonts w:hint="default"/>
      </w:rPr>
    </w:lvl>
  </w:abstractNum>
  <w:abstractNum w:abstractNumId="3">
    <w:nsid w:val="FCF90C4D"/>
    <w:multiLevelType w:val="singleLevel"/>
    <w:tmpl w:val="FCF90C4D"/>
    <w:lvl w:ilvl="0" w:tentative="0">
      <w:start w:val="1"/>
      <w:numFmt w:val="lowerLetter"/>
      <w:suff w:val="space"/>
      <w:lvlText w:val="%1."/>
      <w:lvlJc w:val="left"/>
      <w:pPr>
        <w:ind w:left="420"/>
      </w:pPr>
      <w:rPr>
        <w:rFonts w:hint="default"/>
        <w:b/>
        <w:bCs/>
      </w:rPr>
    </w:lvl>
  </w:abstractNum>
  <w:abstractNum w:abstractNumId="4">
    <w:nsid w:val="60402F4F"/>
    <w:multiLevelType w:val="multilevel"/>
    <w:tmpl w:val="60402F4F"/>
    <w:lvl w:ilvl="0" w:tentative="0">
      <w:start w:val="1"/>
      <w:numFmt w:val="lowerLetter"/>
      <w:lvlText w:val="%1."/>
      <w:lvlJc w:val="left"/>
      <w:pPr>
        <w:ind w:left="780" w:hanging="360"/>
      </w:pPr>
      <w:rPr>
        <w:rFonts w:hint="default"/>
        <w:b/>
        <w:bCs/>
        <w:sz w:val="24"/>
        <w:szCs w:val="24"/>
      </w:rPr>
    </w:lvl>
    <w:lvl w:ilvl="1" w:tentative="0">
      <w:start w:val="1"/>
      <w:numFmt w:val="lowerLetter"/>
      <w:lvlText w:val="%2."/>
      <w:lvlJc w:val="left"/>
      <w:pPr>
        <w:ind w:left="1500" w:hanging="360"/>
      </w:pPr>
    </w:lvl>
    <w:lvl w:ilvl="2" w:tentative="0">
      <w:start w:val="1"/>
      <w:numFmt w:val="lowerRoman"/>
      <w:lvlText w:val="%3."/>
      <w:lvlJc w:val="right"/>
      <w:pPr>
        <w:ind w:left="2220" w:hanging="180"/>
      </w:pPr>
    </w:lvl>
    <w:lvl w:ilvl="3" w:tentative="0">
      <w:start w:val="1"/>
      <w:numFmt w:val="decimal"/>
      <w:lvlText w:val="%4."/>
      <w:lvlJc w:val="left"/>
      <w:pPr>
        <w:ind w:left="2940" w:hanging="360"/>
      </w:pPr>
    </w:lvl>
    <w:lvl w:ilvl="4" w:tentative="0">
      <w:start w:val="1"/>
      <w:numFmt w:val="lowerLetter"/>
      <w:lvlText w:val="%5."/>
      <w:lvlJc w:val="left"/>
      <w:pPr>
        <w:ind w:left="3660" w:hanging="360"/>
      </w:pPr>
    </w:lvl>
    <w:lvl w:ilvl="5" w:tentative="0">
      <w:start w:val="1"/>
      <w:numFmt w:val="lowerRoman"/>
      <w:lvlText w:val="%6."/>
      <w:lvlJc w:val="right"/>
      <w:pPr>
        <w:ind w:left="4380" w:hanging="180"/>
      </w:pPr>
    </w:lvl>
    <w:lvl w:ilvl="6" w:tentative="0">
      <w:start w:val="1"/>
      <w:numFmt w:val="decimal"/>
      <w:lvlText w:val="%7."/>
      <w:lvlJc w:val="left"/>
      <w:pPr>
        <w:ind w:left="5100" w:hanging="360"/>
      </w:pPr>
    </w:lvl>
    <w:lvl w:ilvl="7" w:tentative="0">
      <w:start w:val="1"/>
      <w:numFmt w:val="lowerLetter"/>
      <w:lvlText w:val="%8."/>
      <w:lvlJc w:val="left"/>
      <w:pPr>
        <w:ind w:left="5820" w:hanging="360"/>
      </w:pPr>
    </w:lvl>
    <w:lvl w:ilvl="8" w:tentative="0">
      <w:start w:val="1"/>
      <w:numFmt w:val="lowerRoman"/>
      <w:lvlText w:val="%9."/>
      <w:lvlJc w:val="right"/>
      <w:pPr>
        <w:ind w:left="6540" w:hanging="180"/>
      </w:pPr>
    </w:lvl>
  </w:abstractNum>
  <w:abstractNum w:abstractNumId="5">
    <w:nsid w:val="620E6C51"/>
    <w:multiLevelType w:val="multilevel"/>
    <w:tmpl w:val="620E6C51"/>
    <w:lvl w:ilvl="0" w:tentative="0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entative="0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3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72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7A6"/>
    <w:rsid w:val="000022BB"/>
    <w:rsid w:val="0015487C"/>
    <w:rsid w:val="001976AA"/>
    <w:rsid w:val="00226EF6"/>
    <w:rsid w:val="00283CE8"/>
    <w:rsid w:val="002908C7"/>
    <w:rsid w:val="00387755"/>
    <w:rsid w:val="004021D3"/>
    <w:rsid w:val="00490DA7"/>
    <w:rsid w:val="00572A79"/>
    <w:rsid w:val="006876CE"/>
    <w:rsid w:val="006E68B8"/>
    <w:rsid w:val="00715FAB"/>
    <w:rsid w:val="007747B0"/>
    <w:rsid w:val="007C07A6"/>
    <w:rsid w:val="008417EF"/>
    <w:rsid w:val="00923AF1"/>
    <w:rsid w:val="00950455"/>
    <w:rsid w:val="0096453C"/>
    <w:rsid w:val="009C0F2B"/>
    <w:rsid w:val="009D3D84"/>
    <w:rsid w:val="00AE65A4"/>
    <w:rsid w:val="00B16135"/>
    <w:rsid w:val="00BB21A9"/>
    <w:rsid w:val="00CA42D1"/>
    <w:rsid w:val="00CE688D"/>
    <w:rsid w:val="00CE7415"/>
    <w:rsid w:val="00D11775"/>
    <w:rsid w:val="00E3604F"/>
    <w:rsid w:val="00EF3699"/>
    <w:rsid w:val="00F064B3"/>
    <w:rsid w:val="15EC4F10"/>
    <w:rsid w:val="193B7791"/>
    <w:rsid w:val="3B373C08"/>
    <w:rsid w:val="3DB7BD68"/>
    <w:rsid w:val="509A768F"/>
    <w:rsid w:val="5172FC44"/>
    <w:rsid w:val="577F9378"/>
    <w:rsid w:val="71F78BBB"/>
    <w:rsid w:val="79F22403"/>
    <w:rsid w:val="7AFF8482"/>
    <w:rsid w:val="C7E53554"/>
    <w:rsid w:val="DFDF29C8"/>
    <w:rsid w:val="F3EB8448"/>
    <w:rsid w:val="F7F13E7D"/>
    <w:rsid w:val="FBF8FD48"/>
    <w:rsid w:val="FDEE7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qFormat="1" w:unhideWhenUsed="0" w:uiPriority="0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link w:val="9"/>
    <w:qFormat/>
    <w:uiPriority w:val="0"/>
    <w:pPr>
      <w:keepNext/>
      <w:keepLines/>
      <w:autoSpaceDN w:val="0"/>
      <w:spacing w:before="480" w:after="0" w:line="240" w:lineRule="auto"/>
      <w:outlineLvl w:val="0"/>
    </w:pPr>
    <w:rPr>
      <w:rFonts w:ascii="Cambria" w:hAnsi="Cambria" w:eastAsia="Times New Roman" w:cs="Times New Roman"/>
      <w:b/>
      <w:bCs/>
      <w:color w:val="365F91"/>
      <w:sz w:val="28"/>
      <w:szCs w:val="28"/>
      <w:lang w:val="en-GB" w:eastAsia="en-GB"/>
    </w:rPr>
  </w:style>
  <w:style w:type="character" w:default="1" w:styleId="3">
    <w:name w:val="Default Paragraph Font"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semiHidden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6">
    <w:name w:val="header"/>
    <w:basedOn w:val="1"/>
    <w:semiHidden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7">
    <w:name w:val="Normal (Web)"/>
    <w:semiHidden/>
    <w:unhideWhenUsed/>
    <w:qFormat/>
    <w:uiPriority w:val="99"/>
    <w:pPr>
      <w:spacing w:beforeAutospacing="1" w:afterAutospacing="1"/>
    </w:pPr>
    <w:rPr>
      <w:rFonts w:ascii="Times New Roman" w:hAnsi="Times New Roman" w:eastAsia="SimSun" w:cs="Times New Roman"/>
      <w:sz w:val="24"/>
      <w:szCs w:val="24"/>
      <w:lang w:val="en-US" w:eastAsia="zh-CN" w:bidi="ar-SA"/>
    </w:rPr>
  </w:style>
  <w:style w:type="paragraph" w:styleId="8">
    <w:name w:val="List Paragraph"/>
    <w:basedOn w:val="1"/>
    <w:qFormat/>
    <w:uiPriority w:val="34"/>
    <w:pPr>
      <w:ind w:left="720"/>
      <w:contextualSpacing/>
    </w:pPr>
  </w:style>
  <w:style w:type="character" w:customStyle="1" w:styleId="9">
    <w:name w:val="Heading 1 Char"/>
    <w:basedOn w:val="3"/>
    <w:link w:val="2"/>
    <w:qFormat/>
    <w:uiPriority w:val="0"/>
    <w:rPr>
      <w:rFonts w:ascii="Cambria" w:hAnsi="Cambria" w:eastAsia="Times New Roman" w:cs="Times New Roman"/>
      <w:b/>
      <w:bCs/>
      <w:color w:val="365F91"/>
      <w:sz w:val="28"/>
      <w:szCs w:val="28"/>
      <w:lang w:val="en-GB" w:eastAsia="en-GB"/>
    </w:rPr>
  </w:style>
  <w:style w:type="paragraph" w:styleId="10">
    <w:name w:val="No Spacing"/>
    <w:qFormat/>
    <w:uiPriority w:val="0"/>
    <w:pPr>
      <w:autoSpaceDN w:val="0"/>
    </w:pPr>
    <w:rPr>
      <w:rFonts w:ascii="Calibri" w:hAnsi="Calibri" w:eastAsia="Calibri" w:cs="Times New Roman"/>
      <w:sz w:val="22"/>
      <w:szCs w:val="22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image" Target="media/image1.jpe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687</Words>
  <Characters>3918</Characters>
  <Lines>32</Lines>
  <Paragraphs>9</Paragraphs>
  <TotalTime>43</TotalTime>
  <ScaleCrop>false</ScaleCrop>
  <LinksUpToDate>false</LinksUpToDate>
  <CharactersWithSpaces>4596</CharactersWithSpaces>
  <Application>WPS Office_11.1.0.11723_F1E327BC-269C-435d-A152-05C5408002CA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2024-06-08T05:09:00Z</dcterms:created>
  <dc:creator>Florence Kimani</dc:creator>
  <cp:lastModifiedBy>staks</cp:lastModifiedBy>
  <dcterms:modified xsi:type="dcterms:W3CDTF">2024-10-13T23:11:19Z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1033-11.1.0.11723</vt:lpwstr>
  </property>
  <property fmtid="{D5CDD505-2E9C-101B-9397-08002B2CF9AE}" pid="3" name="ICV">
    <vt:lpwstr>A9CCE7EB6ECB4427A7CB8A914482FE5F</vt:lpwstr>
  </property>
</Properties>
</file>