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1C1D9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8E6F42" wp14:editId="084EE968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89B0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8CCEF8" w14:textId="77777777"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5ECFC7A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F9E9BE0" w14:textId="2954C6A4" w:rsidR="00157F1B" w:rsidRPr="00157F1B" w:rsidRDefault="001040BE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 -DECEMBER</w:t>
      </w:r>
      <w:r w:rsidR="002E3D9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8E72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2CECC1F" w14:textId="3B9FB9B6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0E673F"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 OF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14:paraId="3279A2BF" w14:textId="711672F0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7F6538EC" w14:textId="21176691" w:rsidR="00157F1B" w:rsidRPr="00157F1B" w:rsidRDefault="009A22F2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1630E5">
        <w:rPr>
          <w:rFonts w:ascii="Times New Roman" w:eastAsia="Times New Roman" w:hAnsi="Times New Roman" w:cs="Times New Roman"/>
          <w:b/>
          <w:sz w:val="24"/>
          <w:szCs w:val="24"/>
        </w:rPr>
        <w:t xml:space="preserve">IR </w:t>
      </w:r>
      <w:r w:rsidR="000D4A70">
        <w:rPr>
          <w:rFonts w:ascii="Times New Roman" w:eastAsia="Times New Roman" w:hAnsi="Times New Roman" w:cs="Times New Roman"/>
          <w:b/>
          <w:sz w:val="24"/>
          <w:szCs w:val="24"/>
        </w:rPr>
        <w:t>305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0D4A70">
        <w:rPr>
          <w:rFonts w:ascii="Times New Roman" w:eastAsia="Times New Roman" w:hAnsi="Times New Roman" w:cs="Times New Roman"/>
          <w:b/>
          <w:sz w:val="24"/>
          <w:szCs w:val="24"/>
        </w:rPr>
        <w:t>DIPLOMACY OF ARMS CONTROL</w:t>
      </w:r>
    </w:p>
    <w:p w14:paraId="6945B722" w14:textId="16775F51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 w:rsidR="00C9534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7</w:t>
      </w:r>
      <w:r w:rsidR="00C95349" w:rsidRPr="00C9534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C9534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 2023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1040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14:paraId="0B6EFA09" w14:textId="77777777" w:rsidR="00C95349" w:rsidRPr="00DC04CD" w:rsidRDefault="00C95349" w:rsidP="00C95349">
      <w:pPr>
        <w:rPr>
          <w:rFonts w:ascii="Times New Roman" w:eastAsia="Calibri" w:hAnsi="Times New Roman"/>
          <w:u w:val="single"/>
          <w:lang w:val="en-GB"/>
        </w:rPr>
      </w:pPr>
      <w:r w:rsidRPr="00DC04CD">
        <w:rPr>
          <w:rFonts w:ascii="Times New Roman" w:eastAsia="Calibri" w:hAnsi="Times New Roman"/>
          <w:b/>
          <w:bCs/>
          <w:u w:val="single"/>
          <w:lang w:val="en-GB"/>
        </w:rPr>
        <w:t>GENERAL INSTRUCTIONS:</w:t>
      </w:r>
    </w:p>
    <w:p w14:paraId="3B7AD2E8" w14:textId="77777777" w:rsidR="00C95349" w:rsidRPr="00DC04CD" w:rsidRDefault="00C95349" w:rsidP="00C95349">
      <w:pPr>
        <w:numPr>
          <w:ilvl w:val="0"/>
          <w:numId w:val="7"/>
        </w:numPr>
        <w:spacing w:line="360" w:lineRule="auto"/>
        <w:rPr>
          <w:rFonts w:ascii="Times New Roman" w:eastAsia="Calibri" w:hAnsi="Times New Roman"/>
          <w:lang w:val="en-GB"/>
        </w:rPr>
      </w:pPr>
      <w:r w:rsidRPr="00DC04CD">
        <w:rPr>
          <w:rFonts w:ascii="Times New Roman" w:eastAsia="Calibri" w:hAnsi="Times New Roman"/>
          <w:lang w:val="en-GB"/>
        </w:rPr>
        <w:t xml:space="preserve">Students are </w:t>
      </w:r>
      <w:r w:rsidRPr="00DC04CD">
        <w:rPr>
          <w:rFonts w:ascii="Times New Roman" w:eastAsia="Calibri" w:hAnsi="Times New Roman"/>
          <w:b/>
          <w:lang w:val="en-GB"/>
        </w:rPr>
        <w:t>NOT</w:t>
      </w:r>
      <w:r w:rsidRPr="00DC04CD">
        <w:rPr>
          <w:rFonts w:ascii="Times New Roman" w:eastAsia="Calibri" w:hAnsi="Times New Roman"/>
          <w:lang w:val="en-GB"/>
        </w:rPr>
        <w:t xml:space="preserve"> permitted to write on the examination paper during reading time.</w:t>
      </w:r>
    </w:p>
    <w:p w14:paraId="71F9EB7D" w14:textId="77777777" w:rsidR="00C95349" w:rsidRPr="00DC04CD" w:rsidRDefault="00C95349" w:rsidP="00C95349">
      <w:pPr>
        <w:numPr>
          <w:ilvl w:val="0"/>
          <w:numId w:val="7"/>
        </w:numPr>
        <w:spacing w:line="360" w:lineRule="auto"/>
        <w:rPr>
          <w:rFonts w:ascii="Times New Roman" w:eastAsia="Calibri" w:hAnsi="Times New Roman"/>
          <w:lang w:val="en-GB"/>
        </w:rPr>
      </w:pPr>
      <w:r w:rsidRPr="00DC04CD">
        <w:rPr>
          <w:rFonts w:ascii="Times New Roman" w:eastAsia="Calibri" w:hAnsi="Times New Roman"/>
          <w:lang w:val="en-GB"/>
        </w:rPr>
        <w:t>This is a closed book examination. Text book/Reference books/notes are not permitted.</w:t>
      </w:r>
    </w:p>
    <w:p w14:paraId="1BCC191E" w14:textId="77777777" w:rsidR="00C95349" w:rsidRPr="00DC04CD" w:rsidRDefault="00C95349" w:rsidP="00C95349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eastAsia="Calibri" w:hAnsi="Garamond"/>
          <w:b/>
          <w:bCs/>
          <w:sz w:val="24"/>
          <w:szCs w:val="24"/>
          <w:lang w:val="en-GB"/>
        </w:rPr>
        <w:t xml:space="preserve"> </w:t>
      </w:r>
    </w:p>
    <w:p w14:paraId="7FEC4D5D" w14:textId="77777777" w:rsidR="00C95349" w:rsidRPr="00DC04CD" w:rsidRDefault="00C95349" w:rsidP="00C95349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Write </w:t>
      </w:r>
      <w:proofErr w:type="gramStart"/>
      <w:r w:rsidRPr="00DC04CD">
        <w:rPr>
          <w:rFonts w:ascii="Garamond" w:eastAsia="Calibri" w:hAnsi="Garamond"/>
          <w:bCs/>
          <w:sz w:val="24"/>
          <w:szCs w:val="24"/>
          <w:lang w:val="en-GB"/>
        </w:rPr>
        <w:t>your</w:t>
      </w:r>
      <w:proofErr w:type="gramEnd"/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 REGISTRATION NO. Clearly on the answer booklet(s). </w:t>
      </w:r>
    </w:p>
    <w:p w14:paraId="2760F534" w14:textId="77777777" w:rsidR="00C95349" w:rsidRPr="00DC04CD" w:rsidRDefault="00C95349" w:rsidP="00C95349">
      <w:pPr>
        <w:numPr>
          <w:ilvl w:val="0"/>
          <w:numId w:val="8"/>
        </w:numPr>
        <w:spacing w:after="0" w:line="480" w:lineRule="auto"/>
        <w:contextualSpacing/>
        <w:jc w:val="both"/>
        <w:rPr>
          <w:rFonts w:ascii="Garamond" w:eastAsia="Calibri" w:hAnsi="Garamond"/>
          <w:bCs/>
          <w:sz w:val="24"/>
          <w:szCs w:val="24"/>
          <w:lang w:val="en-GB"/>
        </w:rPr>
      </w:pPr>
      <w:r w:rsidRPr="00DC04CD">
        <w:rPr>
          <w:rFonts w:ascii="Garamond" w:eastAsia="Calibri" w:hAnsi="Garamond"/>
          <w:sz w:val="24"/>
          <w:szCs w:val="24"/>
          <w:lang w:val="en-GB"/>
        </w:rPr>
        <w:t>Answer Question One and ANY other TWO questions.</w:t>
      </w:r>
    </w:p>
    <w:p w14:paraId="4DAB8EA7" w14:textId="77777777" w:rsidR="00C95349" w:rsidRPr="00DC04CD" w:rsidRDefault="00C95349" w:rsidP="00C95349">
      <w:pPr>
        <w:numPr>
          <w:ilvl w:val="0"/>
          <w:numId w:val="8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498C7070" w14:textId="77777777" w:rsidR="00C95349" w:rsidRPr="00DC04CD" w:rsidRDefault="00C95349" w:rsidP="00C95349">
      <w:pPr>
        <w:numPr>
          <w:ilvl w:val="0"/>
          <w:numId w:val="8"/>
        </w:numPr>
        <w:spacing w:line="480" w:lineRule="auto"/>
        <w:contextualSpacing/>
        <w:rPr>
          <w:rFonts w:ascii="Garamond" w:eastAsia="Arial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/>
          <w:sz w:val="24"/>
          <w:szCs w:val="24"/>
          <w:lang w:val="en-GB"/>
        </w:rPr>
        <w:t>.</w:t>
      </w:r>
    </w:p>
    <w:p w14:paraId="2BC25560" w14:textId="77777777" w:rsidR="00C95349" w:rsidRPr="00DC04CD" w:rsidRDefault="00C95349" w:rsidP="00C95349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595211CD" w14:textId="77777777" w:rsidR="00C95349" w:rsidRPr="00DC04CD" w:rsidRDefault="00C95349" w:rsidP="00C95349">
      <w:pPr>
        <w:numPr>
          <w:ilvl w:val="0"/>
          <w:numId w:val="8"/>
        </w:numPr>
        <w:spacing w:line="480" w:lineRule="auto"/>
        <w:contextualSpacing/>
        <w:rPr>
          <w:rFonts w:ascii="Garamond" w:eastAsia="Arial" w:hAnsi="Garamond"/>
          <w:sz w:val="24"/>
          <w:szCs w:val="24"/>
          <w:lang w:val="en-GB"/>
        </w:rPr>
      </w:pPr>
      <w:r w:rsidRPr="00DC04CD">
        <w:rPr>
          <w:rFonts w:ascii="Garamond" w:eastAsia="Arial" w:hAnsi="Garamond"/>
          <w:sz w:val="24"/>
          <w:szCs w:val="24"/>
          <w:lang w:val="en-GB"/>
        </w:rPr>
        <w:t>Write on both sides of each leaf and indicate number of each question at the top of each page.</w:t>
      </w:r>
    </w:p>
    <w:p w14:paraId="3C81BBB7" w14:textId="77777777" w:rsidR="00C95349" w:rsidRPr="00DC04CD" w:rsidRDefault="00C95349" w:rsidP="00C95349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580B37F1" w14:textId="77777777" w:rsidR="00C95349" w:rsidRPr="00DC04CD" w:rsidRDefault="00C95349" w:rsidP="00C95349">
      <w:pPr>
        <w:numPr>
          <w:ilvl w:val="0"/>
          <w:numId w:val="8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416DF7EF" w14:textId="77777777" w:rsidR="00C95349" w:rsidRPr="00DC04CD" w:rsidRDefault="00C95349" w:rsidP="00C95349">
      <w:pPr>
        <w:numPr>
          <w:ilvl w:val="0"/>
          <w:numId w:val="8"/>
        </w:numPr>
        <w:spacing w:line="480" w:lineRule="auto"/>
        <w:contextualSpacing/>
        <w:rPr>
          <w:rFonts w:ascii="Garamond" w:eastAsia="Arial" w:hAnsi="Garamond"/>
          <w:sz w:val="24"/>
          <w:szCs w:val="24"/>
          <w:lang w:val="en-GB"/>
        </w:rPr>
      </w:pPr>
      <w:r w:rsidRPr="00DC04CD">
        <w:rPr>
          <w:rFonts w:ascii="Garamond" w:eastAsia="Arial" w:hAnsi="Garamond"/>
          <w:sz w:val="24"/>
          <w:szCs w:val="24"/>
          <w:lang w:val="en-GB"/>
        </w:rPr>
        <w:t>All rough work must be done on the answer booklet and crossed through!</w:t>
      </w:r>
    </w:p>
    <w:p w14:paraId="32CD6E6E" w14:textId="77777777" w:rsidR="00C95349" w:rsidRPr="00DC04CD" w:rsidRDefault="00C95349" w:rsidP="00C95349">
      <w:pPr>
        <w:numPr>
          <w:ilvl w:val="0"/>
          <w:numId w:val="8"/>
        </w:numPr>
        <w:spacing w:line="480" w:lineRule="auto"/>
        <w:contextualSpacing/>
        <w:rPr>
          <w:rFonts w:ascii="Garamond" w:eastAsia="Arial" w:hAnsi="Garamond"/>
          <w:sz w:val="24"/>
          <w:szCs w:val="24"/>
          <w:lang w:val="en-GB"/>
        </w:rPr>
      </w:pPr>
      <w:r w:rsidRPr="00DC04CD">
        <w:rPr>
          <w:rFonts w:ascii="Garamond" w:eastAsia="Arial" w:hAnsi="Garamond"/>
          <w:sz w:val="24"/>
          <w:szCs w:val="24"/>
          <w:lang w:val="en-GB"/>
        </w:rPr>
        <w:t>Use supplementary pages only when you have exhausted those in this book.</w:t>
      </w:r>
    </w:p>
    <w:p w14:paraId="0E124D4D" w14:textId="77777777" w:rsidR="00C95349" w:rsidRPr="00DC04CD" w:rsidRDefault="00C95349" w:rsidP="00C95349">
      <w:pPr>
        <w:numPr>
          <w:ilvl w:val="0"/>
          <w:numId w:val="8"/>
        </w:numPr>
        <w:spacing w:line="480" w:lineRule="auto"/>
        <w:contextualSpacing/>
        <w:rPr>
          <w:rFonts w:ascii="Arial" w:eastAsia="Arial" w:hAnsi="Arial" w:cs="Arial"/>
          <w:lang w:val="en-GB"/>
        </w:rPr>
      </w:pPr>
      <w:r w:rsidRPr="00DC04CD">
        <w:rPr>
          <w:rFonts w:ascii="Garamond" w:eastAsia="Arial" w:hAnsi="Garamond"/>
          <w:sz w:val="24"/>
          <w:szCs w:val="24"/>
          <w:lang w:val="en-GB"/>
        </w:rPr>
        <w:t>Fasten the supplementary pages to the inside back cover of this booklet.</w:t>
      </w:r>
    </w:p>
    <w:p w14:paraId="1D27AB6A" w14:textId="15E7C000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6BD8634" w14:textId="5FD280A9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C7FD8C" w14:textId="77777777" w:rsidR="009A22F2" w:rsidRPr="00195E61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714C85B" w14:textId="211F2B5B" w:rsidR="006F6D7C" w:rsidRPr="008E72FC" w:rsidRDefault="006F6D7C" w:rsidP="008E72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5">
        <w:rPr>
          <w:rFonts w:ascii="Times New Roman" w:hAnsi="Times New Roman" w:cs="Times New Roman"/>
          <w:b/>
          <w:sz w:val="24"/>
          <w:szCs w:val="24"/>
        </w:rPr>
        <w:t xml:space="preserve">SECTION A- COMPULSORY    - ANSWER ALL QUESTIONS </w:t>
      </w:r>
    </w:p>
    <w:p w14:paraId="33571F34" w14:textId="012DB17D" w:rsidR="006F6D7C" w:rsidRPr="00C95349" w:rsidRDefault="006F6D7C" w:rsidP="006F6D7C">
      <w:pPr>
        <w:tabs>
          <w:tab w:val="left" w:pos="360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06998944"/>
      <w:r w:rsidRPr="00C95349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415C5D6E" w14:textId="14745EF5" w:rsidR="000E673F" w:rsidRPr="00C95349" w:rsidRDefault="000E393E" w:rsidP="004D74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four approaches that can be used to improve confidence -building measures in arms control.</w:t>
      </w:r>
      <w:r w:rsidR="000E673F" w:rsidRPr="004D74F8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9A3CA7">
        <w:rPr>
          <w:rFonts w:ascii="Times New Roman" w:hAnsi="Times New Roman" w:cs="Times New Roman"/>
          <w:sz w:val="24"/>
          <w:szCs w:val="24"/>
        </w:rPr>
        <w:tab/>
      </w:r>
      <w:r w:rsidR="000E673F" w:rsidRPr="00C95349">
        <w:rPr>
          <w:rFonts w:ascii="Times New Roman" w:hAnsi="Times New Roman" w:cs="Times New Roman"/>
          <w:b/>
          <w:sz w:val="24"/>
          <w:szCs w:val="24"/>
        </w:rPr>
        <w:t>(</w:t>
      </w:r>
      <w:r w:rsidR="009A3CA7" w:rsidRPr="00C95349">
        <w:rPr>
          <w:rFonts w:ascii="Times New Roman" w:hAnsi="Times New Roman" w:cs="Times New Roman"/>
          <w:b/>
          <w:sz w:val="24"/>
          <w:szCs w:val="24"/>
        </w:rPr>
        <w:t>10</w:t>
      </w:r>
      <w:r w:rsidR="000E673F" w:rsidRPr="00C95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349" w:rsidRPr="00C9534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054E70E" w14:textId="7635688B" w:rsidR="006F6D7C" w:rsidRDefault="00686384" w:rsidP="006F6D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examples, explain five objectives that arms controllers seek to achieve</w:t>
      </w:r>
      <w:r w:rsidR="000E39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51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9518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29F">
        <w:rPr>
          <w:rFonts w:ascii="Times New Roman" w:hAnsi="Times New Roman" w:cs="Times New Roman"/>
          <w:sz w:val="24"/>
          <w:szCs w:val="24"/>
        </w:rPr>
        <w:tab/>
      </w:r>
      <w:r w:rsidR="007B329F" w:rsidRPr="00C953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F6D7C" w:rsidRPr="00C95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A26" w:rsidRPr="00C9534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7B329F" w:rsidRPr="00C9534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6D7C" w:rsidRPr="00C95349">
        <w:rPr>
          <w:rFonts w:ascii="Times New Roman" w:hAnsi="Times New Roman" w:cs="Times New Roman"/>
          <w:b/>
          <w:sz w:val="24"/>
          <w:szCs w:val="24"/>
        </w:rPr>
        <w:t>(1</w:t>
      </w:r>
      <w:r w:rsidR="00E9518D" w:rsidRPr="00C95349">
        <w:rPr>
          <w:rFonts w:ascii="Times New Roman" w:hAnsi="Times New Roman" w:cs="Times New Roman"/>
          <w:b/>
          <w:sz w:val="24"/>
          <w:szCs w:val="24"/>
        </w:rPr>
        <w:t>0</w:t>
      </w:r>
      <w:r w:rsidR="006F6D7C" w:rsidRPr="00C95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349" w:rsidRPr="00C9534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3BC78A12" w14:textId="52D3E303" w:rsidR="009A3CA7" w:rsidRPr="00C95349" w:rsidRDefault="00541FEA" w:rsidP="006F6D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explain five treaties/agreements/conventions related to arms control that were adopted after the </w:t>
      </w:r>
      <w:r w:rsidR="0068638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econd World War</w:t>
      </w:r>
      <w:r w:rsidR="006863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EA5">
        <w:rPr>
          <w:rFonts w:ascii="Times New Roman" w:hAnsi="Times New Roman" w:cs="Times New Roman"/>
          <w:sz w:val="24"/>
          <w:szCs w:val="24"/>
        </w:rPr>
        <w:t xml:space="preserve"> </w:t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>
        <w:rPr>
          <w:rFonts w:ascii="Times New Roman" w:hAnsi="Times New Roman" w:cs="Times New Roman"/>
          <w:sz w:val="24"/>
          <w:szCs w:val="24"/>
        </w:rPr>
        <w:tab/>
      </w:r>
      <w:r w:rsidR="00CD2EA5" w:rsidRPr="00C95349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C95349" w:rsidRPr="00C95349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37D9774" w14:textId="77777777" w:rsidR="000E673F" w:rsidRPr="00C95349" w:rsidRDefault="000E673F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ED4AF" w14:textId="11C5FCBD" w:rsidR="006F6D7C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</w:t>
      </w:r>
    </w:p>
    <w:p w14:paraId="4252086E" w14:textId="77777777" w:rsidR="006F6D7C" w:rsidRPr="00C95349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49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6A7B468B" w14:textId="579E4302" w:rsidR="00541FEA" w:rsidRDefault="00277A39" w:rsidP="00541FE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7A39">
        <w:rPr>
          <w:rFonts w:ascii="Times New Roman" w:hAnsi="Times New Roman" w:cs="Times New Roman"/>
          <w:bCs/>
          <w:sz w:val="24"/>
          <w:szCs w:val="24"/>
        </w:rPr>
        <w:t xml:space="preserve">Using </w:t>
      </w:r>
      <w:r w:rsidR="00541FEA" w:rsidRPr="00277A39">
        <w:rPr>
          <w:rFonts w:ascii="Times New Roman" w:hAnsi="Times New Roman" w:cs="Times New Roman"/>
          <w:bCs/>
          <w:sz w:val="24"/>
          <w:szCs w:val="24"/>
        </w:rPr>
        <w:t>examples,</w:t>
      </w:r>
      <w:r w:rsidR="00541FEA">
        <w:rPr>
          <w:rFonts w:ascii="Times New Roman" w:hAnsi="Times New Roman" w:cs="Times New Roman"/>
          <w:bCs/>
          <w:sz w:val="24"/>
          <w:szCs w:val="24"/>
        </w:rPr>
        <w:t xml:space="preserve"> the concept of s</w:t>
      </w:r>
      <w:r w:rsidRPr="00541FEA">
        <w:rPr>
          <w:rFonts w:ascii="Times New Roman" w:hAnsi="Times New Roman" w:cs="Times New Roman"/>
          <w:bCs/>
          <w:sz w:val="24"/>
          <w:szCs w:val="24"/>
        </w:rPr>
        <w:t>uccession</w:t>
      </w:r>
      <w:r w:rsidR="00541FEA">
        <w:rPr>
          <w:rFonts w:ascii="Times New Roman" w:hAnsi="Times New Roman" w:cs="Times New Roman"/>
          <w:bCs/>
          <w:sz w:val="24"/>
          <w:szCs w:val="24"/>
        </w:rPr>
        <w:t xml:space="preserve"> as used in arms control.</w:t>
      </w:r>
      <w:r w:rsidR="00DF60E1" w:rsidRPr="00541FEA">
        <w:rPr>
          <w:rFonts w:ascii="Times New Roman" w:hAnsi="Times New Roman" w:cs="Times New Roman"/>
          <w:bCs/>
          <w:sz w:val="24"/>
          <w:szCs w:val="24"/>
        </w:rPr>
        <w:tab/>
      </w:r>
      <w:r w:rsidR="00DF60E1" w:rsidRPr="00541FEA">
        <w:rPr>
          <w:rFonts w:ascii="Times New Roman" w:hAnsi="Times New Roman" w:cs="Times New Roman"/>
          <w:bCs/>
          <w:sz w:val="24"/>
          <w:szCs w:val="24"/>
        </w:rPr>
        <w:tab/>
      </w:r>
      <w:r w:rsidR="00DF60E1" w:rsidRPr="00541FEA">
        <w:rPr>
          <w:rFonts w:ascii="Times New Roman" w:hAnsi="Times New Roman" w:cs="Times New Roman"/>
          <w:bCs/>
          <w:sz w:val="24"/>
          <w:szCs w:val="24"/>
        </w:rPr>
        <w:tab/>
      </w:r>
      <w:r w:rsidR="00DF60E1" w:rsidRPr="00C9534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0E393E" w:rsidRPr="00C9534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F60E1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D523052" w14:textId="5C2FC7A2" w:rsidR="00277A39" w:rsidRPr="00541FEA" w:rsidRDefault="00541FEA" w:rsidP="00541FE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Discuss the main provisions of the </w:t>
      </w:r>
      <w:r w:rsidRPr="00541FEA">
        <w:rPr>
          <w:rFonts w:ascii="Times New Roman" w:hAnsi="Times New Roman" w:cs="Times New Roman"/>
          <w:bCs/>
          <w:sz w:val="24"/>
          <w:szCs w:val="24"/>
        </w:rPr>
        <w:t>Nuclear No</w:t>
      </w:r>
      <w:r>
        <w:rPr>
          <w:rFonts w:ascii="Times New Roman" w:hAnsi="Times New Roman" w:cs="Times New Roman"/>
          <w:bCs/>
          <w:sz w:val="24"/>
          <w:szCs w:val="24"/>
        </w:rPr>
        <w:t>n -</w:t>
      </w:r>
      <w:r w:rsidRPr="00541FEA">
        <w:rPr>
          <w:rFonts w:ascii="Times New Roman" w:hAnsi="Times New Roman" w:cs="Times New Roman"/>
          <w:bCs/>
          <w:sz w:val="24"/>
          <w:szCs w:val="24"/>
        </w:rPr>
        <w:t>Proliferatio</w:t>
      </w:r>
      <w:r>
        <w:rPr>
          <w:rFonts w:ascii="Times New Roman" w:hAnsi="Times New Roman" w:cs="Times New Roman"/>
          <w:bCs/>
          <w:sz w:val="24"/>
          <w:szCs w:val="24"/>
        </w:rPr>
        <w:t xml:space="preserve">n </w:t>
      </w:r>
      <w:r w:rsidRPr="00541FEA">
        <w:rPr>
          <w:rFonts w:ascii="Times New Roman" w:hAnsi="Times New Roman" w:cs="Times New Roman"/>
          <w:bCs/>
          <w:sz w:val="24"/>
          <w:szCs w:val="24"/>
        </w:rPr>
        <w:t>Treaty</w:t>
      </w:r>
      <w:r w:rsidR="000E393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C95349">
        <w:rPr>
          <w:rFonts w:ascii="Times New Roman" w:hAnsi="Times New Roman" w:cs="Times New Roman"/>
          <w:b/>
          <w:bCs/>
          <w:sz w:val="24"/>
          <w:szCs w:val="24"/>
        </w:rPr>
        <w:t>(10 marks)</w:t>
      </w:r>
      <w:r w:rsidR="00DF60E1" w:rsidRPr="00C953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4D1D81D" w14:textId="77777777" w:rsidR="006F6D7C" w:rsidRPr="00C95349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49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315CD070" w14:textId="4D4AFEF6" w:rsidR="006F6D7C" w:rsidRPr="00C95349" w:rsidRDefault="00B83119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Expla</w:t>
      </w:r>
      <w:r w:rsidR="00D45124">
        <w:rPr>
          <w:rFonts w:ascii="Times New Roman" w:hAnsi="Times New Roman" w:cs="Times New Roman"/>
          <w:sz w:val="24"/>
          <w:szCs w:val="24"/>
        </w:rPr>
        <w:t>in the relationship between military balance and arms control.</w:t>
      </w:r>
      <w:r w:rsidR="006F6D7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F6D7C" w:rsidRPr="00C95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0DAF" w:rsidRPr="00C95349">
        <w:rPr>
          <w:rFonts w:ascii="Times New Roman" w:hAnsi="Times New Roman" w:cs="Times New Roman"/>
          <w:b/>
          <w:sz w:val="24"/>
          <w:szCs w:val="24"/>
        </w:rPr>
        <w:tab/>
      </w:r>
      <w:r w:rsidR="00D45124" w:rsidRPr="00C95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0DAF" w:rsidRPr="00C95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D7C" w:rsidRPr="00C95349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50B534EC" w14:textId="7A47BF6A" w:rsidR="006F6D7C" w:rsidRPr="00A04696" w:rsidRDefault="00D45124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Discuss the difference in approach to arms control between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league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Nations and the United Nations Organizations.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F6D7C">
        <w:rPr>
          <w:rFonts w:ascii="Times New Roman" w:hAnsi="Times New Roman" w:cs="Times New Roman"/>
          <w:sz w:val="24"/>
          <w:szCs w:val="24"/>
        </w:rPr>
        <w:tab/>
      </w:r>
      <w:r w:rsidR="006F6D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349">
        <w:rPr>
          <w:rFonts w:ascii="Times New Roman" w:hAnsi="Times New Roman" w:cs="Times New Roman"/>
          <w:b/>
          <w:sz w:val="24"/>
          <w:szCs w:val="24"/>
        </w:rPr>
        <w:t>(</w:t>
      </w:r>
      <w:r w:rsidR="000E393E" w:rsidRPr="00C95349">
        <w:rPr>
          <w:rFonts w:ascii="Times New Roman" w:hAnsi="Times New Roman" w:cs="Times New Roman"/>
          <w:b/>
          <w:sz w:val="24"/>
          <w:szCs w:val="24"/>
        </w:rPr>
        <w:t>10 marks</w:t>
      </w:r>
      <w:r w:rsidR="006F6D7C" w:rsidRPr="00C95349">
        <w:rPr>
          <w:rFonts w:ascii="Times New Roman" w:hAnsi="Times New Roman" w:cs="Times New Roman"/>
          <w:b/>
          <w:sz w:val="24"/>
          <w:szCs w:val="24"/>
        </w:rPr>
        <w:t>)</w:t>
      </w:r>
    </w:p>
    <w:p w14:paraId="52BC3293" w14:textId="77777777" w:rsidR="006F6D7C" w:rsidRPr="00C95349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49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14:paraId="18ED2060" w14:textId="3C54D8B8" w:rsidR="006F6D7C" w:rsidRPr="00ED3843" w:rsidRDefault="00D45124" w:rsidP="00D45124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3843">
        <w:rPr>
          <w:rFonts w:ascii="Times New Roman" w:hAnsi="Times New Roman" w:cs="Times New Roman"/>
          <w:bCs/>
          <w:sz w:val="24"/>
          <w:szCs w:val="24"/>
        </w:rPr>
        <w:t xml:space="preserve">Examine how U.S. </w:t>
      </w:r>
      <w:r w:rsidR="00ED3843" w:rsidRPr="00ED3843">
        <w:rPr>
          <w:rFonts w:ascii="Times New Roman" w:hAnsi="Times New Roman" w:cs="Times New Roman"/>
          <w:bCs/>
          <w:sz w:val="24"/>
          <w:szCs w:val="24"/>
        </w:rPr>
        <w:t>P</w:t>
      </w:r>
      <w:r w:rsidRPr="00ED3843">
        <w:rPr>
          <w:rFonts w:ascii="Times New Roman" w:hAnsi="Times New Roman" w:cs="Times New Roman"/>
          <w:bCs/>
          <w:sz w:val="24"/>
          <w:szCs w:val="24"/>
        </w:rPr>
        <w:t>resident Woodrow Wilson's</w:t>
      </w:r>
      <w:r w:rsidR="00ED3843" w:rsidRPr="00ED3843">
        <w:rPr>
          <w:rFonts w:ascii="Times New Roman" w:hAnsi="Times New Roman" w:cs="Times New Roman"/>
          <w:bCs/>
          <w:sz w:val="24"/>
          <w:szCs w:val="24"/>
        </w:rPr>
        <w:t xml:space="preserve"> fourteen </w:t>
      </w:r>
      <w:proofErr w:type="gramStart"/>
      <w:r w:rsidR="00ED3843" w:rsidRPr="00ED3843">
        <w:rPr>
          <w:rFonts w:ascii="Times New Roman" w:hAnsi="Times New Roman" w:cs="Times New Roman"/>
          <w:bCs/>
          <w:sz w:val="24"/>
          <w:szCs w:val="24"/>
        </w:rPr>
        <w:t>points</w:t>
      </w:r>
      <w:proofErr w:type="gramEnd"/>
      <w:r w:rsidR="00ED3843" w:rsidRPr="00ED3843">
        <w:rPr>
          <w:rFonts w:ascii="Times New Roman" w:hAnsi="Times New Roman" w:cs="Times New Roman"/>
          <w:bCs/>
          <w:sz w:val="24"/>
          <w:szCs w:val="24"/>
        </w:rPr>
        <w:t xml:space="preserve"> speech of January 1918 influenced arms control efforts</w:t>
      </w:r>
      <w:r w:rsidR="00ED3843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A503C8" w:rsidRPr="00ED3843">
        <w:rPr>
          <w:rFonts w:ascii="Times New Roman" w:hAnsi="Times New Roman" w:cs="Times New Roman"/>
          <w:bCs/>
          <w:sz w:val="24"/>
          <w:szCs w:val="24"/>
        </w:rPr>
        <w:tab/>
      </w:r>
      <w:r w:rsidR="00C94E1C" w:rsidRPr="00ED3843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6F6D7C" w:rsidRPr="00ED3843">
        <w:rPr>
          <w:rFonts w:ascii="Times New Roman" w:hAnsi="Times New Roman" w:cs="Times New Roman"/>
          <w:bCs/>
          <w:sz w:val="24"/>
          <w:szCs w:val="24"/>
        </w:rPr>
        <w:tab/>
      </w:r>
      <w:r w:rsidR="006F6D7C" w:rsidRPr="00ED3843">
        <w:rPr>
          <w:rFonts w:ascii="Times New Roman" w:hAnsi="Times New Roman" w:cs="Times New Roman"/>
          <w:bCs/>
          <w:sz w:val="24"/>
          <w:szCs w:val="24"/>
        </w:rPr>
        <w:tab/>
      </w:r>
      <w:r w:rsidR="006F6D7C" w:rsidRPr="00ED3843">
        <w:rPr>
          <w:rFonts w:ascii="Times New Roman" w:hAnsi="Times New Roman" w:cs="Times New Roman"/>
          <w:bCs/>
          <w:sz w:val="24"/>
          <w:szCs w:val="24"/>
        </w:rPr>
        <w:tab/>
      </w:r>
      <w:r w:rsidR="00C94E1C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ED3843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6F6D7C" w:rsidRPr="00C95349">
        <w:rPr>
          <w:rFonts w:ascii="Times New Roman" w:hAnsi="Times New Roman" w:cs="Times New Roman"/>
          <w:b/>
          <w:bCs/>
          <w:sz w:val="24"/>
          <w:szCs w:val="24"/>
        </w:rPr>
        <w:t>(5 marks)</w:t>
      </w:r>
      <w:r w:rsidR="006F6D7C" w:rsidRPr="00ED384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FFB6B9" w14:textId="25B8BE89" w:rsidR="006F6D7C" w:rsidRPr="00B51950" w:rsidRDefault="00541FEA" w:rsidP="006F6D7C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the merits and demerits of (1) disarmament and (2) arms control approaches to international peace and security.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A5035">
        <w:rPr>
          <w:rFonts w:ascii="Times New Roman" w:hAnsi="Times New Roman" w:cs="Times New Roman"/>
          <w:bCs/>
          <w:sz w:val="24"/>
          <w:szCs w:val="24"/>
        </w:rPr>
        <w:tab/>
      </w:r>
      <w:r w:rsidR="007A5035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C94E1C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6D7C" w:rsidRPr="00C95349">
        <w:rPr>
          <w:rFonts w:ascii="Times New Roman" w:hAnsi="Times New Roman" w:cs="Times New Roman"/>
          <w:b/>
          <w:bCs/>
          <w:sz w:val="24"/>
          <w:szCs w:val="24"/>
        </w:rPr>
        <w:t>(1</w:t>
      </w:r>
      <w:r w:rsidR="000E393E" w:rsidRPr="00C9534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F6D7C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="006F6D7C" w:rsidRPr="00B519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11CBB8" w14:textId="77777777" w:rsidR="006F6D7C" w:rsidRPr="00C95349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349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2CBAE921" w14:textId="3B725C72" w:rsidR="00FF0B9D" w:rsidRDefault="00541FEA" w:rsidP="006F6D7C">
      <w:pPr>
        <w:pStyle w:val="ListParagraph"/>
        <w:numPr>
          <w:ilvl w:val="0"/>
          <w:numId w:val="5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Identify and explain five roles of the United Nations general assembly in arms control</w:t>
      </w:r>
      <w:r w:rsidR="000E393E">
        <w:rPr>
          <w:rFonts w:ascii="Times New Roman" w:hAnsi="Times New Roman" w:cs="Times New Roman"/>
          <w:bCs/>
          <w:sz w:val="24"/>
          <w:szCs w:val="24"/>
        </w:rPr>
        <w:t>.</w:t>
      </w:r>
      <w:r w:rsidR="008E72FC">
        <w:rPr>
          <w:rFonts w:ascii="Times New Roman" w:hAnsi="Times New Roman" w:cs="Times New Roman"/>
          <w:bCs/>
          <w:sz w:val="24"/>
          <w:szCs w:val="24"/>
        </w:rPr>
        <w:tab/>
      </w:r>
      <w:r w:rsidR="008E72FC">
        <w:rPr>
          <w:rFonts w:ascii="Times New Roman" w:hAnsi="Times New Roman" w:cs="Times New Roman"/>
          <w:bCs/>
          <w:sz w:val="24"/>
          <w:szCs w:val="24"/>
        </w:rPr>
        <w:tab/>
      </w:r>
      <w:r w:rsidR="008E72FC">
        <w:rPr>
          <w:rFonts w:ascii="Times New Roman" w:hAnsi="Times New Roman" w:cs="Times New Roman"/>
          <w:bCs/>
          <w:sz w:val="24"/>
          <w:szCs w:val="24"/>
        </w:rPr>
        <w:tab/>
      </w:r>
      <w:r w:rsidR="008E72FC">
        <w:rPr>
          <w:rFonts w:ascii="Times New Roman" w:hAnsi="Times New Roman" w:cs="Times New Roman"/>
          <w:bCs/>
          <w:sz w:val="24"/>
          <w:szCs w:val="24"/>
        </w:rPr>
        <w:tab/>
      </w:r>
      <w:r w:rsidR="008E72FC">
        <w:rPr>
          <w:rFonts w:ascii="Times New Roman" w:hAnsi="Times New Roman" w:cs="Times New Roman"/>
          <w:bCs/>
          <w:sz w:val="24"/>
          <w:szCs w:val="24"/>
        </w:rPr>
        <w:tab/>
      </w:r>
      <w:r w:rsidR="008E72FC">
        <w:rPr>
          <w:rFonts w:ascii="Times New Roman" w:hAnsi="Times New Roman" w:cs="Times New Roman"/>
          <w:bCs/>
          <w:sz w:val="24"/>
          <w:szCs w:val="24"/>
        </w:rPr>
        <w:tab/>
      </w:r>
      <w:r w:rsidR="008E72F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55593C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0E393E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6F6D7C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E393E" w:rsidRPr="00C9534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F6D7C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bookmarkEnd w:id="0"/>
    </w:p>
    <w:p w14:paraId="5942A4F1" w14:textId="4EDF7F5E" w:rsidR="00541FEA" w:rsidRPr="006F6D7C" w:rsidRDefault="00541FEA" w:rsidP="006F6D7C">
      <w:pPr>
        <w:pStyle w:val="ListParagraph"/>
        <w:numPr>
          <w:ilvl w:val="0"/>
          <w:numId w:val="5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Examine the challenges and opportunities facing the United Nations Security Council in dealing with arms control today.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393E" w:rsidRPr="00C9534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9534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bookmarkStart w:id="1" w:name="_GoBack"/>
      <w:bookmarkEnd w:id="1"/>
      <w:r w:rsidRPr="00C95349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sectPr w:rsidR="00541FEA" w:rsidRPr="006F6D7C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301B5"/>
    <w:multiLevelType w:val="hybridMultilevel"/>
    <w:tmpl w:val="BC3E4E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23029"/>
    <w:multiLevelType w:val="hybridMultilevel"/>
    <w:tmpl w:val="60284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FEE194F"/>
    <w:multiLevelType w:val="hybridMultilevel"/>
    <w:tmpl w:val="66D8D7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30FA6"/>
    <w:multiLevelType w:val="hybridMultilevel"/>
    <w:tmpl w:val="F58ECD22"/>
    <w:lvl w:ilvl="0" w:tplc="477CED8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C0A42"/>
    <w:multiLevelType w:val="hybridMultilevel"/>
    <w:tmpl w:val="4014CB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23B95"/>
    <w:multiLevelType w:val="hybridMultilevel"/>
    <w:tmpl w:val="0ED6898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AwNDEyNDM0szAwNDRS0lEKTi0uzszPAykwqgUAch/oTywAAAA="/>
  </w:docVars>
  <w:rsids>
    <w:rsidRoot w:val="00157F1B"/>
    <w:rsid w:val="00067012"/>
    <w:rsid w:val="00097684"/>
    <w:rsid w:val="000D4A70"/>
    <w:rsid w:val="000E393E"/>
    <w:rsid w:val="000E673F"/>
    <w:rsid w:val="001040BE"/>
    <w:rsid w:val="00157F1B"/>
    <w:rsid w:val="001630E5"/>
    <w:rsid w:val="0018364D"/>
    <w:rsid w:val="00191A65"/>
    <w:rsid w:val="00195E61"/>
    <w:rsid w:val="001D1E13"/>
    <w:rsid w:val="00223BD1"/>
    <w:rsid w:val="0026538A"/>
    <w:rsid w:val="00277A39"/>
    <w:rsid w:val="002C7460"/>
    <w:rsid w:val="002E3D96"/>
    <w:rsid w:val="00391E45"/>
    <w:rsid w:val="004921CD"/>
    <w:rsid w:val="004D74F8"/>
    <w:rsid w:val="00541FEA"/>
    <w:rsid w:val="0055593C"/>
    <w:rsid w:val="00590DAF"/>
    <w:rsid w:val="005D614A"/>
    <w:rsid w:val="00607204"/>
    <w:rsid w:val="00686384"/>
    <w:rsid w:val="006F6D7C"/>
    <w:rsid w:val="00760B00"/>
    <w:rsid w:val="00791C83"/>
    <w:rsid w:val="007A5035"/>
    <w:rsid w:val="007B329F"/>
    <w:rsid w:val="007F0CD3"/>
    <w:rsid w:val="008E72FC"/>
    <w:rsid w:val="00953DB6"/>
    <w:rsid w:val="009A22F2"/>
    <w:rsid w:val="009A3CA7"/>
    <w:rsid w:val="009C7E8A"/>
    <w:rsid w:val="00A503C8"/>
    <w:rsid w:val="00AE7CFB"/>
    <w:rsid w:val="00B55C8D"/>
    <w:rsid w:val="00B83119"/>
    <w:rsid w:val="00C80E70"/>
    <w:rsid w:val="00C94E1C"/>
    <w:rsid w:val="00C95349"/>
    <w:rsid w:val="00CD2EA5"/>
    <w:rsid w:val="00D45124"/>
    <w:rsid w:val="00D72A26"/>
    <w:rsid w:val="00DE20BA"/>
    <w:rsid w:val="00DF60E1"/>
    <w:rsid w:val="00E9518D"/>
    <w:rsid w:val="00ED3843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7B7C"/>
  <w15:docId w15:val="{873D558F-D127-46BA-AC60-F93AA032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D7C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Hillary Ochieng</cp:lastModifiedBy>
  <cp:revision>4</cp:revision>
  <dcterms:created xsi:type="dcterms:W3CDTF">2023-02-18T19:23:00Z</dcterms:created>
  <dcterms:modified xsi:type="dcterms:W3CDTF">2023-12-04T05:13:00Z</dcterms:modified>
</cp:coreProperties>
</file>