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39E90F0" w14:textId="77777777" w:rsidR="007D5671" w:rsidRPr="006E3AB6" w:rsidRDefault="007D5671" w:rsidP="007D5671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6E3AB6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37DDFFD1" wp14:editId="5AABD5BB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2B393B" w14:textId="77777777" w:rsidR="007D5671" w:rsidRPr="006E3AB6" w:rsidRDefault="007D5671" w:rsidP="007D5671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6E3AB6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663F5171" w14:textId="77777777" w:rsidR="007D5671" w:rsidRPr="006E3AB6" w:rsidRDefault="007D5671" w:rsidP="007D567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6E3AB6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2624410E" w14:textId="77777777" w:rsidR="007D5671" w:rsidRPr="006E3AB6" w:rsidRDefault="00141891" w:rsidP="007D567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MAY – AUGUST </w:t>
      </w:r>
      <w:r w:rsidR="007D567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2024</w:t>
      </w:r>
      <w:r w:rsidR="007D5671"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14:paraId="57E08A3B" w14:textId="77777777" w:rsidR="007D5671" w:rsidRPr="006E3AB6" w:rsidRDefault="007D5671" w:rsidP="007D567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 w:rsidR="002A172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DIPLOMA</w:t>
      </w: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IN </w:t>
      </w:r>
    </w:p>
    <w:p w14:paraId="5C23D299" w14:textId="77777777" w:rsidR="007D5671" w:rsidRPr="006E3AB6" w:rsidRDefault="007D5671" w:rsidP="007D567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INTERNATIONAL RELATIONS &amp; DIPLOMACY</w:t>
      </w:r>
    </w:p>
    <w:p w14:paraId="65531743" w14:textId="77777777" w:rsidR="007D5671" w:rsidRPr="006E3AB6" w:rsidRDefault="00CD5344" w:rsidP="007D567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E3AB6">
        <w:rPr>
          <w:rFonts w:ascii="Times New Roman" w:hAnsi="Times New Roman" w:cs="Times New Roman"/>
          <w:b/>
          <w:sz w:val="24"/>
          <w:szCs w:val="24"/>
        </w:rPr>
        <w:t xml:space="preserve">RIR </w:t>
      </w:r>
      <w:r>
        <w:rPr>
          <w:rFonts w:ascii="Times New Roman" w:hAnsi="Times New Roman" w:cs="Times New Roman"/>
          <w:b/>
          <w:sz w:val="24"/>
          <w:szCs w:val="24"/>
        </w:rPr>
        <w:t>212</w:t>
      </w:r>
      <w:r w:rsidRPr="006E3AB6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CD5344">
        <w:rPr>
          <w:rFonts w:ascii="Times New Roman" w:hAnsi="Times New Roman" w:cs="Times New Roman"/>
          <w:b/>
          <w:sz w:val="24"/>
          <w:szCs w:val="24"/>
        </w:rPr>
        <w:t>INTRODUCTION TO INTERNATIONAL ECONOMICS</w:t>
      </w:r>
    </w:p>
    <w:p w14:paraId="3FB063D2" w14:textId="77777777" w:rsidR="007D5671" w:rsidRPr="006E3AB6" w:rsidRDefault="007D5671" w:rsidP="007D56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CF23A24" w14:textId="12073266" w:rsidR="007D5671" w:rsidRPr="006E3AB6" w:rsidRDefault="00141891" w:rsidP="007D56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BF4C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10</w:t>
      </w:r>
      <w:r w:rsidR="00BF4CC1" w:rsidRPr="00BF4C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 w:rsidR="00BF4C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CD534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DECEMBER </w:t>
      </w:r>
      <w:r w:rsidR="007D567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2024</w:t>
      </w:r>
      <w:r w:rsidR="007D567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7D567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7D567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7D5671"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7D5671"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7D5671"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7D5671"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TIME: 2 HOURS</w:t>
      </w:r>
    </w:p>
    <w:p w14:paraId="23AD6287" w14:textId="77777777" w:rsidR="007D5671" w:rsidRPr="006E3AB6" w:rsidRDefault="007D5671" w:rsidP="007D56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64ECBDB7" w14:textId="77777777" w:rsidR="00BF4CC1" w:rsidRPr="00444721" w:rsidRDefault="00BF4CC1" w:rsidP="00BF4CC1">
      <w:pPr>
        <w:suppressAutoHyphens/>
        <w:spacing w:before="100" w:beforeAutospacing="1" w:after="0" w:line="360" w:lineRule="auto"/>
        <w:jc w:val="both"/>
        <w:textAlignment w:val="baseline"/>
        <w:rPr>
          <w:rFonts w:ascii="Times New Roman" w:eastAsia="Calibri" w:hAnsi="Times New Roman" w:cs="Times New Roman"/>
          <w:b/>
          <w:bCs/>
          <w:kern w:val="3"/>
          <w:u w:val="single"/>
        </w:rPr>
      </w:pPr>
      <w:r w:rsidRPr="00444721">
        <w:rPr>
          <w:rFonts w:ascii="Times New Roman" w:eastAsia="Calibri" w:hAnsi="Times New Roman" w:cs="Times New Roman"/>
          <w:b/>
          <w:bCs/>
          <w:kern w:val="3"/>
          <w:u w:val="single"/>
        </w:rPr>
        <w:t>GENERAL INSTRUCTIONS:</w:t>
      </w:r>
    </w:p>
    <w:p w14:paraId="69370BDD" w14:textId="77777777" w:rsidR="00BF4CC1" w:rsidRPr="00444721" w:rsidRDefault="00BF4CC1" w:rsidP="00BF4CC1">
      <w:pPr>
        <w:spacing w:before="100" w:beforeAutospacing="1" w:after="0" w:line="360" w:lineRule="auto"/>
        <w:jc w:val="both"/>
        <w:rPr>
          <w:rFonts w:ascii="Times New Roman" w:eastAsia="Calibri" w:hAnsi="Times New Roman" w:cs="Times New Roman"/>
        </w:rPr>
      </w:pPr>
      <w:r w:rsidRPr="00444721">
        <w:rPr>
          <w:rFonts w:ascii="Times New Roman" w:eastAsia="Calibri" w:hAnsi="Times New Roman" w:cs="Times New Roman"/>
        </w:rPr>
        <w:t>Students are NOT permitted to write on the examination paper during reading time.</w:t>
      </w:r>
    </w:p>
    <w:p w14:paraId="7FCF1D2F" w14:textId="77777777" w:rsidR="00BF4CC1" w:rsidRPr="00444721" w:rsidRDefault="00BF4CC1" w:rsidP="00BF4CC1">
      <w:pPr>
        <w:spacing w:before="100" w:beforeAutospacing="1" w:after="0" w:line="360" w:lineRule="auto"/>
        <w:jc w:val="both"/>
        <w:rPr>
          <w:rFonts w:ascii="Times New Roman" w:eastAsia="Calibri" w:hAnsi="Times New Roman" w:cs="Times New Roman"/>
        </w:rPr>
      </w:pPr>
      <w:r w:rsidRPr="00444721">
        <w:rPr>
          <w:rFonts w:ascii="Times New Roman" w:eastAsia="Calibri" w:hAnsi="Times New Roman" w:cs="Times New Roman"/>
        </w:rPr>
        <w:t>This is a closed book examination. Text book/Reference books/notes are not permitted.</w:t>
      </w:r>
    </w:p>
    <w:p w14:paraId="479F9699" w14:textId="77777777" w:rsidR="00BF4CC1" w:rsidRPr="00444721" w:rsidRDefault="00BF4CC1" w:rsidP="00BF4CC1">
      <w:pPr>
        <w:spacing w:before="100" w:beforeAutospacing="1" w:after="0" w:line="360" w:lineRule="auto"/>
        <w:jc w:val="both"/>
        <w:rPr>
          <w:rFonts w:ascii="Calibri" w:eastAsia="Times New Roman" w:hAnsi="Calibri" w:cs="Times New Roman"/>
        </w:rPr>
      </w:pPr>
      <w:r w:rsidRPr="00444721">
        <w:rPr>
          <w:rFonts w:ascii="Times New Roman" w:eastAsia="Calibri" w:hAnsi="Times New Roman" w:cs="Times New Roman"/>
          <w:b/>
          <w:bCs/>
          <w:u w:val="single"/>
        </w:rPr>
        <w:t xml:space="preserve"> SPECIAL INSTRUCTIONS</w:t>
      </w:r>
      <w:r w:rsidRPr="00444721">
        <w:rPr>
          <w:rFonts w:ascii="Times New Roman" w:eastAsia="Calibri" w:hAnsi="Times New Roman" w:cs="Times New Roman"/>
          <w:b/>
          <w:bCs/>
        </w:rPr>
        <w:t xml:space="preserve"> </w:t>
      </w:r>
    </w:p>
    <w:p w14:paraId="5061559B" w14:textId="77777777" w:rsidR="00BF4CC1" w:rsidRPr="00444721" w:rsidRDefault="00BF4CC1" w:rsidP="00BF4CC1">
      <w:pPr>
        <w:numPr>
          <w:ilvl w:val="0"/>
          <w:numId w:val="14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</w:rPr>
      </w:pPr>
      <w:r w:rsidRPr="00444721">
        <w:rPr>
          <w:rFonts w:ascii="Times New Roman" w:eastAsia="Calibri" w:hAnsi="Times New Roman" w:cs="Times New Roman"/>
          <w:bCs/>
        </w:rPr>
        <w:t xml:space="preserve">Write </w:t>
      </w:r>
      <w:proofErr w:type="gramStart"/>
      <w:r w:rsidRPr="00444721">
        <w:rPr>
          <w:rFonts w:ascii="Times New Roman" w:eastAsia="Calibri" w:hAnsi="Times New Roman" w:cs="Times New Roman"/>
          <w:bCs/>
        </w:rPr>
        <w:t>your</w:t>
      </w:r>
      <w:proofErr w:type="gramEnd"/>
      <w:r w:rsidRPr="00444721">
        <w:rPr>
          <w:rFonts w:ascii="Times New Roman" w:eastAsia="Calibri" w:hAnsi="Times New Roman" w:cs="Times New Roman"/>
          <w:bCs/>
        </w:rPr>
        <w:t xml:space="preserve"> REGISTRATION NO. Clearly on the answer booklet(s). </w:t>
      </w:r>
    </w:p>
    <w:p w14:paraId="411DF5F9" w14:textId="77777777" w:rsidR="00BF4CC1" w:rsidRPr="00444721" w:rsidRDefault="00BF4CC1" w:rsidP="00BF4CC1">
      <w:pPr>
        <w:numPr>
          <w:ilvl w:val="0"/>
          <w:numId w:val="14"/>
        </w:numPr>
        <w:spacing w:before="100" w:beforeAutospacing="1" w:after="0" w:line="360" w:lineRule="auto"/>
        <w:jc w:val="both"/>
        <w:rPr>
          <w:rFonts w:ascii="Calibri" w:eastAsia="Times New Roman" w:hAnsi="Calibri" w:cs="Times New Roman"/>
        </w:rPr>
      </w:pPr>
      <w:r w:rsidRPr="00444721">
        <w:rPr>
          <w:rFonts w:ascii="Times New Roman" w:eastAsia="Calibri" w:hAnsi="Times New Roman" w:cs="Times New Roman"/>
        </w:rPr>
        <w:t>Answer Question One and ANY other TWO questions.</w:t>
      </w:r>
    </w:p>
    <w:p w14:paraId="3572230E" w14:textId="77777777" w:rsidR="00BF4CC1" w:rsidRPr="00444721" w:rsidRDefault="00BF4CC1" w:rsidP="00BF4CC1">
      <w:pPr>
        <w:numPr>
          <w:ilvl w:val="0"/>
          <w:numId w:val="14"/>
        </w:numPr>
        <w:autoSpaceDE w:val="0"/>
        <w:autoSpaceDN w:val="0"/>
        <w:spacing w:before="100" w:beforeAutospacing="1" w:after="0" w:line="360" w:lineRule="auto"/>
        <w:jc w:val="both"/>
        <w:rPr>
          <w:rFonts w:ascii="Calibri" w:eastAsia="Times New Roman" w:hAnsi="Calibri" w:cs="Times New Roman"/>
        </w:rPr>
      </w:pPr>
      <w:r w:rsidRPr="00444721">
        <w:rPr>
          <w:rFonts w:ascii="Times New Roman" w:eastAsia="Calibri" w:hAnsi="Times New Roman" w:cs="Times New Roman"/>
          <w:bCs/>
        </w:rPr>
        <w:t xml:space="preserve">Questions in all sections should be answered in answer booklet(s) </w:t>
      </w:r>
    </w:p>
    <w:p w14:paraId="76B7A281" w14:textId="77777777" w:rsidR="00BF4CC1" w:rsidRPr="00444721" w:rsidRDefault="00BF4CC1" w:rsidP="00BF4CC1">
      <w:pPr>
        <w:numPr>
          <w:ilvl w:val="0"/>
          <w:numId w:val="14"/>
        </w:numPr>
        <w:spacing w:before="100" w:beforeAutospacing="1" w:after="160" w:line="360" w:lineRule="auto"/>
        <w:rPr>
          <w:rFonts w:ascii="Calibri" w:eastAsia="Times New Roman" w:hAnsi="Calibri" w:cs="Times New Roman"/>
        </w:rPr>
      </w:pPr>
      <w:r w:rsidRPr="00444721">
        <w:rPr>
          <w:rFonts w:ascii="Times New Roman" w:eastAsia="Calibri" w:hAnsi="Times New Roman" w:cs="Times New Roman"/>
          <w:bCs/>
        </w:rPr>
        <w:t>PLEASE start the answer to EACH question on a NEW PAGE</w:t>
      </w:r>
      <w:r w:rsidRPr="00444721">
        <w:rPr>
          <w:rFonts w:ascii="Times New Roman" w:eastAsia="Calibri" w:hAnsi="Times New Roman" w:cs="Times New Roman"/>
        </w:rPr>
        <w:t>.</w:t>
      </w:r>
    </w:p>
    <w:p w14:paraId="7DE22792" w14:textId="77777777" w:rsidR="00BF4CC1" w:rsidRPr="00444721" w:rsidRDefault="00BF4CC1" w:rsidP="00BF4CC1">
      <w:pPr>
        <w:numPr>
          <w:ilvl w:val="0"/>
          <w:numId w:val="14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</w:rPr>
      </w:pPr>
      <w:r w:rsidRPr="00444721">
        <w:rPr>
          <w:rFonts w:ascii="Times New Roman" w:eastAsia="Calibri" w:hAnsi="Times New Roman" w:cs="Times New Roman"/>
          <w:bCs/>
        </w:rPr>
        <w:t>For the questions, write the number of the question on the answer booklet(s) in the order you answered.</w:t>
      </w:r>
    </w:p>
    <w:p w14:paraId="6814FDDA" w14:textId="77777777" w:rsidR="00BF4CC1" w:rsidRPr="00444721" w:rsidRDefault="00BF4CC1" w:rsidP="00BF4CC1">
      <w:pPr>
        <w:numPr>
          <w:ilvl w:val="0"/>
          <w:numId w:val="14"/>
        </w:numPr>
        <w:spacing w:before="100" w:beforeAutospacing="1" w:after="160" w:line="360" w:lineRule="auto"/>
        <w:rPr>
          <w:rFonts w:ascii="Times New Roman" w:eastAsia="Calibri" w:hAnsi="Times New Roman" w:cs="Times New Roman"/>
        </w:rPr>
      </w:pPr>
      <w:r w:rsidRPr="00444721">
        <w:rPr>
          <w:rFonts w:ascii="Times New Roman" w:eastAsia="Calibri" w:hAnsi="Times New Roman" w:cs="Times New Roman"/>
        </w:rPr>
        <w:t>Write on both sides of each leaf and indicate number of each question at the top of each page.</w:t>
      </w:r>
    </w:p>
    <w:p w14:paraId="085B911B" w14:textId="77777777" w:rsidR="00BF4CC1" w:rsidRPr="00444721" w:rsidRDefault="00BF4CC1" w:rsidP="00BF4CC1">
      <w:pPr>
        <w:numPr>
          <w:ilvl w:val="0"/>
          <w:numId w:val="14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</w:rPr>
      </w:pPr>
      <w:r w:rsidRPr="00444721">
        <w:rPr>
          <w:rFonts w:ascii="Times New Roman" w:eastAsia="Calibri" w:hAnsi="Times New Roman" w:cs="Times New Roman"/>
          <w:bCs/>
        </w:rPr>
        <w:t xml:space="preserve">Write the answers in a paragraph form unless stated otherwise. </w:t>
      </w:r>
    </w:p>
    <w:p w14:paraId="3BDA646B" w14:textId="77777777" w:rsidR="00BF4CC1" w:rsidRPr="00444721" w:rsidRDefault="00BF4CC1" w:rsidP="00BF4CC1">
      <w:pPr>
        <w:numPr>
          <w:ilvl w:val="0"/>
          <w:numId w:val="14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</w:rPr>
      </w:pPr>
      <w:r w:rsidRPr="00444721">
        <w:rPr>
          <w:rFonts w:ascii="Times New Roman" w:eastAsia="Calibri" w:hAnsi="Times New Roman" w:cs="Times New Roman"/>
          <w:bCs/>
        </w:rPr>
        <w:t xml:space="preserve">Marks allocated to each question are shown at the end of the question. </w:t>
      </w:r>
    </w:p>
    <w:p w14:paraId="444B2BC5" w14:textId="77777777" w:rsidR="00BF4CC1" w:rsidRPr="00444721" w:rsidRDefault="00BF4CC1" w:rsidP="00BF4CC1">
      <w:pPr>
        <w:numPr>
          <w:ilvl w:val="0"/>
          <w:numId w:val="14"/>
        </w:numPr>
        <w:spacing w:before="100" w:beforeAutospacing="1" w:after="160" w:line="360" w:lineRule="auto"/>
        <w:rPr>
          <w:rFonts w:ascii="Times New Roman" w:eastAsia="Calibri" w:hAnsi="Times New Roman" w:cs="Times New Roman"/>
        </w:rPr>
      </w:pPr>
      <w:r w:rsidRPr="00444721">
        <w:rPr>
          <w:rFonts w:ascii="Times New Roman" w:eastAsia="Calibri" w:hAnsi="Times New Roman" w:cs="Times New Roman"/>
        </w:rPr>
        <w:t>All rough work must be done on the answer booklet and crossed through!</w:t>
      </w:r>
    </w:p>
    <w:p w14:paraId="12DB08AC" w14:textId="77777777" w:rsidR="00BF4CC1" w:rsidRPr="00444721" w:rsidRDefault="00BF4CC1" w:rsidP="00BF4CC1">
      <w:pPr>
        <w:numPr>
          <w:ilvl w:val="0"/>
          <w:numId w:val="14"/>
        </w:numPr>
        <w:spacing w:before="100" w:beforeAutospacing="1" w:after="160" w:line="360" w:lineRule="auto"/>
        <w:rPr>
          <w:rFonts w:ascii="Times New Roman" w:eastAsia="Calibri" w:hAnsi="Times New Roman" w:cs="Times New Roman"/>
        </w:rPr>
      </w:pPr>
      <w:r w:rsidRPr="00444721">
        <w:rPr>
          <w:rFonts w:ascii="Times New Roman" w:eastAsia="Calibri" w:hAnsi="Times New Roman" w:cs="Times New Roman"/>
        </w:rPr>
        <w:t>Use supplementary pages only when you have exhausted those in this book</w:t>
      </w:r>
    </w:p>
    <w:p w14:paraId="77E87BBB" w14:textId="77777777" w:rsidR="00BF4CC1" w:rsidRPr="00025D7D" w:rsidRDefault="00BF4CC1" w:rsidP="00BF4CC1">
      <w:pPr>
        <w:numPr>
          <w:ilvl w:val="0"/>
          <w:numId w:val="14"/>
        </w:numPr>
        <w:spacing w:before="100" w:beforeAutospacing="1" w:after="0" w:line="360" w:lineRule="auto"/>
        <w:rPr>
          <w:rFonts w:ascii="Calibri" w:eastAsia="Times New Roman" w:hAnsi="Calibri" w:cs="Times New Roman"/>
        </w:rPr>
      </w:pPr>
      <w:r w:rsidRPr="00444721">
        <w:rPr>
          <w:rFonts w:ascii="Times New Roman" w:eastAsia="Calibri" w:hAnsi="Times New Roman" w:cs="Times New Roman"/>
        </w:rPr>
        <w:t>Fasten the supplementary pages to the inside back cover of this booklet</w:t>
      </w:r>
    </w:p>
    <w:p w14:paraId="2CDFBF8D" w14:textId="77777777" w:rsidR="00BF4CC1" w:rsidRDefault="00BF4CC1" w:rsidP="00BF4CC1">
      <w:pPr>
        <w:autoSpaceDE w:val="0"/>
        <w:autoSpaceDN w:val="0"/>
        <w:adjustRightInd w:val="0"/>
        <w:spacing w:after="211" w:line="360" w:lineRule="auto"/>
        <w:ind w:left="180" w:hanging="180"/>
        <w:jc w:val="both"/>
        <w:rPr>
          <w:rFonts w:ascii="Times New Roman" w:hAnsi="Times New Roman"/>
          <w:bCs/>
          <w:sz w:val="24"/>
          <w:szCs w:val="24"/>
        </w:rPr>
      </w:pPr>
    </w:p>
    <w:p w14:paraId="5B678CDA" w14:textId="77777777" w:rsidR="00536BE0" w:rsidRPr="00BF4CC1" w:rsidRDefault="00536BE0" w:rsidP="00BF4CC1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BF4CC1">
        <w:rPr>
          <w:rFonts w:ascii="Times New Roman" w:hAnsi="Times New Roman"/>
          <w:b/>
          <w:sz w:val="24"/>
          <w:szCs w:val="24"/>
        </w:rPr>
        <w:lastRenderedPageBreak/>
        <w:t>SECTION A: (COMPULSORY) (30 MARKS)</w:t>
      </w:r>
      <w:r w:rsidRPr="00BF4CC1">
        <w:rPr>
          <w:rFonts w:ascii="Times New Roman" w:hAnsi="Times New Roman"/>
          <w:sz w:val="24"/>
          <w:szCs w:val="24"/>
        </w:rPr>
        <w:t>.</w:t>
      </w:r>
    </w:p>
    <w:p w14:paraId="2E935F8A" w14:textId="77777777" w:rsidR="00536BE0" w:rsidRPr="00B32EC8" w:rsidRDefault="00536BE0" w:rsidP="00BF4CC1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ONE (30 MARKS</w:t>
      </w:r>
      <w:r w:rsidRPr="00B32EC8">
        <w:rPr>
          <w:rFonts w:ascii="Times New Roman" w:hAnsi="Times New Roman" w:cs="Times New Roman"/>
          <w:b/>
          <w:sz w:val="24"/>
          <w:szCs w:val="24"/>
        </w:rPr>
        <w:t>)</w:t>
      </w:r>
    </w:p>
    <w:p w14:paraId="66C4EA87" w14:textId="62A5D60B" w:rsidR="009F13A3" w:rsidRPr="00813D05" w:rsidRDefault="00A55D08" w:rsidP="00A55D08">
      <w:pPr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813D05">
        <w:rPr>
          <w:rFonts w:ascii="Times New Roman" w:hAnsi="Times New Roman" w:cs="Times New Roman"/>
          <w:sz w:val="24"/>
          <w:szCs w:val="24"/>
        </w:rPr>
        <w:t>Describe five major risks confronting the global economy today</w:t>
      </w:r>
      <w:r w:rsidR="009F13A3" w:rsidRPr="00813D05">
        <w:rPr>
          <w:rFonts w:ascii="Times New Roman" w:hAnsi="Times New Roman" w:cs="Times New Roman"/>
          <w:sz w:val="24"/>
          <w:szCs w:val="24"/>
        </w:rPr>
        <w:t>.</w:t>
      </w:r>
      <w:r w:rsidRPr="00813D05">
        <w:rPr>
          <w:rFonts w:ascii="Times New Roman" w:hAnsi="Times New Roman" w:cs="Times New Roman"/>
          <w:sz w:val="24"/>
          <w:szCs w:val="24"/>
        </w:rPr>
        <w:tab/>
      </w:r>
      <w:r w:rsidR="009F13A3" w:rsidRPr="00813D05">
        <w:rPr>
          <w:rFonts w:ascii="Times New Roman" w:hAnsi="Times New Roman" w:cs="Times New Roman"/>
          <w:sz w:val="24"/>
          <w:szCs w:val="24"/>
        </w:rPr>
        <w:tab/>
      </w:r>
      <w:r w:rsidR="009F13A3" w:rsidRPr="00813D05">
        <w:rPr>
          <w:rFonts w:ascii="Times New Roman" w:hAnsi="Times New Roman" w:cs="Times New Roman"/>
          <w:b/>
          <w:sz w:val="24"/>
          <w:szCs w:val="24"/>
        </w:rPr>
        <w:t>(10 M</w:t>
      </w:r>
      <w:r w:rsidR="00BF4CC1" w:rsidRPr="00813D05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2B661C21" w14:textId="235E6DD7" w:rsidR="00CD5344" w:rsidRPr="00120215" w:rsidRDefault="00CD5344" w:rsidP="00CD5344">
      <w:pPr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20215">
        <w:rPr>
          <w:rFonts w:ascii="Times New Roman" w:hAnsi="Times New Roman" w:cs="Times New Roman"/>
          <w:sz w:val="24"/>
          <w:szCs w:val="24"/>
        </w:rPr>
        <w:t>Explain five ways in which the international economy creates opportunities for developing countries.</w:t>
      </w:r>
      <w:r w:rsidRPr="00120215">
        <w:rPr>
          <w:rFonts w:ascii="Times New Roman" w:hAnsi="Times New Roman" w:cs="Times New Roman"/>
          <w:sz w:val="24"/>
          <w:szCs w:val="24"/>
        </w:rPr>
        <w:tab/>
      </w:r>
      <w:r w:rsidRPr="00120215">
        <w:rPr>
          <w:rFonts w:ascii="Times New Roman" w:hAnsi="Times New Roman" w:cs="Times New Roman"/>
          <w:sz w:val="24"/>
          <w:szCs w:val="24"/>
        </w:rPr>
        <w:tab/>
      </w:r>
      <w:r w:rsidRPr="00120215">
        <w:rPr>
          <w:rFonts w:ascii="Times New Roman" w:hAnsi="Times New Roman" w:cs="Times New Roman"/>
          <w:sz w:val="24"/>
          <w:szCs w:val="24"/>
        </w:rPr>
        <w:tab/>
      </w:r>
      <w:r w:rsidRPr="00120215">
        <w:rPr>
          <w:rFonts w:ascii="Times New Roman" w:hAnsi="Times New Roman" w:cs="Times New Roman"/>
          <w:sz w:val="24"/>
          <w:szCs w:val="24"/>
        </w:rPr>
        <w:tab/>
      </w:r>
      <w:r w:rsidRPr="00120215">
        <w:rPr>
          <w:rFonts w:ascii="Times New Roman" w:hAnsi="Times New Roman" w:cs="Times New Roman"/>
          <w:sz w:val="24"/>
          <w:szCs w:val="24"/>
        </w:rPr>
        <w:tab/>
      </w:r>
      <w:r w:rsidRPr="00120215">
        <w:rPr>
          <w:rFonts w:ascii="Times New Roman" w:hAnsi="Times New Roman" w:cs="Times New Roman"/>
          <w:sz w:val="24"/>
          <w:szCs w:val="24"/>
        </w:rPr>
        <w:tab/>
      </w:r>
      <w:r w:rsidRPr="00120215">
        <w:rPr>
          <w:rFonts w:ascii="Times New Roman" w:hAnsi="Times New Roman" w:cs="Times New Roman"/>
          <w:sz w:val="24"/>
          <w:szCs w:val="24"/>
        </w:rPr>
        <w:tab/>
      </w:r>
      <w:r w:rsidRPr="00120215">
        <w:rPr>
          <w:rFonts w:ascii="Times New Roman" w:hAnsi="Times New Roman" w:cs="Times New Roman"/>
          <w:sz w:val="24"/>
          <w:szCs w:val="24"/>
        </w:rPr>
        <w:tab/>
      </w:r>
      <w:r w:rsidRPr="00120215">
        <w:rPr>
          <w:rFonts w:ascii="Times New Roman" w:hAnsi="Times New Roman" w:cs="Times New Roman"/>
          <w:b/>
          <w:sz w:val="24"/>
          <w:szCs w:val="24"/>
        </w:rPr>
        <w:t>(10 M</w:t>
      </w:r>
      <w:r w:rsidR="00BF4CC1" w:rsidRPr="00120215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0751E4B9" w14:textId="74ED2E8C" w:rsidR="007D5671" w:rsidRPr="00120215" w:rsidRDefault="00120215" w:rsidP="00120215">
      <w:pPr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20215">
        <w:rPr>
          <w:rFonts w:ascii="Times New Roman" w:hAnsi="Times New Roman" w:cs="Times New Roman"/>
          <w:sz w:val="24"/>
          <w:szCs w:val="24"/>
        </w:rPr>
        <w:t>Explore the place of International Economy in the study of International Relations</w:t>
      </w:r>
      <w:r w:rsidR="009F13A3" w:rsidRPr="00120215">
        <w:rPr>
          <w:rFonts w:ascii="Times New Roman" w:hAnsi="Times New Roman" w:cs="Times New Roman"/>
          <w:sz w:val="24"/>
          <w:szCs w:val="24"/>
        </w:rPr>
        <w:t>.</w:t>
      </w:r>
      <w:r w:rsidRPr="00120215">
        <w:rPr>
          <w:rFonts w:ascii="Times New Roman" w:hAnsi="Times New Roman" w:cs="Times New Roman"/>
          <w:sz w:val="24"/>
          <w:szCs w:val="24"/>
        </w:rPr>
        <w:tab/>
      </w:r>
      <w:r w:rsidRPr="00120215">
        <w:rPr>
          <w:rFonts w:ascii="Times New Roman" w:hAnsi="Times New Roman" w:cs="Times New Roman"/>
          <w:sz w:val="24"/>
          <w:szCs w:val="24"/>
        </w:rPr>
        <w:tab/>
      </w:r>
      <w:r w:rsidRPr="00120215">
        <w:rPr>
          <w:rFonts w:ascii="Times New Roman" w:hAnsi="Times New Roman" w:cs="Times New Roman"/>
          <w:sz w:val="24"/>
          <w:szCs w:val="24"/>
        </w:rPr>
        <w:tab/>
      </w:r>
      <w:r w:rsidRPr="00120215">
        <w:rPr>
          <w:rFonts w:ascii="Times New Roman" w:hAnsi="Times New Roman" w:cs="Times New Roman"/>
          <w:sz w:val="24"/>
          <w:szCs w:val="24"/>
        </w:rPr>
        <w:tab/>
      </w:r>
      <w:r w:rsidRPr="00120215">
        <w:rPr>
          <w:rFonts w:ascii="Times New Roman" w:hAnsi="Times New Roman" w:cs="Times New Roman"/>
          <w:sz w:val="24"/>
          <w:szCs w:val="24"/>
        </w:rPr>
        <w:tab/>
      </w:r>
      <w:r w:rsidRPr="00120215">
        <w:rPr>
          <w:rFonts w:ascii="Times New Roman" w:hAnsi="Times New Roman" w:cs="Times New Roman"/>
          <w:sz w:val="24"/>
          <w:szCs w:val="24"/>
        </w:rPr>
        <w:tab/>
      </w:r>
      <w:r w:rsidR="00CD5344">
        <w:rPr>
          <w:rFonts w:ascii="Times New Roman" w:hAnsi="Times New Roman" w:cs="Times New Roman"/>
          <w:sz w:val="24"/>
          <w:szCs w:val="24"/>
        </w:rPr>
        <w:tab/>
      </w:r>
      <w:r w:rsidR="00CD5344">
        <w:rPr>
          <w:rFonts w:ascii="Times New Roman" w:hAnsi="Times New Roman" w:cs="Times New Roman"/>
          <w:sz w:val="24"/>
          <w:szCs w:val="24"/>
        </w:rPr>
        <w:tab/>
      </w:r>
      <w:r w:rsidRPr="00120215">
        <w:rPr>
          <w:rFonts w:ascii="Times New Roman" w:hAnsi="Times New Roman" w:cs="Times New Roman"/>
          <w:sz w:val="24"/>
          <w:szCs w:val="24"/>
        </w:rPr>
        <w:tab/>
      </w:r>
      <w:r w:rsidRPr="00120215">
        <w:rPr>
          <w:rFonts w:ascii="Times New Roman" w:hAnsi="Times New Roman" w:cs="Times New Roman"/>
          <w:sz w:val="24"/>
          <w:szCs w:val="24"/>
        </w:rPr>
        <w:tab/>
      </w:r>
      <w:r w:rsidR="007D5671" w:rsidRPr="00120215">
        <w:rPr>
          <w:rFonts w:ascii="Times New Roman" w:hAnsi="Times New Roman" w:cs="Times New Roman"/>
          <w:sz w:val="24"/>
          <w:szCs w:val="24"/>
        </w:rPr>
        <w:tab/>
      </w:r>
      <w:r w:rsidR="007D5671" w:rsidRPr="00120215">
        <w:rPr>
          <w:rFonts w:ascii="Times New Roman" w:hAnsi="Times New Roman" w:cs="Times New Roman"/>
          <w:b/>
          <w:sz w:val="24"/>
          <w:szCs w:val="24"/>
        </w:rPr>
        <w:t>(10 M</w:t>
      </w:r>
      <w:r w:rsidR="00BF4CC1" w:rsidRPr="00120215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6BC052AA" w14:textId="77777777" w:rsidR="007D5671" w:rsidRDefault="007D5671" w:rsidP="007D567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4C302C35" w14:textId="77777777" w:rsidR="007D5671" w:rsidRPr="00B32EC8" w:rsidRDefault="007D5671" w:rsidP="007D567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6F1CCF2F" w14:textId="77777777" w:rsidR="00536BE0" w:rsidRPr="00BF4CC1" w:rsidRDefault="00536BE0" w:rsidP="00536BE0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F4CC1">
        <w:rPr>
          <w:rFonts w:ascii="Times New Roman" w:hAnsi="Times New Roman" w:cs="Times New Roman"/>
          <w:b/>
          <w:sz w:val="24"/>
          <w:szCs w:val="24"/>
        </w:rPr>
        <w:t>SECTION B: ANSWER ANY TWO QUESTIONS (40 MARKS)</w:t>
      </w:r>
    </w:p>
    <w:p w14:paraId="3F45276C" w14:textId="77777777" w:rsidR="00536BE0" w:rsidRPr="00B32EC8" w:rsidRDefault="00536BE0" w:rsidP="00536BE0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B06430F" w14:textId="77777777" w:rsidR="00536BE0" w:rsidRPr="00B32EC8" w:rsidRDefault="00536BE0" w:rsidP="00BF4CC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B32EC8">
        <w:rPr>
          <w:rFonts w:ascii="Times New Roman" w:hAnsi="Times New Roman" w:cs="Times New Roman"/>
          <w:b/>
          <w:sz w:val="24"/>
          <w:szCs w:val="24"/>
        </w:rPr>
        <w:t>QUESTION TWO (20 MARKS)</w:t>
      </w:r>
    </w:p>
    <w:p w14:paraId="1A4774B6" w14:textId="3ACD5C19" w:rsidR="00D47F91" w:rsidRPr="00813D05" w:rsidRDefault="00A55D08" w:rsidP="00A55D08">
      <w:pPr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813D05">
        <w:rPr>
          <w:rFonts w:ascii="Times New Roman" w:hAnsi="Times New Roman" w:cs="Times New Roman"/>
          <w:sz w:val="24"/>
          <w:szCs w:val="24"/>
        </w:rPr>
        <w:t>In light of the World Economic Crisis of 2007-2009, there is need for renewed regulation and democratic re-structuring of the global economy. Discuss</w:t>
      </w:r>
      <w:r w:rsidR="00B57C5E">
        <w:rPr>
          <w:rFonts w:ascii="Times New Roman" w:hAnsi="Times New Roman" w:cs="Times New Roman"/>
          <w:sz w:val="24"/>
          <w:szCs w:val="24"/>
        </w:rPr>
        <w:t>.</w:t>
      </w:r>
      <w:r w:rsidR="00223967" w:rsidRPr="00813D05">
        <w:rPr>
          <w:rFonts w:ascii="Times New Roman" w:hAnsi="Times New Roman" w:cs="Times New Roman"/>
          <w:sz w:val="24"/>
          <w:szCs w:val="24"/>
        </w:rPr>
        <w:tab/>
      </w:r>
      <w:r w:rsidR="00162A43" w:rsidRPr="007C2E1E">
        <w:rPr>
          <w:rFonts w:ascii="Times New Roman" w:hAnsi="Times New Roman" w:cs="Times New Roman"/>
          <w:b/>
          <w:sz w:val="24"/>
          <w:szCs w:val="24"/>
        </w:rPr>
        <w:tab/>
      </w:r>
      <w:r w:rsidR="00D47F91" w:rsidRPr="007C2E1E">
        <w:rPr>
          <w:rFonts w:ascii="Times New Roman" w:hAnsi="Times New Roman" w:cs="Times New Roman"/>
          <w:b/>
          <w:sz w:val="24"/>
          <w:szCs w:val="24"/>
        </w:rPr>
        <w:t>(10 M</w:t>
      </w:r>
      <w:r w:rsidR="00BF4CC1" w:rsidRPr="007C2E1E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425530ED" w14:textId="515595E6" w:rsidR="00D47F91" w:rsidRPr="007C2E1E" w:rsidRDefault="00223967" w:rsidP="00D47F91">
      <w:pPr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C2E1E">
        <w:rPr>
          <w:rFonts w:ascii="Times New Roman" w:hAnsi="Times New Roman" w:cs="Times New Roman"/>
          <w:sz w:val="24"/>
          <w:szCs w:val="24"/>
        </w:rPr>
        <w:t>Examine</w:t>
      </w:r>
      <w:r w:rsidR="00D47F91" w:rsidRPr="007C2E1E">
        <w:rPr>
          <w:rFonts w:ascii="Times New Roman" w:hAnsi="Times New Roman" w:cs="Times New Roman"/>
          <w:sz w:val="24"/>
          <w:szCs w:val="24"/>
        </w:rPr>
        <w:t xml:space="preserve"> the </w:t>
      </w:r>
      <w:r w:rsidR="00A63F86" w:rsidRPr="007C2E1E">
        <w:rPr>
          <w:rFonts w:ascii="Times New Roman" w:hAnsi="Times New Roman" w:cs="Times New Roman"/>
          <w:sz w:val="24"/>
          <w:szCs w:val="24"/>
        </w:rPr>
        <w:t xml:space="preserve">significance of international trade in </w:t>
      </w:r>
      <w:r w:rsidR="00DC1CF8">
        <w:rPr>
          <w:rFonts w:ascii="Times New Roman" w:hAnsi="Times New Roman" w:cs="Times New Roman"/>
          <w:sz w:val="24"/>
          <w:szCs w:val="24"/>
        </w:rPr>
        <w:t>globalization</w:t>
      </w:r>
      <w:r w:rsidR="00D47F91" w:rsidRPr="007C2E1E">
        <w:rPr>
          <w:rFonts w:ascii="Times New Roman" w:hAnsi="Times New Roman" w:cs="Times New Roman"/>
          <w:sz w:val="24"/>
          <w:szCs w:val="24"/>
        </w:rPr>
        <w:t xml:space="preserve">. </w:t>
      </w:r>
      <w:r w:rsidR="00DC1CF8">
        <w:rPr>
          <w:rFonts w:ascii="Times New Roman" w:hAnsi="Times New Roman" w:cs="Times New Roman"/>
          <w:sz w:val="24"/>
          <w:szCs w:val="24"/>
        </w:rPr>
        <w:tab/>
      </w:r>
      <w:r w:rsidR="00D47F91" w:rsidRPr="007C2E1E">
        <w:rPr>
          <w:rFonts w:ascii="Times New Roman" w:hAnsi="Times New Roman" w:cs="Times New Roman"/>
          <w:sz w:val="24"/>
          <w:szCs w:val="24"/>
        </w:rPr>
        <w:tab/>
      </w:r>
      <w:r w:rsidR="00D47F91" w:rsidRPr="007C2E1E">
        <w:rPr>
          <w:rFonts w:ascii="Times New Roman" w:hAnsi="Times New Roman" w:cs="Times New Roman"/>
          <w:b/>
          <w:sz w:val="24"/>
          <w:szCs w:val="24"/>
        </w:rPr>
        <w:t>(10 M</w:t>
      </w:r>
      <w:r w:rsidR="00BF4CC1" w:rsidRPr="007C2E1E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5942C086" w14:textId="77777777" w:rsidR="000654E1" w:rsidRPr="00813D05" w:rsidRDefault="000654E1" w:rsidP="00536BE0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70E0B902" w14:textId="77777777" w:rsidR="00536BE0" w:rsidRPr="00813D05" w:rsidRDefault="00536BE0" w:rsidP="00BF4CC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813D05">
        <w:rPr>
          <w:rFonts w:ascii="Times New Roman" w:hAnsi="Times New Roman" w:cs="Times New Roman"/>
          <w:b/>
          <w:sz w:val="24"/>
          <w:szCs w:val="24"/>
        </w:rPr>
        <w:t>QUESTION THREE (20 MARKS)</w:t>
      </w:r>
    </w:p>
    <w:p w14:paraId="782663E1" w14:textId="398AC716" w:rsidR="000654E1" w:rsidRPr="00813D05" w:rsidRDefault="00A1401D" w:rsidP="0080399A">
      <w:pPr>
        <w:numPr>
          <w:ilvl w:val="0"/>
          <w:numId w:val="1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813D05">
        <w:rPr>
          <w:rFonts w:ascii="Times New Roman" w:hAnsi="Times New Roman" w:cs="Times New Roman"/>
          <w:sz w:val="24"/>
          <w:szCs w:val="24"/>
        </w:rPr>
        <w:t>What are the main arguments against the contemporary international monetary system?</w:t>
      </w:r>
      <w:r w:rsidR="009F13A3" w:rsidRPr="00813D05">
        <w:rPr>
          <w:rFonts w:ascii="Times New Roman" w:hAnsi="Times New Roman" w:cs="Times New Roman"/>
          <w:sz w:val="24"/>
          <w:szCs w:val="24"/>
        </w:rPr>
        <w:tab/>
      </w:r>
      <w:r w:rsidR="00985CD4" w:rsidRPr="00813D05">
        <w:rPr>
          <w:rFonts w:ascii="Times New Roman" w:hAnsi="Times New Roman" w:cs="Times New Roman"/>
          <w:sz w:val="24"/>
          <w:szCs w:val="24"/>
        </w:rPr>
        <w:tab/>
      </w:r>
      <w:r w:rsidR="00985CD4" w:rsidRPr="00813D05">
        <w:rPr>
          <w:rFonts w:ascii="Times New Roman" w:hAnsi="Times New Roman" w:cs="Times New Roman"/>
          <w:sz w:val="24"/>
          <w:szCs w:val="24"/>
        </w:rPr>
        <w:tab/>
      </w:r>
      <w:r w:rsidR="00985CD4" w:rsidRPr="00813D05">
        <w:rPr>
          <w:rFonts w:ascii="Times New Roman" w:hAnsi="Times New Roman" w:cs="Times New Roman"/>
          <w:sz w:val="24"/>
          <w:szCs w:val="24"/>
        </w:rPr>
        <w:tab/>
      </w:r>
      <w:r w:rsidRPr="00813D05">
        <w:rPr>
          <w:rFonts w:ascii="Times New Roman" w:hAnsi="Times New Roman" w:cs="Times New Roman"/>
          <w:sz w:val="24"/>
          <w:szCs w:val="24"/>
        </w:rPr>
        <w:tab/>
      </w:r>
      <w:r w:rsidRPr="00813D05">
        <w:rPr>
          <w:rFonts w:ascii="Times New Roman" w:hAnsi="Times New Roman" w:cs="Times New Roman"/>
          <w:sz w:val="24"/>
          <w:szCs w:val="24"/>
        </w:rPr>
        <w:tab/>
      </w:r>
      <w:r w:rsidRPr="00813D05">
        <w:rPr>
          <w:rFonts w:ascii="Times New Roman" w:hAnsi="Times New Roman" w:cs="Times New Roman"/>
          <w:sz w:val="24"/>
          <w:szCs w:val="24"/>
        </w:rPr>
        <w:tab/>
      </w:r>
      <w:r w:rsidRPr="00813D05">
        <w:rPr>
          <w:rFonts w:ascii="Times New Roman" w:hAnsi="Times New Roman" w:cs="Times New Roman"/>
          <w:sz w:val="24"/>
          <w:szCs w:val="24"/>
        </w:rPr>
        <w:tab/>
      </w:r>
      <w:r w:rsidRPr="00813D05">
        <w:rPr>
          <w:rFonts w:ascii="Times New Roman" w:hAnsi="Times New Roman" w:cs="Times New Roman"/>
          <w:sz w:val="24"/>
          <w:szCs w:val="24"/>
        </w:rPr>
        <w:tab/>
      </w:r>
      <w:r w:rsidR="00985CD4" w:rsidRPr="00813D05">
        <w:rPr>
          <w:rFonts w:ascii="Times New Roman" w:hAnsi="Times New Roman" w:cs="Times New Roman"/>
          <w:sz w:val="24"/>
          <w:szCs w:val="24"/>
        </w:rPr>
        <w:tab/>
      </w:r>
      <w:r w:rsidR="000654E1" w:rsidRPr="00813D05">
        <w:rPr>
          <w:rFonts w:ascii="Times New Roman" w:hAnsi="Times New Roman" w:cs="Times New Roman"/>
          <w:sz w:val="24"/>
          <w:szCs w:val="24"/>
        </w:rPr>
        <w:tab/>
      </w:r>
      <w:r w:rsidR="000654E1" w:rsidRPr="00813D05">
        <w:rPr>
          <w:rFonts w:ascii="Times New Roman" w:hAnsi="Times New Roman" w:cs="Times New Roman"/>
          <w:b/>
          <w:sz w:val="24"/>
          <w:szCs w:val="24"/>
        </w:rPr>
        <w:t>(10 M</w:t>
      </w:r>
      <w:r w:rsidR="00BF4CC1" w:rsidRPr="00813D05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73D2AD24" w14:textId="6F69C411" w:rsidR="009F13A3" w:rsidRPr="00813D05" w:rsidRDefault="00A1401D" w:rsidP="004C18E4">
      <w:pPr>
        <w:numPr>
          <w:ilvl w:val="0"/>
          <w:numId w:val="1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813D05">
        <w:rPr>
          <w:rFonts w:ascii="Times New Roman" w:hAnsi="Times New Roman" w:cs="Times New Roman"/>
          <w:bCs/>
          <w:sz w:val="24"/>
          <w:szCs w:val="24"/>
        </w:rPr>
        <w:t>Expl</w:t>
      </w:r>
      <w:r w:rsidR="00F81429">
        <w:rPr>
          <w:rFonts w:ascii="Times New Roman" w:hAnsi="Times New Roman" w:cs="Times New Roman"/>
          <w:bCs/>
          <w:sz w:val="24"/>
          <w:szCs w:val="24"/>
        </w:rPr>
        <w:t>ain</w:t>
      </w:r>
      <w:r w:rsidR="00C55CF3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F81429">
        <w:rPr>
          <w:rFonts w:ascii="Times New Roman" w:hAnsi="Times New Roman" w:cs="Times New Roman"/>
          <w:bCs/>
          <w:sz w:val="24"/>
          <w:szCs w:val="24"/>
        </w:rPr>
        <w:t xml:space="preserve">the influence of </w:t>
      </w:r>
      <w:r w:rsidR="00DC1CF8">
        <w:rPr>
          <w:rFonts w:ascii="Times New Roman" w:hAnsi="Times New Roman" w:cs="Times New Roman"/>
          <w:bCs/>
          <w:sz w:val="24"/>
          <w:szCs w:val="24"/>
        </w:rPr>
        <w:t xml:space="preserve">foreign investments </w:t>
      </w:r>
      <w:r w:rsidR="00F81429">
        <w:rPr>
          <w:rFonts w:ascii="Times New Roman" w:hAnsi="Times New Roman" w:cs="Times New Roman"/>
          <w:bCs/>
          <w:sz w:val="24"/>
          <w:szCs w:val="24"/>
        </w:rPr>
        <w:t>on</w:t>
      </w:r>
      <w:r w:rsidRPr="00813D05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DC1CF8">
        <w:rPr>
          <w:rFonts w:ascii="Times New Roman" w:hAnsi="Times New Roman" w:cs="Times New Roman"/>
          <w:bCs/>
          <w:sz w:val="24"/>
          <w:szCs w:val="24"/>
        </w:rPr>
        <w:t>policymaking in developing countries</w:t>
      </w:r>
      <w:r w:rsidR="00C55CF3">
        <w:rPr>
          <w:rFonts w:ascii="Times New Roman" w:hAnsi="Times New Roman" w:cs="Times New Roman"/>
          <w:bCs/>
          <w:sz w:val="24"/>
          <w:szCs w:val="24"/>
        </w:rPr>
        <w:t>.</w:t>
      </w:r>
      <w:r w:rsidR="00C55CF3">
        <w:rPr>
          <w:rFonts w:ascii="Times New Roman" w:hAnsi="Times New Roman" w:cs="Times New Roman"/>
          <w:bCs/>
          <w:sz w:val="24"/>
          <w:szCs w:val="24"/>
        </w:rPr>
        <w:tab/>
      </w:r>
      <w:r w:rsidR="00C55CF3">
        <w:rPr>
          <w:rFonts w:ascii="Times New Roman" w:hAnsi="Times New Roman" w:cs="Times New Roman"/>
          <w:bCs/>
          <w:sz w:val="24"/>
          <w:szCs w:val="24"/>
        </w:rPr>
        <w:tab/>
      </w:r>
      <w:r w:rsidR="00DC1CF8">
        <w:rPr>
          <w:rFonts w:ascii="Times New Roman" w:hAnsi="Times New Roman" w:cs="Times New Roman"/>
          <w:bCs/>
          <w:sz w:val="24"/>
          <w:szCs w:val="24"/>
        </w:rPr>
        <w:tab/>
      </w:r>
      <w:r w:rsidR="00DC1CF8">
        <w:rPr>
          <w:rFonts w:ascii="Times New Roman" w:hAnsi="Times New Roman" w:cs="Times New Roman"/>
          <w:bCs/>
          <w:sz w:val="24"/>
          <w:szCs w:val="24"/>
        </w:rPr>
        <w:tab/>
      </w:r>
      <w:r w:rsidR="004C18E4" w:rsidRPr="00813D05">
        <w:rPr>
          <w:rFonts w:ascii="Times New Roman" w:hAnsi="Times New Roman" w:cs="Times New Roman"/>
          <w:sz w:val="24"/>
          <w:szCs w:val="24"/>
        </w:rPr>
        <w:tab/>
      </w:r>
      <w:r w:rsidR="004C18E4" w:rsidRPr="00813D05">
        <w:rPr>
          <w:rFonts w:ascii="Times New Roman" w:hAnsi="Times New Roman" w:cs="Times New Roman"/>
          <w:sz w:val="24"/>
          <w:szCs w:val="24"/>
        </w:rPr>
        <w:tab/>
      </w:r>
      <w:r w:rsidR="004C18E4" w:rsidRPr="00813D05">
        <w:rPr>
          <w:rFonts w:ascii="Times New Roman" w:hAnsi="Times New Roman" w:cs="Times New Roman"/>
          <w:sz w:val="24"/>
          <w:szCs w:val="24"/>
        </w:rPr>
        <w:tab/>
      </w:r>
      <w:r w:rsidR="004C18E4" w:rsidRPr="00813D05">
        <w:rPr>
          <w:rFonts w:ascii="Times New Roman" w:hAnsi="Times New Roman" w:cs="Times New Roman"/>
          <w:sz w:val="24"/>
          <w:szCs w:val="24"/>
        </w:rPr>
        <w:tab/>
      </w:r>
      <w:r w:rsidR="00C55CF3">
        <w:rPr>
          <w:rFonts w:ascii="Times New Roman" w:hAnsi="Times New Roman" w:cs="Times New Roman"/>
          <w:sz w:val="24"/>
          <w:szCs w:val="24"/>
        </w:rPr>
        <w:tab/>
      </w:r>
      <w:r w:rsidR="004C18E4" w:rsidRPr="00813D05">
        <w:rPr>
          <w:rFonts w:ascii="Times New Roman" w:hAnsi="Times New Roman" w:cs="Times New Roman"/>
          <w:sz w:val="24"/>
          <w:szCs w:val="24"/>
        </w:rPr>
        <w:tab/>
      </w:r>
      <w:r w:rsidR="009F13A3" w:rsidRPr="00813D05">
        <w:rPr>
          <w:rFonts w:ascii="Times New Roman" w:hAnsi="Times New Roman" w:cs="Times New Roman"/>
          <w:sz w:val="24"/>
          <w:szCs w:val="24"/>
        </w:rPr>
        <w:tab/>
      </w:r>
      <w:r w:rsidR="009F13A3" w:rsidRPr="00813D05">
        <w:rPr>
          <w:rFonts w:ascii="Times New Roman" w:hAnsi="Times New Roman" w:cs="Times New Roman"/>
          <w:b/>
          <w:sz w:val="24"/>
          <w:szCs w:val="24"/>
        </w:rPr>
        <w:t>(10 M</w:t>
      </w:r>
      <w:r w:rsidR="00BF4CC1" w:rsidRPr="00813D05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74492866" w14:textId="77777777" w:rsidR="00A1401D" w:rsidRPr="00813D05" w:rsidRDefault="00A1401D" w:rsidP="00794F8B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359FC7AB" w14:textId="77777777" w:rsidR="00536BE0" w:rsidRPr="00813D05" w:rsidRDefault="00536BE0" w:rsidP="00BF4CC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813D05">
        <w:rPr>
          <w:rFonts w:ascii="Times New Roman" w:hAnsi="Times New Roman" w:cs="Times New Roman"/>
          <w:b/>
          <w:sz w:val="24"/>
          <w:szCs w:val="24"/>
        </w:rPr>
        <w:t>QUESTION FOUR (20 MARKS)</w:t>
      </w:r>
    </w:p>
    <w:p w14:paraId="4DBBB347" w14:textId="6D46BABD" w:rsidR="00536BE0" w:rsidRPr="00813D05" w:rsidRDefault="00B53DA2" w:rsidP="0056152B">
      <w:pPr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813D05">
        <w:rPr>
          <w:rFonts w:ascii="Times New Roman" w:hAnsi="Times New Roman" w:cs="Times New Roman"/>
          <w:sz w:val="24"/>
          <w:szCs w:val="24"/>
        </w:rPr>
        <w:t>Explore the key contributions of General Agreement on Trade and Tariffs (GATT) Treaty to</w:t>
      </w:r>
      <w:r w:rsidR="00614EAA">
        <w:rPr>
          <w:rFonts w:ascii="Times New Roman" w:hAnsi="Times New Roman" w:cs="Times New Roman"/>
          <w:sz w:val="24"/>
          <w:szCs w:val="24"/>
        </w:rPr>
        <w:t xml:space="preserve"> the</w:t>
      </w:r>
      <w:r w:rsidRPr="00813D05">
        <w:rPr>
          <w:rFonts w:ascii="Times New Roman" w:hAnsi="Times New Roman" w:cs="Times New Roman"/>
          <w:sz w:val="24"/>
          <w:szCs w:val="24"/>
        </w:rPr>
        <w:t xml:space="preserve"> International Economy</w:t>
      </w:r>
      <w:r w:rsidR="00B57C5E">
        <w:rPr>
          <w:rFonts w:ascii="Times New Roman" w:hAnsi="Times New Roman" w:cs="Times New Roman"/>
          <w:sz w:val="24"/>
          <w:szCs w:val="24"/>
        </w:rPr>
        <w:t>.</w:t>
      </w:r>
      <w:r w:rsidR="00B57C5E">
        <w:rPr>
          <w:rFonts w:ascii="Times New Roman" w:hAnsi="Times New Roman" w:cs="Times New Roman"/>
          <w:sz w:val="24"/>
          <w:szCs w:val="24"/>
        </w:rPr>
        <w:tab/>
      </w:r>
      <w:r w:rsidR="00985CD4" w:rsidRPr="00813D05">
        <w:rPr>
          <w:rFonts w:ascii="Times New Roman" w:hAnsi="Times New Roman" w:cs="Times New Roman"/>
          <w:sz w:val="24"/>
          <w:szCs w:val="24"/>
        </w:rPr>
        <w:tab/>
      </w:r>
      <w:r w:rsidR="00985CD4" w:rsidRPr="00813D05">
        <w:rPr>
          <w:rFonts w:ascii="Times New Roman" w:hAnsi="Times New Roman" w:cs="Times New Roman"/>
          <w:sz w:val="24"/>
          <w:szCs w:val="24"/>
        </w:rPr>
        <w:tab/>
      </w:r>
      <w:r w:rsidR="00985CD4" w:rsidRPr="00813D05">
        <w:rPr>
          <w:rFonts w:ascii="Times New Roman" w:hAnsi="Times New Roman" w:cs="Times New Roman"/>
          <w:sz w:val="24"/>
          <w:szCs w:val="24"/>
        </w:rPr>
        <w:tab/>
      </w:r>
      <w:r w:rsidR="00985CD4" w:rsidRPr="00813D05">
        <w:rPr>
          <w:rFonts w:ascii="Times New Roman" w:hAnsi="Times New Roman" w:cs="Times New Roman"/>
          <w:sz w:val="24"/>
          <w:szCs w:val="24"/>
        </w:rPr>
        <w:tab/>
      </w:r>
      <w:r w:rsidR="00985CD4" w:rsidRPr="00813D05">
        <w:rPr>
          <w:rFonts w:ascii="Times New Roman" w:hAnsi="Times New Roman" w:cs="Times New Roman"/>
          <w:sz w:val="24"/>
          <w:szCs w:val="24"/>
        </w:rPr>
        <w:tab/>
      </w:r>
      <w:r w:rsidR="00536BE0" w:rsidRPr="00813D05">
        <w:rPr>
          <w:rFonts w:ascii="Times New Roman" w:hAnsi="Times New Roman" w:cs="Times New Roman"/>
          <w:sz w:val="24"/>
          <w:szCs w:val="24"/>
        </w:rPr>
        <w:tab/>
        <w:t>(</w:t>
      </w:r>
      <w:r w:rsidR="00536BE0" w:rsidRPr="00813D05">
        <w:rPr>
          <w:rFonts w:ascii="Times New Roman" w:hAnsi="Times New Roman" w:cs="Times New Roman"/>
          <w:b/>
          <w:sz w:val="24"/>
          <w:szCs w:val="24"/>
        </w:rPr>
        <w:t>10 M</w:t>
      </w:r>
      <w:r w:rsidR="00BF4CC1" w:rsidRPr="00813D05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34D98190" w14:textId="6259C4EF" w:rsidR="00D26998" w:rsidRPr="00813D05" w:rsidRDefault="009062B6" w:rsidP="00D26998">
      <w:pPr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813D05">
        <w:rPr>
          <w:rFonts w:ascii="Times New Roman" w:hAnsi="Times New Roman" w:cs="Times New Roman"/>
          <w:sz w:val="24"/>
          <w:szCs w:val="24"/>
        </w:rPr>
        <w:t xml:space="preserve">Explain the </w:t>
      </w:r>
      <w:r w:rsidR="00DC1CF8">
        <w:rPr>
          <w:rFonts w:ascii="Times New Roman" w:hAnsi="Times New Roman" w:cs="Times New Roman"/>
          <w:sz w:val="24"/>
          <w:szCs w:val="24"/>
        </w:rPr>
        <w:t>impact of regional integration</w:t>
      </w:r>
      <w:r w:rsidRPr="00813D05">
        <w:rPr>
          <w:rFonts w:ascii="Times New Roman" w:hAnsi="Times New Roman" w:cs="Times New Roman"/>
          <w:sz w:val="24"/>
          <w:szCs w:val="24"/>
        </w:rPr>
        <w:t xml:space="preserve"> on International </w:t>
      </w:r>
      <w:r w:rsidR="00DC1CF8">
        <w:rPr>
          <w:rFonts w:ascii="Times New Roman" w:hAnsi="Times New Roman" w:cs="Times New Roman"/>
          <w:sz w:val="24"/>
          <w:szCs w:val="24"/>
        </w:rPr>
        <w:t>Economy</w:t>
      </w:r>
      <w:r w:rsidR="00B57C5E">
        <w:rPr>
          <w:rFonts w:ascii="Times New Roman" w:hAnsi="Times New Roman" w:cs="Times New Roman"/>
          <w:sz w:val="24"/>
          <w:szCs w:val="24"/>
        </w:rPr>
        <w:t>.</w:t>
      </w:r>
      <w:r w:rsidR="00DC1CF8">
        <w:rPr>
          <w:rFonts w:ascii="Times New Roman" w:hAnsi="Times New Roman" w:cs="Times New Roman"/>
          <w:sz w:val="24"/>
          <w:szCs w:val="24"/>
        </w:rPr>
        <w:tab/>
      </w:r>
      <w:r w:rsidR="00D26998" w:rsidRPr="00813D05">
        <w:rPr>
          <w:rFonts w:ascii="Times New Roman" w:hAnsi="Times New Roman" w:cs="Times New Roman"/>
          <w:sz w:val="24"/>
          <w:szCs w:val="24"/>
        </w:rPr>
        <w:t>(</w:t>
      </w:r>
      <w:r w:rsidR="00D26998" w:rsidRPr="00813D05">
        <w:rPr>
          <w:rFonts w:ascii="Times New Roman" w:hAnsi="Times New Roman" w:cs="Times New Roman"/>
          <w:b/>
          <w:sz w:val="24"/>
          <w:szCs w:val="24"/>
        </w:rPr>
        <w:t>10 M</w:t>
      </w:r>
      <w:r w:rsidR="00BF4CC1" w:rsidRPr="00813D05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174C31D4" w14:textId="77777777" w:rsidR="00536BE0" w:rsidRPr="00813D05" w:rsidRDefault="00536BE0" w:rsidP="00536BE0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6120548D" w14:textId="77777777" w:rsidR="00536BE0" w:rsidRPr="00813D05" w:rsidRDefault="00536BE0" w:rsidP="00BF4CC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813D05">
        <w:rPr>
          <w:rFonts w:ascii="Times New Roman" w:hAnsi="Times New Roman" w:cs="Times New Roman"/>
          <w:b/>
          <w:sz w:val="24"/>
          <w:szCs w:val="24"/>
        </w:rPr>
        <w:t>QUESTION FIVE (20 MARKS</w:t>
      </w:r>
      <w:r w:rsidRPr="00813D05">
        <w:rPr>
          <w:rFonts w:ascii="Times New Roman" w:hAnsi="Times New Roman" w:cs="Times New Roman"/>
          <w:sz w:val="24"/>
          <w:szCs w:val="24"/>
        </w:rPr>
        <w:t>)</w:t>
      </w:r>
    </w:p>
    <w:p w14:paraId="30588A74" w14:textId="71D97C75" w:rsidR="00536BE0" w:rsidRPr="00813D05" w:rsidRDefault="002A1721" w:rsidP="002A1721">
      <w:pPr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813D05">
        <w:rPr>
          <w:rFonts w:ascii="Times New Roman" w:hAnsi="Times New Roman" w:cs="Times New Roman"/>
          <w:sz w:val="24"/>
          <w:szCs w:val="24"/>
        </w:rPr>
        <w:t>Contrast Liberal and Mercantilist theories of international economy and consider which approach is most apparent in the contemporary world</w:t>
      </w:r>
      <w:r w:rsidR="00B57C5E">
        <w:rPr>
          <w:rFonts w:ascii="Times New Roman" w:hAnsi="Times New Roman" w:cs="Times New Roman"/>
          <w:sz w:val="24"/>
          <w:szCs w:val="24"/>
        </w:rPr>
        <w:t>.</w:t>
      </w:r>
      <w:r w:rsidR="008E285C" w:rsidRPr="00813D05">
        <w:rPr>
          <w:rFonts w:ascii="Times New Roman" w:hAnsi="Times New Roman" w:cs="Times New Roman"/>
          <w:sz w:val="24"/>
          <w:szCs w:val="24"/>
        </w:rPr>
        <w:tab/>
      </w:r>
      <w:r w:rsidR="009E1463">
        <w:rPr>
          <w:rFonts w:ascii="Times New Roman" w:hAnsi="Times New Roman" w:cs="Times New Roman"/>
          <w:sz w:val="24"/>
          <w:szCs w:val="24"/>
        </w:rPr>
        <w:tab/>
      </w:r>
      <w:r w:rsidR="00536BE0" w:rsidRPr="00813D05">
        <w:rPr>
          <w:rFonts w:ascii="Times New Roman" w:hAnsi="Times New Roman" w:cs="Times New Roman"/>
          <w:sz w:val="24"/>
          <w:szCs w:val="24"/>
        </w:rPr>
        <w:tab/>
        <w:t>(</w:t>
      </w:r>
      <w:r w:rsidR="00536BE0" w:rsidRPr="00813D05">
        <w:rPr>
          <w:rFonts w:ascii="Times New Roman" w:hAnsi="Times New Roman" w:cs="Times New Roman"/>
          <w:b/>
          <w:sz w:val="24"/>
          <w:szCs w:val="24"/>
        </w:rPr>
        <w:t>10 M</w:t>
      </w:r>
      <w:r w:rsidR="00BF4CC1" w:rsidRPr="00813D05">
        <w:rPr>
          <w:rFonts w:ascii="Times New Roman" w:hAnsi="Times New Roman" w:cs="Times New Roman"/>
          <w:b/>
          <w:sz w:val="24"/>
          <w:szCs w:val="24"/>
        </w:rPr>
        <w:t>arks</w:t>
      </w:r>
      <w:r w:rsidR="00BF4CC1" w:rsidRPr="00813D05">
        <w:rPr>
          <w:rFonts w:ascii="Times New Roman" w:hAnsi="Times New Roman" w:cs="Times New Roman"/>
          <w:sz w:val="24"/>
          <w:szCs w:val="24"/>
        </w:rPr>
        <w:t>)</w:t>
      </w:r>
    </w:p>
    <w:p w14:paraId="4FC446D3" w14:textId="7433E74A" w:rsidR="00D30C97" w:rsidRPr="00813D05" w:rsidRDefault="009062B6" w:rsidP="00794F8B">
      <w:pPr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813D05">
        <w:rPr>
          <w:rFonts w:ascii="Times New Roman" w:eastAsia="Calibri" w:hAnsi="Times New Roman" w:cs="Times New Roman"/>
          <w:position w:val="-1"/>
          <w:sz w:val="24"/>
          <w:szCs w:val="24"/>
          <w:lang w:val="en-GB"/>
        </w:rPr>
        <w:t>Explore</w:t>
      </w:r>
      <w:r w:rsidR="00EF3F87" w:rsidRPr="00813D05">
        <w:rPr>
          <w:rFonts w:ascii="Times New Roman" w:eastAsia="Calibri" w:hAnsi="Times New Roman" w:cs="Times New Roman"/>
          <w:position w:val="-1"/>
          <w:sz w:val="24"/>
          <w:szCs w:val="24"/>
          <w:lang w:val="en-GB"/>
        </w:rPr>
        <w:t xml:space="preserve"> </w:t>
      </w:r>
      <w:r w:rsidR="002A1721" w:rsidRPr="00813D05">
        <w:rPr>
          <w:rFonts w:ascii="Times New Roman" w:eastAsia="Calibri" w:hAnsi="Times New Roman" w:cs="Times New Roman"/>
          <w:position w:val="-1"/>
          <w:sz w:val="24"/>
          <w:szCs w:val="24"/>
          <w:lang w:val="en-GB"/>
        </w:rPr>
        <w:t xml:space="preserve">the impact of the Navigation Acts of 1651 on </w:t>
      </w:r>
      <w:r w:rsidR="00614EAA">
        <w:rPr>
          <w:rFonts w:ascii="Times New Roman" w:eastAsia="Calibri" w:hAnsi="Times New Roman" w:cs="Times New Roman"/>
          <w:position w:val="-1"/>
          <w:sz w:val="24"/>
          <w:szCs w:val="24"/>
          <w:lang w:val="en-GB"/>
        </w:rPr>
        <w:t>c</w:t>
      </w:r>
      <w:r w:rsidRPr="00813D05">
        <w:rPr>
          <w:rFonts w:ascii="Times New Roman" w:eastAsia="Calibri" w:hAnsi="Times New Roman" w:cs="Times New Roman"/>
          <w:position w:val="-1"/>
          <w:sz w:val="24"/>
          <w:szCs w:val="24"/>
          <w:lang w:val="en-GB"/>
        </w:rPr>
        <w:t>ontemporary International trade</w:t>
      </w:r>
      <w:r w:rsidR="00B57C5E">
        <w:rPr>
          <w:rFonts w:ascii="Times New Roman" w:eastAsia="Calibri" w:hAnsi="Times New Roman" w:cs="Times New Roman"/>
          <w:position w:val="-1"/>
          <w:sz w:val="24"/>
          <w:szCs w:val="24"/>
          <w:lang w:val="en-GB"/>
        </w:rPr>
        <w:t>.</w:t>
      </w:r>
      <w:r w:rsidR="00EF3F87" w:rsidRPr="00813D05">
        <w:rPr>
          <w:rFonts w:ascii="Times New Roman" w:eastAsia="Calibri" w:hAnsi="Times New Roman" w:cs="Times New Roman"/>
          <w:position w:val="-1"/>
          <w:sz w:val="24"/>
          <w:szCs w:val="24"/>
          <w:lang w:val="en-GB"/>
        </w:rPr>
        <w:tab/>
      </w:r>
      <w:r w:rsidR="00EF3F87" w:rsidRPr="00813D05">
        <w:rPr>
          <w:rFonts w:ascii="Times New Roman" w:eastAsia="Calibri" w:hAnsi="Times New Roman" w:cs="Times New Roman"/>
          <w:position w:val="-1"/>
          <w:sz w:val="24"/>
          <w:szCs w:val="24"/>
          <w:lang w:val="en-GB"/>
        </w:rPr>
        <w:tab/>
      </w:r>
      <w:r w:rsidRPr="00813D05">
        <w:rPr>
          <w:rFonts w:ascii="Times New Roman" w:eastAsia="Calibri" w:hAnsi="Times New Roman" w:cs="Times New Roman"/>
          <w:position w:val="-1"/>
          <w:sz w:val="24"/>
          <w:szCs w:val="24"/>
          <w:lang w:val="en-GB"/>
        </w:rPr>
        <w:tab/>
      </w:r>
      <w:r w:rsidRPr="00813D05">
        <w:rPr>
          <w:rFonts w:ascii="Times New Roman" w:eastAsia="Calibri" w:hAnsi="Times New Roman" w:cs="Times New Roman"/>
          <w:position w:val="-1"/>
          <w:sz w:val="24"/>
          <w:szCs w:val="24"/>
          <w:lang w:val="en-GB"/>
        </w:rPr>
        <w:tab/>
      </w:r>
      <w:r w:rsidRPr="00813D05">
        <w:rPr>
          <w:rFonts w:ascii="Times New Roman" w:eastAsia="Calibri" w:hAnsi="Times New Roman" w:cs="Times New Roman"/>
          <w:position w:val="-1"/>
          <w:sz w:val="24"/>
          <w:szCs w:val="24"/>
          <w:lang w:val="en-GB"/>
        </w:rPr>
        <w:tab/>
      </w:r>
      <w:r w:rsidR="00EF3F87" w:rsidRPr="00813D05">
        <w:rPr>
          <w:rFonts w:ascii="Times New Roman" w:eastAsia="Calibri" w:hAnsi="Times New Roman" w:cs="Times New Roman"/>
          <w:position w:val="-1"/>
          <w:sz w:val="24"/>
          <w:szCs w:val="24"/>
          <w:lang w:val="en-GB"/>
        </w:rPr>
        <w:tab/>
      </w:r>
      <w:r w:rsidR="006E5C7D" w:rsidRPr="00813D05">
        <w:rPr>
          <w:rFonts w:ascii="Times New Roman" w:eastAsia="Calibri" w:hAnsi="Times New Roman" w:cs="Times New Roman"/>
          <w:position w:val="-1"/>
          <w:sz w:val="24"/>
          <w:szCs w:val="24"/>
          <w:lang w:val="en-GB"/>
        </w:rPr>
        <w:tab/>
      </w:r>
      <w:r w:rsidR="006E5C7D" w:rsidRPr="00813D05">
        <w:rPr>
          <w:rFonts w:ascii="Times New Roman" w:eastAsia="Calibri" w:hAnsi="Times New Roman" w:cs="Times New Roman"/>
          <w:position w:val="-1"/>
          <w:sz w:val="24"/>
          <w:szCs w:val="24"/>
          <w:lang w:val="en-GB"/>
        </w:rPr>
        <w:tab/>
      </w:r>
      <w:r w:rsidR="006E5C7D" w:rsidRPr="00813D05">
        <w:rPr>
          <w:rFonts w:ascii="Times New Roman" w:eastAsia="Calibri" w:hAnsi="Times New Roman" w:cs="Times New Roman"/>
          <w:position w:val="-1"/>
          <w:sz w:val="24"/>
          <w:szCs w:val="24"/>
          <w:lang w:val="en-GB"/>
        </w:rPr>
        <w:tab/>
      </w:r>
      <w:r w:rsidR="006E5C7D" w:rsidRPr="00813D05">
        <w:rPr>
          <w:rFonts w:ascii="Times New Roman" w:hAnsi="Times New Roman" w:cs="Times New Roman"/>
          <w:sz w:val="24"/>
          <w:szCs w:val="24"/>
        </w:rPr>
        <w:tab/>
      </w:r>
      <w:r w:rsidR="006E5C7D" w:rsidRPr="00813D05">
        <w:rPr>
          <w:rFonts w:ascii="Times New Roman" w:hAnsi="Times New Roman" w:cs="Times New Roman"/>
          <w:sz w:val="24"/>
          <w:szCs w:val="24"/>
        </w:rPr>
        <w:tab/>
        <w:t>(</w:t>
      </w:r>
      <w:r w:rsidR="006E5C7D" w:rsidRPr="00813D05">
        <w:rPr>
          <w:rFonts w:ascii="Times New Roman" w:hAnsi="Times New Roman" w:cs="Times New Roman"/>
          <w:b/>
          <w:sz w:val="24"/>
          <w:szCs w:val="24"/>
        </w:rPr>
        <w:t>10 M</w:t>
      </w:r>
      <w:bookmarkStart w:id="0" w:name="_GoBack"/>
      <w:r w:rsidR="00BF4CC1" w:rsidRPr="00813D05">
        <w:rPr>
          <w:rFonts w:ascii="Times New Roman" w:hAnsi="Times New Roman" w:cs="Times New Roman"/>
          <w:b/>
          <w:sz w:val="24"/>
          <w:szCs w:val="24"/>
        </w:rPr>
        <w:t>arks)</w:t>
      </w:r>
      <w:bookmarkEnd w:id="0"/>
    </w:p>
    <w:sectPr w:rsidR="00D30C97" w:rsidRPr="00813D05" w:rsidSect="003B4289">
      <w:pgSz w:w="12240" w:h="15840"/>
      <w:pgMar w:top="900" w:right="1440" w:bottom="90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0658B3"/>
    <w:multiLevelType w:val="hybridMultilevel"/>
    <w:tmpl w:val="4C92130C"/>
    <w:lvl w:ilvl="0" w:tplc="13726A1E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8C3CFD"/>
    <w:multiLevelType w:val="hybridMultilevel"/>
    <w:tmpl w:val="2C9EF792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49435C"/>
    <w:multiLevelType w:val="hybridMultilevel"/>
    <w:tmpl w:val="E99240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35E791D"/>
    <w:multiLevelType w:val="hybridMultilevel"/>
    <w:tmpl w:val="0996451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7E85EE5"/>
    <w:multiLevelType w:val="hybridMultilevel"/>
    <w:tmpl w:val="D00880E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9D12DB3"/>
    <w:multiLevelType w:val="multilevel"/>
    <w:tmpl w:val="49D12DB3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5A9D76F0"/>
    <w:multiLevelType w:val="hybridMultilevel"/>
    <w:tmpl w:val="0DD86B00"/>
    <w:lvl w:ilvl="0" w:tplc="607045E0">
      <w:start w:val="1"/>
      <w:numFmt w:val="upperLetter"/>
      <w:lvlText w:val="%1.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26D4593"/>
    <w:multiLevelType w:val="hybridMultilevel"/>
    <w:tmpl w:val="63981462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BCA354D"/>
    <w:multiLevelType w:val="hybridMultilevel"/>
    <w:tmpl w:val="ABAED7A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D1F651E"/>
    <w:multiLevelType w:val="hybridMultilevel"/>
    <w:tmpl w:val="3C54DBE0"/>
    <w:lvl w:ilvl="0" w:tplc="C428A624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7"/>
  </w:num>
  <w:num w:numId="6">
    <w:abstractNumId w:val="9"/>
  </w:num>
  <w:num w:numId="7">
    <w:abstractNumId w:val="4"/>
  </w:num>
  <w:num w:numId="8">
    <w:abstractNumId w:val="2"/>
  </w:num>
  <w:num w:numId="9">
    <w:abstractNumId w:val="6"/>
  </w:num>
  <w:num w:numId="10">
    <w:abstractNumId w:val="1"/>
  </w:num>
  <w:num w:numId="11">
    <w:abstractNumId w:val="3"/>
  </w:num>
  <w:num w:numId="12">
    <w:abstractNumId w:val="8"/>
  </w:num>
  <w:num w:numId="13">
    <w:abstractNumId w:val="0"/>
  </w:num>
  <w:num w:numId="14">
    <w:abstractNumId w:val="5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7F1B"/>
    <w:rsid w:val="00020FCE"/>
    <w:rsid w:val="000603A7"/>
    <w:rsid w:val="000654E1"/>
    <w:rsid w:val="00067012"/>
    <w:rsid w:val="000D3020"/>
    <w:rsid w:val="000E2D08"/>
    <w:rsid w:val="000F4762"/>
    <w:rsid w:val="00110F74"/>
    <w:rsid w:val="00120215"/>
    <w:rsid w:val="00141891"/>
    <w:rsid w:val="00150762"/>
    <w:rsid w:val="00157F1B"/>
    <w:rsid w:val="00161987"/>
    <w:rsid w:val="00162A43"/>
    <w:rsid w:val="0018364D"/>
    <w:rsid w:val="00195E61"/>
    <w:rsid w:val="001D1E13"/>
    <w:rsid w:val="002165E8"/>
    <w:rsid w:val="00223967"/>
    <w:rsid w:val="00234617"/>
    <w:rsid w:val="002A1721"/>
    <w:rsid w:val="002A63EA"/>
    <w:rsid w:val="002E3D96"/>
    <w:rsid w:val="00391E45"/>
    <w:rsid w:val="003A0EE7"/>
    <w:rsid w:val="003B4289"/>
    <w:rsid w:val="004634AF"/>
    <w:rsid w:val="004C18E4"/>
    <w:rsid w:val="004E187D"/>
    <w:rsid w:val="00536BE0"/>
    <w:rsid w:val="0055077C"/>
    <w:rsid w:val="005606E0"/>
    <w:rsid w:val="00614EAA"/>
    <w:rsid w:val="0063604E"/>
    <w:rsid w:val="00651743"/>
    <w:rsid w:val="0066426F"/>
    <w:rsid w:val="00665E33"/>
    <w:rsid w:val="006A295C"/>
    <w:rsid w:val="006E3AB6"/>
    <w:rsid w:val="006E5C7D"/>
    <w:rsid w:val="00760B00"/>
    <w:rsid w:val="00794F8B"/>
    <w:rsid w:val="007C2E1E"/>
    <w:rsid w:val="007D5671"/>
    <w:rsid w:val="00813D05"/>
    <w:rsid w:val="00837218"/>
    <w:rsid w:val="00854729"/>
    <w:rsid w:val="0088661E"/>
    <w:rsid w:val="0089012C"/>
    <w:rsid w:val="008C6753"/>
    <w:rsid w:val="008E285C"/>
    <w:rsid w:val="009062B6"/>
    <w:rsid w:val="00927906"/>
    <w:rsid w:val="009677E4"/>
    <w:rsid w:val="00985CD4"/>
    <w:rsid w:val="009D389D"/>
    <w:rsid w:val="009E1463"/>
    <w:rsid w:val="009E40E1"/>
    <w:rsid w:val="009F13A3"/>
    <w:rsid w:val="00A1401D"/>
    <w:rsid w:val="00A264FE"/>
    <w:rsid w:val="00A55D08"/>
    <w:rsid w:val="00A63F86"/>
    <w:rsid w:val="00AD0712"/>
    <w:rsid w:val="00AE7CFB"/>
    <w:rsid w:val="00B32EC8"/>
    <w:rsid w:val="00B53DA2"/>
    <w:rsid w:val="00B55C8D"/>
    <w:rsid w:val="00B57C5E"/>
    <w:rsid w:val="00B80C95"/>
    <w:rsid w:val="00B923A3"/>
    <w:rsid w:val="00BA5BB8"/>
    <w:rsid w:val="00BD0A08"/>
    <w:rsid w:val="00BF4CC1"/>
    <w:rsid w:val="00C041AC"/>
    <w:rsid w:val="00C55CF3"/>
    <w:rsid w:val="00CD5344"/>
    <w:rsid w:val="00D26998"/>
    <w:rsid w:val="00D30C97"/>
    <w:rsid w:val="00D36265"/>
    <w:rsid w:val="00D47F91"/>
    <w:rsid w:val="00D55004"/>
    <w:rsid w:val="00DA0015"/>
    <w:rsid w:val="00DC1CF8"/>
    <w:rsid w:val="00DF15C5"/>
    <w:rsid w:val="00E317CB"/>
    <w:rsid w:val="00E604AD"/>
    <w:rsid w:val="00E669E4"/>
    <w:rsid w:val="00EB283F"/>
    <w:rsid w:val="00EE38D2"/>
    <w:rsid w:val="00EF3F87"/>
    <w:rsid w:val="00F23C3F"/>
    <w:rsid w:val="00F81429"/>
    <w:rsid w:val="00F82A5D"/>
    <w:rsid w:val="00FB3D4F"/>
    <w:rsid w:val="00FF0B9D"/>
    <w:rsid w:val="00FF7AA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56884A"/>
  <w15:docId w15:val="{2ECB2F84-FB7F-4E14-B259-EC9A71C661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654E1"/>
  </w:style>
  <w:style w:type="paragraph" w:styleId="Heading1">
    <w:name w:val="heading 1"/>
    <w:basedOn w:val="Normal"/>
    <w:link w:val="Heading1Char"/>
    <w:uiPriority w:val="9"/>
    <w:qFormat/>
    <w:rsid w:val="003A0EE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57F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7F1B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3A0EE7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ListParagraph">
    <w:name w:val="List Paragraph"/>
    <w:basedOn w:val="Normal"/>
    <w:uiPriority w:val="34"/>
    <w:qFormat/>
    <w:rsid w:val="003A0EE7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A1401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773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406</Words>
  <Characters>2320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2721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Asha Abdallah</dc:creator>
  <cp:lastModifiedBy>Hillary Ochieng</cp:lastModifiedBy>
  <cp:revision>3</cp:revision>
  <dcterms:created xsi:type="dcterms:W3CDTF">2024-11-27T09:17:00Z</dcterms:created>
  <dcterms:modified xsi:type="dcterms:W3CDTF">2024-12-09T11:53:00Z</dcterms:modified>
</cp:coreProperties>
</file>