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8C23DE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A48EA" w:rsidRPr="00CB7F92" w:rsidRDefault="004F5058" w:rsidP="00CA48E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MAY – AUGUST </w:t>
      </w:r>
      <w:r w:rsidR="00617543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2024 </w:t>
      </w:r>
      <w:r w:rsidR="00CA48EA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EC6B78" w:rsidRPr="008C23DE" w:rsidRDefault="00CA48EA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157F1B" w:rsidRPr="008C23DE" w:rsidRDefault="00C432B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:rsidR="00EC6B78" w:rsidRDefault="00A42BB0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3DE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429</w:t>
      </w:r>
      <w:r w:rsidRPr="008C23DE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NON STATE ACTORS AND CONFLICT MANAGEMENT </w:t>
      </w:r>
    </w:p>
    <w:p w:rsidR="00C432BB" w:rsidRPr="008C23DE" w:rsidRDefault="00C432BB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57F1B" w:rsidRPr="008C23DE" w:rsidRDefault="004F5058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B66A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6</w:t>
      </w:r>
      <w:r w:rsidR="007B66AD" w:rsidRPr="007B66A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7B66A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AUGUST </w:t>
      </w:r>
      <w:r w:rsidR="005D67E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C6B78" w:rsidRPr="008C23DE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C23DE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EC6B78" w:rsidRPr="008C23DE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</w:t>
      </w:r>
      <w:r>
        <w:rPr>
          <w:rFonts w:ascii="Times New Roman" w:eastAsia="Calibri" w:hAnsi="Times New Roman" w:cs="Times New Roman"/>
          <w:sz w:val="24"/>
          <w:szCs w:val="24"/>
        </w:rPr>
        <w:t xml:space="preserve"> books/notes are not permitted. </w:t>
      </w:r>
    </w:p>
    <w:p w:rsidR="007B66AD" w:rsidRPr="007B66AD" w:rsidRDefault="007B66AD" w:rsidP="007B66AD">
      <w:pPr>
        <w:autoSpaceDE w:val="0"/>
        <w:autoSpaceDN w:val="0"/>
        <w:adjustRightInd w:val="0"/>
        <w:spacing w:before="100" w:beforeAutospacing="1" w:after="16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6AD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7B66A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7B66AD" w:rsidRPr="007B66AD" w:rsidRDefault="007B66AD" w:rsidP="007B66AD">
      <w:pPr>
        <w:numPr>
          <w:ilvl w:val="0"/>
          <w:numId w:val="17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6AD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7B66AD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7B66AD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7B66AD" w:rsidRPr="007B66AD" w:rsidRDefault="007B66AD" w:rsidP="007B66AD">
      <w:pPr>
        <w:numPr>
          <w:ilvl w:val="0"/>
          <w:numId w:val="17"/>
        </w:numPr>
        <w:spacing w:before="100" w:beforeAutospacing="1"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B66AD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7B66AD" w:rsidRPr="007B66AD" w:rsidRDefault="007B66AD" w:rsidP="007B66AD">
      <w:pPr>
        <w:numPr>
          <w:ilvl w:val="0"/>
          <w:numId w:val="17"/>
        </w:numPr>
        <w:autoSpaceDE w:val="0"/>
        <w:autoSpaceDN w:val="0"/>
        <w:adjustRightInd w:val="0"/>
        <w:spacing w:before="100" w:beforeAutospacing="1"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6AD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7B66AD" w:rsidRPr="007B66AD" w:rsidRDefault="007B66AD" w:rsidP="007B66AD">
      <w:pPr>
        <w:numPr>
          <w:ilvl w:val="0"/>
          <w:numId w:val="17"/>
        </w:numPr>
        <w:spacing w:before="100" w:beforeAutospacing="1"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7B66AD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7B66AD">
        <w:rPr>
          <w:rFonts w:ascii="Times New Roman" w:eastAsia="Arial" w:hAnsi="Times New Roman" w:cs="Times New Roman"/>
          <w:sz w:val="24"/>
          <w:szCs w:val="24"/>
        </w:rPr>
        <w:t>.</w:t>
      </w:r>
    </w:p>
    <w:p w:rsidR="007B66AD" w:rsidRPr="007B66AD" w:rsidRDefault="007B66AD" w:rsidP="007B66AD">
      <w:pPr>
        <w:numPr>
          <w:ilvl w:val="0"/>
          <w:numId w:val="17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6AD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7B66AD" w:rsidRPr="007B66AD" w:rsidRDefault="007B66AD" w:rsidP="007B66AD">
      <w:pPr>
        <w:numPr>
          <w:ilvl w:val="0"/>
          <w:numId w:val="17"/>
        </w:numPr>
        <w:spacing w:before="100" w:beforeAutospacing="1"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7B66AD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7B66AD" w:rsidRPr="007B66AD" w:rsidRDefault="007B66AD" w:rsidP="007B66AD">
      <w:pPr>
        <w:numPr>
          <w:ilvl w:val="0"/>
          <w:numId w:val="17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6AD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7B66AD" w:rsidRPr="007B66AD" w:rsidRDefault="007B66AD" w:rsidP="007B66AD">
      <w:pPr>
        <w:numPr>
          <w:ilvl w:val="0"/>
          <w:numId w:val="17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6AD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7B66AD" w:rsidRPr="007B66AD" w:rsidRDefault="007B66AD" w:rsidP="007B66AD">
      <w:pPr>
        <w:numPr>
          <w:ilvl w:val="0"/>
          <w:numId w:val="17"/>
        </w:numPr>
        <w:spacing w:before="100" w:beforeAutospacing="1"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7B66AD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7B66AD" w:rsidRPr="007B66AD" w:rsidRDefault="007B66AD" w:rsidP="007B66AD">
      <w:pPr>
        <w:numPr>
          <w:ilvl w:val="0"/>
          <w:numId w:val="17"/>
        </w:numPr>
        <w:spacing w:before="100" w:beforeAutospacing="1"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7B66AD">
        <w:rPr>
          <w:rFonts w:ascii="Times New Roman" w:eastAsia="Arial" w:hAnsi="Times New Roman" w:cs="Times New Roman"/>
          <w:sz w:val="24"/>
          <w:szCs w:val="24"/>
        </w:rPr>
        <w:t>Use supplementary pages only when you hav</w:t>
      </w:r>
      <w:bookmarkStart w:id="0" w:name="_GoBack"/>
      <w:bookmarkEnd w:id="0"/>
      <w:r w:rsidRPr="007B66AD">
        <w:rPr>
          <w:rFonts w:ascii="Times New Roman" w:eastAsia="Arial" w:hAnsi="Times New Roman" w:cs="Times New Roman"/>
          <w:sz w:val="24"/>
          <w:szCs w:val="24"/>
        </w:rPr>
        <w:t>e exhausted those in this book.</w:t>
      </w:r>
    </w:p>
    <w:p w:rsidR="007B66AD" w:rsidRPr="007B66AD" w:rsidRDefault="007B66AD" w:rsidP="007B66AD">
      <w:pPr>
        <w:numPr>
          <w:ilvl w:val="0"/>
          <w:numId w:val="17"/>
        </w:numPr>
        <w:spacing w:before="100" w:beforeAutospacing="1"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7B66AD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  <w:r w:rsidRPr="007B66AD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:rsidR="00EB2CFE" w:rsidRPr="007B66AD" w:rsidRDefault="00EB2CFE" w:rsidP="00EB2CFE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7B66AD">
        <w:rPr>
          <w:rFonts w:ascii="Times New Roman" w:hAnsi="Times New Roman"/>
          <w:b/>
          <w:sz w:val="24"/>
          <w:szCs w:val="24"/>
        </w:rPr>
        <w:lastRenderedPageBreak/>
        <w:t>SECTION A: (COMPULSORY) (30 MARKS)</w:t>
      </w:r>
      <w:r w:rsidRPr="007B66AD">
        <w:rPr>
          <w:rFonts w:ascii="Times New Roman" w:hAnsi="Times New Roman"/>
          <w:sz w:val="24"/>
          <w:szCs w:val="24"/>
        </w:rPr>
        <w:t>.</w:t>
      </w:r>
    </w:p>
    <w:p w:rsidR="002922B5" w:rsidRDefault="002922B5" w:rsidP="002922B5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B2CFE" w:rsidRDefault="00EB2CFE" w:rsidP="007B66A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614657" w:rsidRPr="000706A0" w:rsidRDefault="00614657" w:rsidP="00614657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five</w:t>
      </w:r>
      <w:r w:rsidR="00C824EA">
        <w:rPr>
          <w:rFonts w:ascii="Times New Roman" w:hAnsi="Times New Roman" w:cs="Times New Roman"/>
          <w:sz w:val="24"/>
          <w:szCs w:val="24"/>
        </w:rPr>
        <w:t xml:space="preserve"> strengths of</w:t>
      </w:r>
      <w:r w:rsidR="00916DCA">
        <w:rPr>
          <w:rFonts w:ascii="Times New Roman" w:hAnsi="Times New Roman" w:cs="Times New Roman"/>
          <w:sz w:val="24"/>
          <w:szCs w:val="24"/>
        </w:rPr>
        <w:t xml:space="preserve"> regional organiza</w:t>
      </w:r>
      <w:r w:rsidR="00C824EA">
        <w:rPr>
          <w:rFonts w:ascii="Times New Roman" w:hAnsi="Times New Roman" w:cs="Times New Roman"/>
          <w:sz w:val="24"/>
          <w:szCs w:val="24"/>
        </w:rPr>
        <w:t xml:space="preserve">tions in conflict management </w:t>
      </w:r>
      <w:r w:rsidR="00C824EA">
        <w:rPr>
          <w:rFonts w:ascii="Times New Roman" w:hAnsi="Times New Roman" w:cs="Times New Roman"/>
          <w:sz w:val="24"/>
          <w:szCs w:val="24"/>
        </w:rPr>
        <w:tab/>
      </w:r>
      <w:r w:rsidRPr="000706A0">
        <w:rPr>
          <w:rFonts w:ascii="Times New Roman" w:hAnsi="Times New Roman" w:cs="Times New Roman"/>
          <w:b/>
          <w:sz w:val="24"/>
          <w:szCs w:val="24"/>
        </w:rPr>
        <w:t>(</w:t>
      </w:r>
      <w:r w:rsidR="007B66AD" w:rsidRPr="000706A0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B335D0" w:rsidRDefault="00B335D0" w:rsidP="00B335D0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Pr="001408B8">
        <w:rPr>
          <w:rFonts w:ascii="Times New Roman" w:hAnsi="Times New Roman" w:cs="Times New Roman"/>
          <w:sz w:val="24"/>
          <w:szCs w:val="24"/>
        </w:rPr>
        <w:t xml:space="preserve">The rise </w:t>
      </w:r>
      <w:r>
        <w:rPr>
          <w:rFonts w:ascii="Times New Roman" w:hAnsi="Times New Roman" w:cs="Times New Roman"/>
          <w:sz w:val="24"/>
          <w:szCs w:val="24"/>
        </w:rPr>
        <w:t xml:space="preserve">in </w:t>
      </w:r>
      <w:r w:rsidRPr="001408B8">
        <w:rPr>
          <w:rFonts w:ascii="Times New Roman" w:hAnsi="Times New Roman" w:cs="Times New Roman"/>
          <w:sz w:val="24"/>
          <w:szCs w:val="24"/>
        </w:rPr>
        <w:t xml:space="preserve">importance of </w:t>
      </w:r>
      <w:r w:rsidRPr="001408B8">
        <w:rPr>
          <w:rFonts w:ascii="Times New Roman" w:hAnsi="Times New Roman" w:cs="Times New Roman"/>
          <w:iCs/>
          <w:sz w:val="24"/>
          <w:szCs w:val="24"/>
        </w:rPr>
        <w:t>non</w:t>
      </w:r>
      <w:r w:rsidRPr="001408B8">
        <w:rPr>
          <w:rFonts w:ascii="Times New Roman" w:hAnsi="Times New Roman" w:cs="Times New Roman"/>
          <w:sz w:val="24"/>
          <w:szCs w:val="24"/>
        </w:rPr>
        <w:t>-</w:t>
      </w:r>
      <w:r w:rsidRPr="001408B8">
        <w:rPr>
          <w:rFonts w:ascii="Times New Roman" w:hAnsi="Times New Roman" w:cs="Times New Roman"/>
          <w:iCs/>
          <w:sz w:val="24"/>
          <w:szCs w:val="24"/>
        </w:rPr>
        <w:t>State actors</w:t>
      </w:r>
      <w:r w:rsidRPr="001408B8">
        <w:rPr>
          <w:rFonts w:ascii="Times New Roman" w:hAnsi="Times New Roman" w:cs="Times New Roman"/>
          <w:sz w:val="24"/>
          <w:szCs w:val="24"/>
        </w:rPr>
        <w:t xml:space="preserve"> in </w:t>
      </w:r>
      <w:r>
        <w:rPr>
          <w:rFonts w:ascii="Times New Roman" w:hAnsi="Times New Roman" w:cs="Times New Roman"/>
          <w:sz w:val="24"/>
          <w:szCs w:val="24"/>
        </w:rPr>
        <w:t>conflict management</w:t>
      </w:r>
      <w:r w:rsidRPr="001408B8">
        <w:rPr>
          <w:rFonts w:ascii="Times New Roman" w:hAnsi="Times New Roman" w:cs="Times New Roman"/>
          <w:sz w:val="24"/>
          <w:szCs w:val="24"/>
        </w:rPr>
        <w:t xml:space="preserve"> </w:t>
      </w:r>
      <w:r w:rsidR="00916DCA">
        <w:rPr>
          <w:rFonts w:ascii="Times New Roman" w:hAnsi="Times New Roman" w:cs="Times New Roman"/>
          <w:sz w:val="24"/>
          <w:szCs w:val="24"/>
        </w:rPr>
        <w:t xml:space="preserve">is a direct challenge to state sovereignty” </w:t>
      </w:r>
      <w:r w:rsidRPr="001408B8">
        <w:rPr>
          <w:rFonts w:ascii="Times New Roman" w:hAnsi="Times New Roman" w:cs="Times New Roman"/>
          <w:sz w:val="24"/>
          <w:szCs w:val="24"/>
        </w:rPr>
        <w:t>Discuss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16DCA">
        <w:rPr>
          <w:rFonts w:ascii="Times New Roman" w:hAnsi="Times New Roman" w:cs="Times New Roman"/>
          <w:sz w:val="24"/>
          <w:szCs w:val="24"/>
        </w:rPr>
        <w:tab/>
      </w:r>
      <w:r w:rsidR="00916DC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(10 </w:t>
      </w:r>
      <w:r w:rsidR="007B66A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200706" w:rsidRPr="00614657" w:rsidRDefault="00614657" w:rsidP="00614657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14657">
        <w:rPr>
          <w:rFonts w:ascii="Times New Roman" w:hAnsi="Times New Roman" w:cs="Times New Roman"/>
          <w:sz w:val="24"/>
          <w:szCs w:val="24"/>
        </w:rPr>
        <w:t xml:space="preserve">Examine </w:t>
      </w:r>
      <w:r>
        <w:rPr>
          <w:rFonts w:ascii="Times New Roman" w:hAnsi="Times New Roman" w:cs="Times New Roman"/>
          <w:sz w:val="24"/>
          <w:szCs w:val="24"/>
        </w:rPr>
        <w:t xml:space="preserve">five </w:t>
      </w:r>
      <w:r w:rsidRPr="00614657">
        <w:rPr>
          <w:rFonts w:ascii="Times New Roman" w:eastAsia="Calibri" w:hAnsi="Times New Roman" w:cs="Times New Roman"/>
          <w:bCs/>
          <w:position w:val="-1"/>
          <w:sz w:val="24"/>
          <w:szCs w:val="24"/>
        </w:rPr>
        <w:t xml:space="preserve">emerging issues in </w:t>
      </w:r>
      <w:r>
        <w:rPr>
          <w:rFonts w:ascii="Times New Roman" w:eastAsia="Calibri" w:hAnsi="Times New Roman" w:cs="Times New Roman"/>
          <w:bCs/>
          <w:position w:val="-1"/>
          <w:sz w:val="24"/>
          <w:szCs w:val="24"/>
        </w:rPr>
        <w:t xml:space="preserve">the role of </w:t>
      </w:r>
      <w:r w:rsidRPr="00614657">
        <w:rPr>
          <w:rFonts w:ascii="Times New Roman" w:eastAsia="Calibri" w:hAnsi="Times New Roman" w:cs="Times New Roman"/>
          <w:bCs/>
          <w:position w:val="-1"/>
          <w:sz w:val="24"/>
          <w:szCs w:val="24"/>
        </w:rPr>
        <w:t>non-state actors in conflict management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200706" w:rsidRPr="00614657">
        <w:rPr>
          <w:rFonts w:ascii="Times New Roman" w:hAnsi="Times New Roman" w:cs="Times New Roman"/>
          <w:sz w:val="24"/>
          <w:szCs w:val="24"/>
        </w:rPr>
        <w:tab/>
      </w:r>
      <w:r w:rsidR="00200706" w:rsidRPr="00614657">
        <w:rPr>
          <w:rFonts w:ascii="Times New Roman" w:hAnsi="Times New Roman" w:cs="Times New Roman"/>
          <w:sz w:val="24"/>
          <w:szCs w:val="24"/>
        </w:rPr>
        <w:tab/>
      </w:r>
      <w:r w:rsidR="00200706" w:rsidRPr="00614657">
        <w:rPr>
          <w:rFonts w:ascii="Times New Roman" w:hAnsi="Times New Roman" w:cs="Times New Roman"/>
          <w:sz w:val="24"/>
          <w:szCs w:val="24"/>
        </w:rPr>
        <w:tab/>
      </w:r>
      <w:r w:rsidR="00200706" w:rsidRPr="00614657">
        <w:rPr>
          <w:rFonts w:ascii="Times New Roman" w:hAnsi="Times New Roman" w:cs="Times New Roman"/>
          <w:sz w:val="24"/>
          <w:szCs w:val="24"/>
        </w:rPr>
        <w:tab/>
      </w:r>
      <w:r w:rsidR="00200706" w:rsidRPr="00614657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7B66AD" w:rsidRPr="0061465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614657" w:rsidRDefault="00614657" w:rsidP="002922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2CFE" w:rsidRPr="007B66AD" w:rsidRDefault="00EB2CFE" w:rsidP="002922B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B66AD"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:rsidR="00EB2CFE" w:rsidRDefault="00EB2CFE" w:rsidP="007B66A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E12E98" w:rsidRDefault="00E12E98" w:rsidP="00E12E98">
      <w:pPr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the contribution of </w:t>
      </w:r>
      <w:r w:rsidRPr="00E12E98">
        <w:rPr>
          <w:rFonts w:ascii="Times New Roman" w:hAnsi="Times New Roman" w:cs="Times New Roman"/>
          <w:sz w:val="24"/>
          <w:szCs w:val="24"/>
        </w:rPr>
        <w:t xml:space="preserve">private military contractors </w:t>
      </w:r>
      <w:r w:rsidRPr="00995C17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63C98">
        <w:rPr>
          <w:rFonts w:ascii="Times New Roman" w:hAnsi="Times New Roman" w:cs="Times New Roman"/>
          <w:sz w:val="24"/>
          <w:szCs w:val="24"/>
        </w:rPr>
        <w:t>responding to</w:t>
      </w:r>
      <w:r w:rsidRPr="00995C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natural resource based </w:t>
      </w:r>
      <w:r w:rsidRPr="00995C17">
        <w:rPr>
          <w:rFonts w:ascii="Times New Roman" w:hAnsi="Times New Roman" w:cs="Times New Roman"/>
          <w:sz w:val="24"/>
          <w:szCs w:val="24"/>
        </w:rPr>
        <w:t>conflict</w:t>
      </w:r>
      <w:r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ab/>
      </w:r>
      <w:r w:rsidR="00663C9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7B66A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D5E1C" w:rsidRDefault="005D66BC" w:rsidP="00FD5E1C">
      <w:pPr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Explore</w:t>
      </w:r>
      <w:r w:rsidR="00FD5E1C">
        <w:rPr>
          <w:rFonts w:ascii="Times New Roman" w:hAnsi="Times New Roman" w:cs="Times New Roman"/>
          <w:sz w:val="24"/>
          <w:szCs w:val="24"/>
        </w:rPr>
        <w:t xml:space="preserve"> the </w:t>
      </w:r>
      <w:r w:rsidR="00C27EAB">
        <w:rPr>
          <w:rFonts w:ascii="Times New Roman" w:hAnsi="Times New Roman" w:cs="Times New Roman"/>
          <w:sz w:val="24"/>
          <w:szCs w:val="24"/>
        </w:rPr>
        <w:t>role</w:t>
      </w:r>
      <w:r w:rsidR="00FD5E1C">
        <w:rPr>
          <w:rFonts w:ascii="Times New Roman" w:hAnsi="Times New Roman" w:cs="Times New Roman"/>
          <w:sz w:val="24"/>
          <w:szCs w:val="24"/>
        </w:rPr>
        <w:t xml:space="preserve"> of multinational corporations </w:t>
      </w:r>
      <w:r w:rsidR="001C416E">
        <w:rPr>
          <w:rFonts w:ascii="Times New Roman" w:hAnsi="Times New Roman" w:cs="Times New Roman"/>
          <w:sz w:val="24"/>
          <w:szCs w:val="24"/>
        </w:rPr>
        <w:t xml:space="preserve">in conflict mitigation </w:t>
      </w:r>
      <w:r w:rsidR="001C416E">
        <w:rPr>
          <w:rFonts w:ascii="Times New Roman" w:hAnsi="Times New Roman" w:cs="Times New Roman"/>
          <w:sz w:val="24"/>
          <w:szCs w:val="24"/>
        </w:rPr>
        <w:tab/>
      </w:r>
      <w:r w:rsidR="00FD5E1C">
        <w:rPr>
          <w:rFonts w:ascii="Times New Roman" w:hAnsi="Times New Roman" w:cs="Times New Roman"/>
          <w:b/>
          <w:sz w:val="24"/>
          <w:szCs w:val="24"/>
        </w:rPr>
        <w:t>(</w:t>
      </w:r>
      <w:r w:rsidR="007B66AD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EB2CFE" w:rsidRDefault="00EB2CFE" w:rsidP="002922B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C27EAB" w:rsidRPr="00995C17" w:rsidRDefault="00C27EAB" w:rsidP="002922B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B2CFE" w:rsidRDefault="00EB2CFE" w:rsidP="007B66A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E12E98" w:rsidRPr="00101BF7" w:rsidRDefault="00E12E98" w:rsidP="00E12E98">
      <w:pPr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01BF7">
        <w:rPr>
          <w:rFonts w:ascii="Times New Roman" w:hAnsi="Times New Roman" w:cs="Times New Roman"/>
          <w:sz w:val="24"/>
          <w:szCs w:val="24"/>
        </w:rPr>
        <w:t xml:space="preserve">Explore the </w:t>
      </w:r>
      <w:r>
        <w:rPr>
          <w:rFonts w:ascii="Times New Roman" w:hAnsi="Times New Roman" w:cs="Times New Roman"/>
          <w:sz w:val="24"/>
          <w:szCs w:val="24"/>
        </w:rPr>
        <w:t>distinction</w:t>
      </w:r>
      <w:r w:rsidRPr="00101BF7">
        <w:rPr>
          <w:rFonts w:ascii="Times New Roman" w:hAnsi="Times New Roman" w:cs="Times New Roman"/>
          <w:sz w:val="24"/>
          <w:szCs w:val="24"/>
        </w:rPr>
        <w:t xml:space="preserve"> between mercenaries and </w:t>
      </w:r>
      <w:r w:rsidR="00C27EAB">
        <w:rPr>
          <w:rFonts w:ascii="Times New Roman" w:hAnsi="Times New Roman" w:cs="Times New Roman"/>
          <w:sz w:val="24"/>
          <w:szCs w:val="24"/>
        </w:rPr>
        <w:t xml:space="preserve">private </w:t>
      </w:r>
      <w:r w:rsidRPr="00101BF7">
        <w:rPr>
          <w:rFonts w:ascii="Times New Roman" w:hAnsi="Times New Roman" w:cs="Times New Roman"/>
          <w:sz w:val="24"/>
          <w:szCs w:val="24"/>
        </w:rPr>
        <w:t xml:space="preserve">security contractors in </w:t>
      </w:r>
      <w:r>
        <w:rPr>
          <w:rFonts w:ascii="Times New Roman" w:hAnsi="Times New Roman" w:cs="Times New Roman"/>
          <w:sz w:val="24"/>
          <w:szCs w:val="24"/>
        </w:rPr>
        <w:t>the 21</w:t>
      </w:r>
      <w:r w:rsidRPr="00101BF7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century and their implications on conflict management.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B66AD">
        <w:rPr>
          <w:rFonts w:ascii="Times New Roman" w:hAnsi="Times New Roman" w:cs="Times New Roman"/>
          <w:sz w:val="24"/>
          <w:szCs w:val="24"/>
        </w:rPr>
        <w:t>(</w:t>
      </w:r>
      <w:r w:rsidR="007B66AD">
        <w:rPr>
          <w:rFonts w:ascii="Times New Roman" w:hAnsi="Times New Roman" w:cs="Times New Roman"/>
          <w:b/>
          <w:sz w:val="24"/>
          <w:szCs w:val="24"/>
        </w:rPr>
        <w:t>10 Marks</w:t>
      </w:r>
      <w:r w:rsidR="007B66AD">
        <w:rPr>
          <w:rFonts w:ascii="Times New Roman" w:hAnsi="Times New Roman" w:cs="Times New Roman"/>
          <w:sz w:val="24"/>
          <w:szCs w:val="24"/>
        </w:rPr>
        <w:t>)</w:t>
      </w:r>
    </w:p>
    <w:p w:rsidR="00FD5E1C" w:rsidRDefault="00E12E98" w:rsidP="00E12E98">
      <w:pPr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D5E1C">
        <w:rPr>
          <w:rFonts w:ascii="Times New Roman" w:hAnsi="Times New Roman" w:cs="Times New Roman"/>
          <w:sz w:val="24"/>
          <w:szCs w:val="24"/>
        </w:rPr>
        <w:t>“</w:t>
      </w:r>
      <w:r w:rsidR="00FD5E1C" w:rsidRPr="001408B8">
        <w:rPr>
          <w:rFonts w:ascii="Times New Roman" w:hAnsi="Times New Roman" w:cs="Times New Roman"/>
          <w:sz w:val="24"/>
          <w:szCs w:val="24"/>
        </w:rPr>
        <w:t xml:space="preserve">The rise </w:t>
      </w:r>
      <w:r w:rsidR="00FD5E1C">
        <w:rPr>
          <w:rFonts w:ascii="Times New Roman" w:hAnsi="Times New Roman" w:cs="Times New Roman"/>
          <w:sz w:val="24"/>
          <w:szCs w:val="24"/>
        </w:rPr>
        <w:t xml:space="preserve">in </w:t>
      </w:r>
      <w:r w:rsidR="00FD5E1C" w:rsidRPr="001408B8">
        <w:rPr>
          <w:rFonts w:ascii="Times New Roman" w:hAnsi="Times New Roman" w:cs="Times New Roman"/>
          <w:sz w:val="24"/>
          <w:szCs w:val="24"/>
        </w:rPr>
        <w:t xml:space="preserve">importance of </w:t>
      </w:r>
      <w:r w:rsidR="00FD5E1C" w:rsidRPr="001408B8">
        <w:rPr>
          <w:rFonts w:ascii="Times New Roman" w:hAnsi="Times New Roman" w:cs="Times New Roman"/>
          <w:iCs/>
          <w:sz w:val="24"/>
          <w:szCs w:val="24"/>
        </w:rPr>
        <w:t>non</w:t>
      </w:r>
      <w:r w:rsidR="00FD5E1C" w:rsidRPr="001408B8">
        <w:rPr>
          <w:rFonts w:ascii="Times New Roman" w:hAnsi="Times New Roman" w:cs="Times New Roman"/>
          <w:sz w:val="24"/>
          <w:szCs w:val="24"/>
        </w:rPr>
        <w:t>-</w:t>
      </w:r>
      <w:r w:rsidR="00FD5E1C" w:rsidRPr="001408B8">
        <w:rPr>
          <w:rFonts w:ascii="Times New Roman" w:hAnsi="Times New Roman" w:cs="Times New Roman"/>
          <w:iCs/>
          <w:sz w:val="24"/>
          <w:szCs w:val="24"/>
        </w:rPr>
        <w:t>State actors</w:t>
      </w:r>
      <w:r w:rsidR="00FD5E1C" w:rsidRPr="001408B8">
        <w:rPr>
          <w:rFonts w:ascii="Times New Roman" w:hAnsi="Times New Roman" w:cs="Times New Roman"/>
          <w:sz w:val="24"/>
          <w:szCs w:val="24"/>
        </w:rPr>
        <w:t xml:space="preserve"> in global politics challenges existing </w:t>
      </w:r>
      <w:r w:rsidR="00FD5E1C" w:rsidRPr="001408B8">
        <w:rPr>
          <w:rFonts w:ascii="Times New Roman" w:hAnsi="Times New Roman" w:cs="Times New Roman"/>
          <w:iCs/>
          <w:sz w:val="24"/>
          <w:szCs w:val="24"/>
        </w:rPr>
        <w:t>theories</w:t>
      </w:r>
      <w:r w:rsidR="00FD5E1C" w:rsidRPr="001408B8">
        <w:rPr>
          <w:rFonts w:ascii="Times New Roman" w:hAnsi="Times New Roman" w:cs="Times New Roman"/>
          <w:sz w:val="24"/>
          <w:szCs w:val="24"/>
        </w:rPr>
        <w:t xml:space="preserve"> of </w:t>
      </w:r>
      <w:r w:rsidR="00FD5E1C" w:rsidRPr="001408B8">
        <w:rPr>
          <w:rFonts w:ascii="Times New Roman" w:hAnsi="Times New Roman" w:cs="Times New Roman"/>
          <w:iCs/>
          <w:sz w:val="24"/>
          <w:szCs w:val="24"/>
        </w:rPr>
        <w:t>international relations</w:t>
      </w:r>
      <w:r w:rsidR="00FD5E1C" w:rsidRPr="001408B8">
        <w:rPr>
          <w:rFonts w:ascii="Times New Roman" w:hAnsi="Times New Roman" w:cs="Times New Roman"/>
          <w:sz w:val="24"/>
          <w:szCs w:val="24"/>
        </w:rPr>
        <w:t>.” Discuss</w:t>
      </w:r>
      <w:r w:rsidR="00FD5E1C">
        <w:rPr>
          <w:rFonts w:ascii="Times New Roman" w:hAnsi="Times New Roman" w:cs="Times New Roman"/>
          <w:sz w:val="24"/>
          <w:szCs w:val="24"/>
        </w:rPr>
        <w:t>.</w:t>
      </w:r>
      <w:r w:rsidR="00FD5E1C">
        <w:rPr>
          <w:rFonts w:ascii="Times New Roman" w:hAnsi="Times New Roman" w:cs="Times New Roman"/>
          <w:sz w:val="24"/>
          <w:szCs w:val="24"/>
        </w:rPr>
        <w:tab/>
      </w:r>
      <w:r w:rsidR="00FD5E1C">
        <w:rPr>
          <w:rFonts w:ascii="Times New Roman" w:hAnsi="Times New Roman" w:cs="Times New Roman"/>
          <w:sz w:val="24"/>
          <w:szCs w:val="24"/>
        </w:rPr>
        <w:tab/>
      </w:r>
      <w:r w:rsidR="00FD5E1C">
        <w:rPr>
          <w:rFonts w:ascii="Times New Roman" w:hAnsi="Times New Roman" w:cs="Times New Roman"/>
          <w:sz w:val="24"/>
          <w:szCs w:val="24"/>
        </w:rPr>
        <w:tab/>
      </w:r>
      <w:r w:rsidR="00FD5E1C">
        <w:rPr>
          <w:rFonts w:ascii="Times New Roman" w:hAnsi="Times New Roman" w:cs="Times New Roman"/>
          <w:sz w:val="24"/>
          <w:szCs w:val="24"/>
        </w:rPr>
        <w:tab/>
      </w:r>
      <w:r w:rsidR="00FD5E1C" w:rsidRPr="001408B8">
        <w:rPr>
          <w:rFonts w:ascii="Times New Roman" w:hAnsi="Times New Roman" w:cs="Times New Roman"/>
          <w:b/>
          <w:sz w:val="24"/>
          <w:szCs w:val="24"/>
        </w:rPr>
        <w:tab/>
      </w:r>
      <w:r w:rsidR="00FD5E1C">
        <w:rPr>
          <w:rFonts w:ascii="Times New Roman" w:hAnsi="Times New Roman" w:cs="Times New Roman"/>
          <w:b/>
          <w:sz w:val="24"/>
          <w:szCs w:val="24"/>
        </w:rPr>
        <w:tab/>
        <w:t xml:space="preserve">(10 </w:t>
      </w:r>
      <w:r w:rsidR="007B66A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EB2CFE" w:rsidRDefault="00EB2CFE" w:rsidP="002922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2CFE" w:rsidRDefault="00EB2CFE" w:rsidP="007B66A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EB2CFE" w:rsidRDefault="00EB2CFE" w:rsidP="002922B5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14657">
        <w:rPr>
          <w:rFonts w:ascii="Times New Roman" w:hAnsi="Times New Roman" w:cs="Times New Roman"/>
          <w:sz w:val="24"/>
          <w:szCs w:val="24"/>
        </w:rPr>
        <w:t xml:space="preserve">Assess the limitations of </w:t>
      </w:r>
      <w:r w:rsidR="00873FB6" w:rsidRPr="00614657">
        <w:rPr>
          <w:rFonts w:ascii="Times New Roman" w:hAnsi="Times New Roman" w:cs="Times New Roman"/>
          <w:sz w:val="24"/>
          <w:szCs w:val="24"/>
        </w:rPr>
        <w:t xml:space="preserve">engaging </w:t>
      </w:r>
      <w:r w:rsidR="00614657" w:rsidRPr="00614657">
        <w:rPr>
          <w:rFonts w:ascii="Times New Roman" w:hAnsi="Times New Roman" w:cs="Times New Roman"/>
          <w:sz w:val="24"/>
          <w:szCs w:val="24"/>
        </w:rPr>
        <w:t xml:space="preserve">religious organizations </w:t>
      </w:r>
      <w:r w:rsidR="00873FB6">
        <w:rPr>
          <w:rFonts w:ascii="Times New Roman" w:hAnsi="Times New Roman" w:cs="Times New Roman"/>
          <w:sz w:val="24"/>
          <w:szCs w:val="24"/>
        </w:rPr>
        <w:t>in the management of intra-state conflicts.</w:t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7B66A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335D0" w:rsidRDefault="00B335D0" w:rsidP="00B335D0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Explore the role of </w:t>
      </w:r>
      <w:r w:rsidR="00BA45C2">
        <w:rPr>
          <w:rFonts w:ascii="Times New Roman" w:hAnsi="Times New Roman" w:cs="Times New Roman"/>
          <w:sz w:val="24"/>
          <w:szCs w:val="24"/>
        </w:rPr>
        <w:t xml:space="preserve">violent non-state actors </w:t>
      </w:r>
      <w:r>
        <w:rPr>
          <w:rFonts w:ascii="Times New Roman" w:hAnsi="Times New Roman" w:cs="Times New Roman"/>
          <w:sz w:val="24"/>
          <w:szCs w:val="24"/>
        </w:rPr>
        <w:t>in conflict management.</w:t>
      </w:r>
      <w:r>
        <w:rPr>
          <w:rFonts w:ascii="Times New Roman" w:hAnsi="Times New Roman" w:cs="Times New Roman"/>
          <w:sz w:val="24"/>
          <w:szCs w:val="24"/>
        </w:rPr>
        <w:tab/>
      </w:r>
      <w:r w:rsidRPr="000706A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7B66AD" w:rsidRPr="000706A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335D0" w:rsidRDefault="00B335D0" w:rsidP="00B335D0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B2CFE" w:rsidRDefault="00EB2CFE" w:rsidP="007B66A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335D0" w:rsidRDefault="00896D94" w:rsidP="00B335D0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="002F328E">
        <w:rPr>
          <w:rFonts w:ascii="Times New Roman" w:hAnsi="Times New Roman" w:cs="Times New Roman"/>
          <w:sz w:val="24"/>
          <w:szCs w:val="24"/>
        </w:rPr>
        <w:t xml:space="preserve">The </w:t>
      </w:r>
      <w:r w:rsidR="003D3CAE">
        <w:rPr>
          <w:rFonts w:ascii="Times New Roman" w:hAnsi="Times New Roman" w:cs="Times New Roman"/>
          <w:sz w:val="24"/>
          <w:szCs w:val="24"/>
        </w:rPr>
        <w:t>primary</w:t>
      </w:r>
      <w:r w:rsidR="002F328E">
        <w:rPr>
          <w:rFonts w:ascii="Times New Roman" w:hAnsi="Times New Roman" w:cs="Times New Roman"/>
          <w:sz w:val="24"/>
          <w:szCs w:val="24"/>
        </w:rPr>
        <w:t xml:space="preserve"> interest of </w:t>
      </w:r>
      <w:r w:rsidR="00385D16">
        <w:rPr>
          <w:rFonts w:ascii="Times New Roman" w:hAnsi="Times New Roman" w:cs="Times New Roman"/>
          <w:sz w:val="24"/>
          <w:szCs w:val="24"/>
        </w:rPr>
        <w:t xml:space="preserve">humanitarian </w:t>
      </w:r>
      <w:r w:rsidR="002F328E">
        <w:rPr>
          <w:rFonts w:ascii="Times New Roman" w:hAnsi="Times New Roman" w:cs="Times New Roman"/>
          <w:sz w:val="24"/>
          <w:szCs w:val="24"/>
        </w:rPr>
        <w:t>agencies is not in conflict management</w:t>
      </w:r>
      <w:r w:rsidR="00D259D0">
        <w:rPr>
          <w:rFonts w:ascii="Times New Roman" w:hAnsi="Times New Roman" w:cs="Times New Roman"/>
          <w:sz w:val="24"/>
          <w:szCs w:val="24"/>
        </w:rPr>
        <w:t>”</w:t>
      </w:r>
      <w:r w:rsidR="002F328E">
        <w:rPr>
          <w:rFonts w:ascii="Times New Roman" w:hAnsi="Times New Roman" w:cs="Times New Roman"/>
          <w:sz w:val="24"/>
          <w:szCs w:val="24"/>
        </w:rPr>
        <w:t>. Discuss using relevant examples.</w:t>
      </w:r>
      <w:r w:rsidR="002F328E">
        <w:rPr>
          <w:rFonts w:ascii="Times New Roman" w:hAnsi="Times New Roman" w:cs="Times New Roman"/>
          <w:sz w:val="24"/>
          <w:szCs w:val="24"/>
        </w:rPr>
        <w:tab/>
      </w:r>
      <w:r w:rsidR="002F328E">
        <w:rPr>
          <w:rFonts w:ascii="Times New Roman" w:hAnsi="Times New Roman" w:cs="Times New Roman"/>
          <w:sz w:val="24"/>
          <w:szCs w:val="24"/>
        </w:rPr>
        <w:tab/>
      </w:r>
      <w:r w:rsidR="002F328E">
        <w:rPr>
          <w:rFonts w:ascii="Times New Roman" w:hAnsi="Times New Roman" w:cs="Times New Roman"/>
          <w:sz w:val="24"/>
          <w:szCs w:val="24"/>
        </w:rPr>
        <w:tab/>
      </w:r>
      <w:r w:rsidR="002F328E">
        <w:rPr>
          <w:rFonts w:ascii="Times New Roman" w:hAnsi="Times New Roman" w:cs="Times New Roman"/>
          <w:sz w:val="24"/>
          <w:szCs w:val="24"/>
        </w:rPr>
        <w:tab/>
      </w:r>
      <w:r w:rsidR="002F328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73FB6" w:rsidRPr="00896D94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>(</w:t>
      </w:r>
      <w:r w:rsidR="00EB2CFE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7B66AD">
        <w:rPr>
          <w:rFonts w:ascii="Times New Roman" w:hAnsi="Times New Roman" w:cs="Times New Roman"/>
          <w:b/>
          <w:sz w:val="24"/>
          <w:szCs w:val="24"/>
        </w:rPr>
        <w:t>Marks</w:t>
      </w:r>
      <w:r w:rsidR="007B66AD">
        <w:rPr>
          <w:rFonts w:ascii="Times New Roman" w:hAnsi="Times New Roman" w:cs="Times New Roman"/>
          <w:sz w:val="24"/>
          <w:szCs w:val="24"/>
        </w:rPr>
        <w:t>)</w:t>
      </w:r>
    </w:p>
    <w:p w:rsidR="00B335D0" w:rsidRPr="000E6C75" w:rsidRDefault="00CD24F7" w:rsidP="000E6C75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35D0">
        <w:rPr>
          <w:rFonts w:ascii="Times New Roman" w:hAnsi="Times New Roman" w:cs="Times New Roman"/>
          <w:sz w:val="24"/>
          <w:szCs w:val="24"/>
        </w:rPr>
        <w:t xml:space="preserve">Explore the </w:t>
      </w:r>
      <w:r w:rsidR="002F328E" w:rsidRPr="00B335D0">
        <w:rPr>
          <w:rFonts w:ascii="Times New Roman" w:hAnsi="Times New Roman" w:cs="Times New Roman"/>
          <w:sz w:val="24"/>
          <w:szCs w:val="24"/>
        </w:rPr>
        <w:t xml:space="preserve">relationship between </w:t>
      </w:r>
      <w:r w:rsidR="003D3CAE" w:rsidRPr="00B335D0">
        <w:rPr>
          <w:rFonts w:ascii="Times New Roman" w:hAnsi="Times New Roman" w:cs="Times New Roman"/>
          <w:sz w:val="24"/>
          <w:szCs w:val="24"/>
        </w:rPr>
        <w:t xml:space="preserve">states </w:t>
      </w:r>
      <w:r w:rsidR="002F328E" w:rsidRPr="00B335D0">
        <w:rPr>
          <w:rFonts w:ascii="Times New Roman" w:hAnsi="Times New Roman" w:cs="Times New Roman"/>
          <w:sz w:val="24"/>
          <w:szCs w:val="24"/>
        </w:rPr>
        <w:t xml:space="preserve">and </w:t>
      </w:r>
      <w:r w:rsidR="00614657" w:rsidRPr="00B335D0">
        <w:rPr>
          <w:rFonts w:ascii="Times New Roman" w:hAnsi="Times New Roman" w:cs="Times New Roman"/>
          <w:sz w:val="24"/>
          <w:szCs w:val="24"/>
        </w:rPr>
        <w:t xml:space="preserve">Multinational Corporations in the management of environmental </w:t>
      </w:r>
      <w:r w:rsidR="002F328E" w:rsidRPr="00B335D0">
        <w:rPr>
          <w:rFonts w:ascii="Times New Roman" w:hAnsi="Times New Roman" w:cs="Times New Roman"/>
          <w:sz w:val="24"/>
          <w:szCs w:val="24"/>
        </w:rPr>
        <w:t>conflict</w:t>
      </w:r>
      <w:r w:rsidR="00614657" w:rsidRPr="00B335D0">
        <w:rPr>
          <w:rFonts w:ascii="Times New Roman" w:hAnsi="Times New Roman" w:cs="Times New Roman"/>
          <w:sz w:val="24"/>
          <w:szCs w:val="24"/>
        </w:rPr>
        <w:t>s</w:t>
      </w:r>
      <w:r w:rsidR="00614657" w:rsidRPr="00B335D0">
        <w:rPr>
          <w:rFonts w:ascii="Times New Roman" w:hAnsi="Times New Roman" w:cs="Times New Roman"/>
          <w:sz w:val="24"/>
          <w:szCs w:val="24"/>
        </w:rPr>
        <w:tab/>
      </w:r>
      <w:r w:rsidR="00614657" w:rsidRPr="00B335D0">
        <w:rPr>
          <w:rFonts w:ascii="Times New Roman" w:hAnsi="Times New Roman" w:cs="Times New Roman"/>
          <w:sz w:val="24"/>
          <w:szCs w:val="24"/>
        </w:rPr>
        <w:tab/>
      </w:r>
      <w:r w:rsidR="00614657" w:rsidRPr="00B335D0">
        <w:rPr>
          <w:rFonts w:ascii="Times New Roman" w:hAnsi="Times New Roman" w:cs="Times New Roman"/>
          <w:sz w:val="24"/>
          <w:szCs w:val="24"/>
        </w:rPr>
        <w:tab/>
      </w:r>
      <w:r w:rsidR="00614657" w:rsidRPr="00B335D0">
        <w:rPr>
          <w:rFonts w:ascii="Times New Roman" w:hAnsi="Times New Roman" w:cs="Times New Roman"/>
          <w:sz w:val="24"/>
          <w:szCs w:val="24"/>
        </w:rPr>
        <w:tab/>
      </w:r>
      <w:r w:rsidR="002F328E" w:rsidRPr="00B335D0">
        <w:rPr>
          <w:rFonts w:ascii="Times New Roman" w:hAnsi="Times New Roman" w:cs="Times New Roman"/>
          <w:sz w:val="24"/>
          <w:szCs w:val="24"/>
        </w:rPr>
        <w:tab/>
      </w:r>
      <w:r w:rsidR="00101BF7" w:rsidRPr="00B335D0">
        <w:rPr>
          <w:rFonts w:ascii="Times New Roman" w:hAnsi="Times New Roman" w:cs="Times New Roman"/>
          <w:sz w:val="24"/>
          <w:szCs w:val="24"/>
        </w:rPr>
        <w:t>(</w:t>
      </w:r>
      <w:r w:rsidR="00101BF7" w:rsidRPr="00B335D0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7B66AD" w:rsidRPr="00B335D0">
        <w:rPr>
          <w:rFonts w:ascii="Times New Roman" w:hAnsi="Times New Roman" w:cs="Times New Roman"/>
          <w:b/>
          <w:sz w:val="24"/>
          <w:szCs w:val="24"/>
        </w:rPr>
        <w:t>Marks</w:t>
      </w:r>
      <w:r w:rsidR="007B66AD" w:rsidRPr="00B335D0">
        <w:rPr>
          <w:rFonts w:ascii="Times New Roman" w:hAnsi="Times New Roman" w:cs="Times New Roman"/>
          <w:sz w:val="24"/>
          <w:szCs w:val="24"/>
        </w:rPr>
        <w:t>)</w:t>
      </w:r>
    </w:p>
    <w:sectPr w:rsidR="00B335D0" w:rsidRPr="000E6C75" w:rsidSect="00963E00">
      <w:footerReference w:type="default" r:id="rId8"/>
      <w:pgSz w:w="12240" w:h="15840"/>
      <w:pgMar w:top="900" w:right="1440" w:bottom="990" w:left="1440" w:header="720" w:footer="18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29DC" w:rsidRDefault="004229DC" w:rsidP="00963E00">
      <w:pPr>
        <w:spacing w:after="0" w:line="240" w:lineRule="auto"/>
      </w:pPr>
      <w:r>
        <w:separator/>
      </w:r>
    </w:p>
  </w:endnote>
  <w:endnote w:type="continuationSeparator" w:id="0">
    <w:p w:rsidR="004229DC" w:rsidRDefault="004229DC" w:rsidP="00963E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2120492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63E00" w:rsidRDefault="00963E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63E00" w:rsidRDefault="00963E0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29DC" w:rsidRDefault="004229DC" w:rsidP="00963E00">
      <w:pPr>
        <w:spacing w:after="0" w:line="240" w:lineRule="auto"/>
      </w:pPr>
      <w:r>
        <w:separator/>
      </w:r>
    </w:p>
  </w:footnote>
  <w:footnote w:type="continuationSeparator" w:id="0">
    <w:p w:rsidR="004229DC" w:rsidRDefault="004229DC" w:rsidP="00963E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241754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8C3CFD"/>
    <w:multiLevelType w:val="hybridMultilevel"/>
    <w:tmpl w:val="741E0686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5E791D"/>
    <w:multiLevelType w:val="hybridMultilevel"/>
    <w:tmpl w:val="21CA9C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BD019A"/>
    <w:multiLevelType w:val="hybridMultilevel"/>
    <w:tmpl w:val="3B28D8E8"/>
    <w:lvl w:ilvl="0" w:tplc="ED5EC7C2">
      <w:start w:val="1"/>
      <w:numFmt w:val="upperLetter"/>
      <w:lvlText w:val="%1."/>
      <w:lvlJc w:val="left"/>
      <w:pPr>
        <w:ind w:left="72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8F529B"/>
    <w:multiLevelType w:val="hybridMultilevel"/>
    <w:tmpl w:val="703AE1A4"/>
    <w:lvl w:ilvl="0" w:tplc="DCE27BC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E85EE5"/>
    <w:multiLevelType w:val="hybridMultilevel"/>
    <w:tmpl w:val="49CEB4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A16F9B"/>
    <w:multiLevelType w:val="multilevel"/>
    <w:tmpl w:val="D39CBC6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26D4593"/>
    <w:multiLevelType w:val="hybridMultilevel"/>
    <w:tmpl w:val="0BFABFEA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9CF4FCB"/>
    <w:multiLevelType w:val="hybridMultilevel"/>
    <w:tmpl w:val="C5AE61E4"/>
    <w:lvl w:ilvl="0" w:tplc="C31214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BCA354D"/>
    <w:multiLevelType w:val="hybridMultilevel"/>
    <w:tmpl w:val="3A0EB188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8"/>
  </w:num>
  <w:num w:numId="6">
    <w:abstractNumId w:val="11"/>
  </w:num>
  <w:num w:numId="7">
    <w:abstractNumId w:val="0"/>
  </w:num>
  <w:num w:numId="8">
    <w:abstractNumId w:val="1"/>
  </w:num>
  <w:num w:numId="9">
    <w:abstractNumId w:val="8"/>
  </w:num>
  <w:num w:numId="10">
    <w:abstractNumId w:val="10"/>
  </w:num>
  <w:num w:numId="11">
    <w:abstractNumId w:val="2"/>
  </w:num>
  <w:num w:numId="12">
    <w:abstractNumId w:val="6"/>
  </w:num>
  <w:num w:numId="13">
    <w:abstractNumId w:val="3"/>
  </w:num>
  <w:num w:numId="14">
    <w:abstractNumId w:val="5"/>
  </w:num>
  <w:num w:numId="15">
    <w:abstractNumId w:val="9"/>
  </w:num>
  <w:num w:numId="16">
    <w:abstractNumId w:val="4"/>
  </w:num>
  <w:num w:numId="17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7F1B"/>
    <w:rsid w:val="00006768"/>
    <w:rsid w:val="000378EB"/>
    <w:rsid w:val="000559FA"/>
    <w:rsid w:val="00067012"/>
    <w:rsid w:val="000706A0"/>
    <w:rsid w:val="000C492A"/>
    <w:rsid w:val="000E14F6"/>
    <w:rsid w:val="000E2D08"/>
    <w:rsid w:val="000E6C75"/>
    <w:rsid w:val="00101BF7"/>
    <w:rsid w:val="001219FC"/>
    <w:rsid w:val="001408B8"/>
    <w:rsid w:val="001419D8"/>
    <w:rsid w:val="00157F1B"/>
    <w:rsid w:val="00161987"/>
    <w:rsid w:val="00175507"/>
    <w:rsid w:val="0018364D"/>
    <w:rsid w:val="00195E61"/>
    <w:rsid w:val="001C416E"/>
    <w:rsid w:val="001D1E13"/>
    <w:rsid w:val="001E558C"/>
    <w:rsid w:val="00200706"/>
    <w:rsid w:val="00274504"/>
    <w:rsid w:val="002922B5"/>
    <w:rsid w:val="002E3D96"/>
    <w:rsid w:val="002F328E"/>
    <w:rsid w:val="00302091"/>
    <w:rsid w:val="00324E18"/>
    <w:rsid w:val="00352B34"/>
    <w:rsid w:val="00354582"/>
    <w:rsid w:val="00380B57"/>
    <w:rsid w:val="00385D16"/>
    <w:rsid w:val="00391E45"/>
    <w:rsid w:val="003D3CAE"/>
    <w:rsid w:val="004229DC"/>
    <w:rsid w:val="004A1ABF"/>
    <w:rsid w:val="004A3240"/>
    <w:rsid w:val="004B5F9D"/>
    <w:rsid w:val="004C0F89"/>
    <w:rsid w:val="004D29F0"/>
    <w:rsid w:val="004D6458"/>
    <w:rsid w:val="004F5058"/>
    <w:rsid w:val="00517A0A"/>
    <w:rsid w:val="00541C53"/>
    <w:rsid w:val="00564D53"/>
    <w:rsid w:val="00576EA1"/>
    <w:rsid w:val="005D66BC"/>
    <w:rsid w:val="005D67E9"/>
    <w:rsid w:val="00614657"/>
    <w:rsid w:val="00617543"/>
    <w:rsid w:val="00645C9C"/>
    <w:rsid w:val="00663C98"/>
    <w:rsid w:val="00663E28"/>
    <w:rsid w:val="006E6835"/>
    <w:rsid w:val="00760B00"/>
    <w:rsid w:val="007761AE"/>
    <w:rsid w:val="007770C6"/>
    <w:rsid w:val="007B60DB"/>
    <w:rsid w:val="007B66AD"/>
    <w:rsid w:val="00816B51"/>
    <w:rsid w:val="0084733F"/>
    <w:rsid w:val="00873FB6"/>
    <w:rsid w:val="00896D94"/>
    <w:rsid w:val="008C23DE"/>
    <w:rsid w:val="009132DF"/>
    <w:rsid w:val="00916DCA"/>
    <w:rsid w:val="00927F06"/>
    <w:rsid w:val="00963E00"/>
    <w:rsid w:val="009723EB"/>
    <w:rsid w:val="009775F9"/>
    <w:rsid w:val="00995C17"/>
    <w:rsid w:val="00A150CF"/>
    <w:rsid w:val="00A24F6D"/>
    <w:rsid w:val="00A42221"/>
    <w:rsid w:val="00A42BB0"/>
    <w:rsid w:val="00A535F2"/>
    <w:rsid w:val="00A814EF"/>
    <w:rsid w:val="00A9062F"/>
    <w:rsid w:val="00AE0685"/>
    <w:rsid w:val="00AE5D99"/>
    <w:rsid w:val="00AE7CFB"/>
    <w:rsid w:val="00B335D0"/>
    <w:rsid w:val="00B36EED"/>
    <w:rsid w:val="00B55C8D"/>
    <w:rsid w:val="00BA195D"/>
    <w:rsid w:val="00BA19B0"/>
    <w:rsid w:val="00BA45C2"/>
    <w:rsid w:val="00BB55E9"/>
    <w:rsid w:val="00C03AB8"/>
    <w:rsid w:val="00C27EAB"/>
    <w:rsid w:val="00C432BB"/>
    <w:rsid w:val="00C824EA"/>
    <w:rsid w:val="00CA48EA"/>
    <w:rsid w:val="00CD1CC2"/>
    <w:rsid w:val="00CD24F7"/>
    <w:rsid w:val="00D259D0"/>
    <w:rsid w:val="00D3346E"/>
    <w:rsid w:val="00D65EE5"/>
    <w:rsid w:val="00D7345A"/>
    <w:rsid w:val="00D91E23"/>
    <w:rsid w:val="00DC327F"/>
    <w:rsid w:val="00DE30C7"/>
    <w:rsid w:val="00E12E98"/>
    <w:rsid w:val="00E71BE5"/>
    <w:rsid w:val="00EA1815"/>
    <w:rsid w:val="00EA2526"/>
    <w:rsid w:val="00EB2CFE"/>
    <w:rsid w:val="00EC6B78"/>
    <w:rsid w:val="00ED5FE1"/>
    <w:rsid w:val="00F1536F"/>
    <w:rsid w:val="00F20F88"/>
    <w:rsid w:val="00F403E2"/>
    <w:rsid w:val="00F57B62"/>
    <w:rsid w:val="00F63A4D"/>
    <w:rsid w:val="00FD481D"/>
    <w:rsid w:val="00FD5E1C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7B3D7A8-1901-4E0B-87D7-20BE5D480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6B51"/>
    <w:pPr>
      <w:ind w:left="720"/>
      <w:contextualSpacing/>
    </w:pPr>
  </w:style>
  <w:style w:type="paragraph" w:customStyle="1" w:styleId="Default">
    <w:name w:val="Default"/>
    <w:rsid w:val="006E6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1408B8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963E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3E00"/>
  </w:style>
  <w:style w:type="paragraph" w:styleId="Footer">
    <w:name w:val="footer"/>
    <w:basedOn w:val="Normal"/>
    <w:link w:val="FooterChar"/>
    <w:uiPriority w:val="99"/>
    <w:unhideWhenUsed/>
    <w:rsid w:val="00963E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3E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8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1342</TotalTime>
  <Pages>2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82</cp:revision>
  <dcterms:created xsi:type="dcterms:W3CDTF">2022-06-27T13:10:00Z</dcterms:created>
  <dcterms:modified xsi:type="dcterms:W3CDTF">2024-07-31T10:28:00Z</dcterms:modified>
</cp:coreProperties>
</file>