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8689364" w14:textId="77777777" w:rsidR="005B5D42" w:rsidRDefault="005B5D42" w:rsidP="005B5D42">
      <w:pPr>
        <w:jc w:val="center"/>
        <w:rPr>
          <w:sz w:val="24"/>
          <w:szCs w:val="24"/>
        </w:rPr>
      </w:pPr>
      <w:r>
        <w:rPr>
          <w:rFonts w:ascii="Times New Roman" w:hAnsi="Times New Roman" w:cs="Times New Roman"/>
          <w:noProof/>
          <w:sz w:val="24"/>
          <w:szCs w:val="24"/>
        </w:rPr>
        <w:drawing>
          <wp:inline distT="0" distB="0" distL="0" distR="0" wp14:anchorId="24BBF28D" wp14:editId="5954DE77">
            <wp:extent cx="1400175" cy="923925"/>
            <wp:effectExtent l="0" t="0" r="9525" b="9522"/>
            <wp:docPr id="1" name="Picture 1" descr="Description: Description: C:\Users\Administrator.CMPRUICT010\Desktop\RU_LOGO_PNG.jpg"/>
            <wp:cNvGraphicFramePr/>
            <a:graphic xmlns:a="http://schemas.openxmlformats.org/drawingml/2006/main">
              <a:graphicData uri="http://schemas.openxmlformats.org/drawingml/2006/picture">
                <pic:pic xmlns:pic="http://schemas.openxmlformats.org/drawingml/2006/picture">
                  <pic:nvPicPr>
                    <pic:cNvPr id="1" name="Picture 1" descr="Description: Description: C:\Users\Administrator.CMPRUICT010\Desktop\RU_LOGO_PNG.jpg"/>
                    <pic:cNvPicPr/>
                  </pic:nvPicPr>
                  <pic:blipFill>
                    <a:blip r:embed="rId7"/>
                    <a:srcRect/>
                    <a:stretch>
                      <a:fillRect/>
                    </a:stretch>
                  </pic:blipFill>
                  <pic:spPr>
                    <a:xfrm>
                      <a:off x="0" y="0"/>
                      <a:ext cx="1400175" cy="923928"/>
                    </a:xfrm>
                    <a:prstGeom prst="rect">
                      <a:avLst/>
                    </a:prstGeom>
                    <a:noFill/>
                    <a:ln>
                      <a:noFill/>
                      <a:prstDash val="solid"/>
                    </a:ln>
                  </pic:spPr>
                </pic:pic>
              </a:graphicData>
            </a:graphic>
          </wp:inline>
        </w:drawing>
      </w:r>
    </w:p>
    <w:p w14:paraId="0EEB50BA" w14:textId="77777777" w:rsidR="005B5D42" w:rsidRDefault="005B5D42" w:rsidP="005B5D42">
      <w:pPr>
        <w:jc w:val="center"/>
        <w:rPr>
          <w:rFonts w:ascii="Times New Roman" w:hAnsi="Times New Roman" w:cs="Times New Roman"/>
          <w:b/>
          <w:sz w:val="24"/>
          <w:szCs w:val="24"/>
        </w:rPr>
      </w:pPr>
      <w:r>
        <w:rPr>
          <w:rFonts w:ascii="Times New Roman" w:hAnsi="Times New Roman" w:cs="Times New Roman"/>
          <w:b/>
          <w:sz w:val="24"/>
          <w:szCs w:val="24"/>
        </w:rPr>
        <w:t>UNIVERSITY EXAMINATIONS</w:t>
      </w:r>
    </w:p>
    <w:p w14:paraId="7484AA89" w14:textId="6607DFFD" w:rsidR="005B5D42" w:rsidRDefault="005B5D42" w:rsidP="005B5D42">
      <w:pPr>
        <w:jc w:val="center"/>
        <w:rPr>
          <w:rFonts w:ascii="Times New Roman" w:hAnsi="Times New Roman"/>
          <w:b/>
          <w:color w:val="000000"/>
          <w:sz w:val="24"/>
          <w:szCs w:val="24"/>
          <w:lang w:val="en-GB"/>
        </w:rPr>
      </w:pPr>
      <w:r>
        <w:rPr>
          <w:rFonts w:ascii="Times New Roman" w:hAnsi="Times New Roman" w:cs="Times New Roman"/>
          <w:b/>
          <w:color w:val="000000"/>
          <w:sz w:val="24"/>
          <w:szCs w:val="24"/>
        </w:rPr>
        <w:t xml:space="preserve">EXAMINATION FOR </w:t>
      </w:r>
      <w:r w:rsidR="005C6559">
        <w:rPr>
          <w:rFonts w:ascii="Times New Roman" w:hAnsi="Times New Roman" w:cs="Times New Roman"/>
          <w:b/>
          <w:color w:val="000000"/>
          <w:sz w:val="24"/>
          <w:szCs w:val="24"/>
          <w:lang w:val="en-GB"/>
        </w:rPr>
        <w:t>SEPTEMBER</w:t>
      </w:r>
      <w:r>
        <w:rPr>
          <w:rFonts w:ascii="Times New Roman" w:hAnsi="Times New Roman" w:cs="Times New Roman"/>
          <w:b/>
          <w:color w:val="000000"/>
          <w:sz w:val="24"/>
          <w:szCs w:val="24"/>
          <w:lang w:val="en-GB"/>
        </w:rPr>
        <w:t>/</w:t>
      </w:r>
      <w:r w:rsidR="005C6559">
        <w:rPr>
          <w:rFonts w:ascii="Times New Roman" w:hAnsi="Times New Roman" w:cs="Times New Roman"/>
          <w:b/>
          <w:color w:val="000000"/>
          <w:sz w:val="24"/>
          <w:szCs w:val="24"/>
          <w:lang w:val="en-GB"/>
        </w:rPr>
        <w:t>DECEMBER</w:t>
      </w:r>
      <w:r>
        <w:rPr>
          <w:rFonts w:ascii="Times New Roman" w:hAnsi="Times New Roman"/>
          <w:b/>
          <w:color w:val="000000"/>
          <w:sz w:val="24"/>
          <w:szCs w:val="24"/>
        </w:rPr>
        <w:t xml:space="preserve"> 202</w:t>
      </w:r>
      <w:r>
        <w:rPr>
          <w:rFonts w:ascii="Times New Roman" w:hAnsi="Times New Roman"/>
          <w:b/>
          <w:color w:val="000000"/>
          <w:sz w:val="24"/>
          <w:szCs w:val="24"/>
          <w:lang w:val="en-GB"/>
        </w:rPr>
        <w:t>3</w:t>
      </w:r>
      <w:r>
        <w:rPr>
          <w:rFonts w:ascii="Times New Roman" w:hAnsi="Times New Roman"/>
          <w:b/>
          <w:color w:val="000000"/>
          <w:sz w:val="24"/>
          <w:szCs w:val="24"/>
        </w:rPr>
        <w:t>/202</w:t>
      </w:r>
      <w:r>
        <w:rPr>
          <w:rFonts w:ascii="Times New Roman" w:hAnsi="Times New Roman"/>
          <w:b/>
          <w:color w:val="000000"/>
          <w:sz w:val="24"/>
          <w:szCs w:val="24"/>
          <w:lang w:val="en-GB"/>
        </w:rPr>
        <w:t>4</w:t>
      </w:r>
    </w:p>
    <w:p w14:paraId="208F481A" w14:textId="77777777" w:rsidR="005B5D42" w:rsidRDefault="005B5D42" w:rsidP="005B5D42">
      <w:pPr>
        <w:jc w:val="center"/>
        <w:rPr>
          <w:rFonts w:ascii="Times New Roman" w:hAnsi="Times New Roman" w:cs="Times New Roman"/>
          <w:b/>
          <w:color w:val="000000"/>
          <w:sz w:val="24"/>
          <w:szCs w:val="24"/>
          <w:lang w:val="en-GB"/>
        </w:rPr>
      </w:pPr>
      <w:r>
        <w:rPr>
          <w:rFonts w:ascii="Times New Roman" w:hAnsi="Times New Roman" w:cs="Times New Roman"/>
          <w:b/>
          <w:color w:val="000000"/>
          <w:sz w:val="24"/>
          <w:szCs w:val="24"/>
        </w:rPr>
        <w:t>DIPLOMA IN COMPUTER SCIENCE/DIPLOMA IN INFORMATION TECHNOLOGY/DIPLOMA IN BUSINESS INFORMATION TECHNOLOGY</w:t>
      </w:r>
      <w:r>
        <w:rPr>
          <w:rFonts w:ascii="Times New Roman" w:hAnsi="Times New Roman" w:cs="Times New Roman"/>
          <w:b/>
          <w:color w:val="000000"/>
          <w:sz w:val="24"/>
          <w:szCs w:val="24"/>
          <w:lang w:val="en-GB"/>
        </w:rPr>
        <w:t>/DIPLOMA IN CYBER SECURITY</w:t>
      </w:r>
    </w:p>
    <w:p w14:paraId="33CDCA83" w14:textId="77777777" w:rsidR="005B5D42" w:rsidRDefault="005B5D42" w:rsidP="005B5D42">
      <w:pPr>
        <w:ind w:firstLine="720"/>
        <w:jc w:val="center"/>
        <w:rPr>
          <w:rFonts w:ascii="Times New Roman" w:hAnsi="Times New Roman" w:cs="Times New Roman"/>
          <w:b/>
          <w:color w:val="000000"/>
          <w:sz w:val="24"/>
          <w:szCs w:val="24"/>
        </w:rPr>
      </w:pPr>
      <w:r>
        <w:rPr>
          <w:rFonts w:ascii="Times New Roman" w:hAnsi="Times New Roman" w:cs="Times New Roman"/>
          <w:b/>
          <w:color w:val="000000"/>
          <w:sz w:val="24"/>
          <w:szCs w:val="24"/>
        </w:rPr>
        <w:t>COURSE CODE: RES 030</w:t>
      </w:r>
    </w:p>
    <w:p w14:paraId="78DEDED9" w14:textId="77777777" w:rsidR="005B5D42" w:rsidRDefault="005B5D42" w:rsidP="005B5D42">
      <w:pPr>
        <w:ind w:firstLine="720"/>
        <w:jc w:val="center"/>
        <w:rPr>
          <w:b/>
          <w:sz w:val="24"/>
          <w:szCs w:val="24"/>
        </w:rPr>
      </w:pPr>
      <w:r>
        <w:rPr>
          <w:rFonts w:ascii="Times New Roman" w:hAnsi="Times New Roman" w:cs="Times New Roman"/>
          <w:b/>
          <w:color w:val="000000"/>
          <w:sz w:val="24"/>
          <w:szCs w:val="24"/>
        </w:rPr>
        <w:t>COURSE UNIT: CYBER LAWS AND ACTS</w:t>
      </w:r>
    </w:p>
    <w:p w14:paraId="1918342E" w14:textId="77777777" w:rsidR="005B5D42" w:rsidRDefault="005B5D42" w:rsidP="005B5D42">
      <w:pPr>
        <w:tabs>
          <w:tab w:val="left" w:pos="6795"/>
        </w:tabs>
        <w:rPr>
          <w:rFonts w:ascii="Times New Roman" w:hAnsi="Times New Roman" w:cs="Times New Roman"/>
          <w:color w:val="0D0D0D"/>
          <w:sz w:val="24"/>
          <w:szCs w:val="24"/>
        </w:rPr>
      </w:pPr>
    </w:p>
    <w:p w14:paraId="50967A3D" w14:textId="298E0DC3" w:rsidR="005B5D42" w:rsidRPr="0039242B" w:rsidRDefault="005B5D42" w:rsidP="005B5D42">
      <w:pPr>
        <w:tabs>
          <w:tab w:val="left" w:pos="6795"/>
        </w:tabs>
        <w:rPr>
          <w:rFonts w:ascii="Times New Roman" w:hAnsi="Times New Roman" w:cs="Times New Roman"/>
          <w:b/>
          <w:color w:val="0D0D0D"/>
          <w:sz w:val="24"/>
          <w:szCs w:val="24"/>
        </w:rPr>
      </w:pPr>
      <w:r w:rsidRPr="0039242B">
        <w:rPr>
          <w:rFonts w:ascii="Times New Roman" w:hAnsi="Times New Roman" w:cs="Times New Roman"/>
          <w:b/>
          <w:color w:val="0D0D0D"/>
          <w:sz w:val="24"/>
          <w:szCs w:val="24"/>
        </w:rPr>
        <w:t>DATE:</w:t>
      </w:r>
      <w:r w:rsidR="0039242B">
        <w:rPr>
          <w:rFonts w:ascii="Times New Roman" w:hAnsi="Times New Roman" w:cs="Times New Roman"/>
          <w:b/>
          <w:color w:val="0D0D0D"/>
          <w:sz w:val="24"/>
          <w:szCs w:val="24"/>
        </w:rPr>
        <w:t xml:space="preserve"> 3</w:t>
      </w:r>
      <w:r w:rsidR="0039242B" w:rsidRPr="0039242B">
        <w:rPr>
          <w:rFonts w:ascii="Times New Roman" w:hAnsi="Times New Roman" w:cs="Times New Roman"/>
          <w:b/>
          <w:color w:val="0D0D0D"/>
          <w:sz w:val="24"/>
          <w:szCs w:val="24"/>
          <w:vertAlign w:val="superscript"/>
        </w:rPr>
        <w:t>RD</w:t>
      </w:r>
      <w:r w:rsidR="0039242B">
        <w:rPr>
          <w:rFonts w:ascii="Times New Roman" w:hAnsi="Times New Roman" w:cs="Times New Roman"/>
          <w:b/>
          <w:color w:val="0D0D0D"/>
          <w:sz w:val="24"/>
          <w:szCs w:val="24"/>
        </w:rPr>
        <w:t xml:space="preserve"> DECEMBER 2024</w:t>
      </w:r>
      <w:r w:rsidRPr="0039242B">
        <w:rPr>
          <w:rFonts w:ascii="Times New Roman" w:hAnsi="Times New Roman" w:cs="Times New Roman"/>
          <w:b/>
          <w:color w:val="0D0D0D"/>
          <w:sz w:val="24"/>
          <w:szCs w:val="24"/>
        </w:rPr>
        <w:tab/>
        <w:t>TIME: 2 HOURS</w:t>
      </w:r>
    </w:p>
    <w:p w14:paraId="37DC5279" w14:textId="77777777" w:rsidR="005B5D42" w:rsidRDefault="005B5D42" w:rsidP="005B5D42">
      <w:pPr>
        <w:pStyle w:val="NoSpacing"/>
        <w:spacing w:line="360" w:lineRule="auto"/>
        <w:rPr>
          <w:rFonts w:ascii="Times New Roman" w:hAnsi="Times New Roman"/>
          <w:b/>
          <w:sz w:val="24"/>
          <w:szCs w:val="24"/>
        </w:rPr>
      </w:pPr>
      <w:r>
        <w:rPr>
          <w:rFonts w:ascii="Times New Roman" w:hAnsi="Times New Roman"/>
          <w:b/>
          <w:sz w:val="24"/>
          <w:szCs w:val="24"/>
        </w:rPr>
        <w:t>GENERAL INSTRUCTIONS:</w:t>
      </w:r>
      <w:r>
        <w:rPr>
          <w:rFonts w:ascii="Times New Roman" w:hAnsi="Times New Roman"/>
          <w:b/>
          <w:sz w:val="24"/>
          <w:szCs w:val="24"/>
        </w:rPr>
        <w:tab/>
      </w:r>
    </w:p>
    <w:p w14:paraId="1A54BD68" w14:textId="77777777" w:rsidR="005B5D42" w:rsidRDefault="005B5D42" w:rsidP="005B5D42">
      <w:pPr>
        <w:pStyle w:val="NoSpacing"/>
        <w:spacing w:line="360" w:lineRule="auto"/>
        <w:rPr>
          <w:rFonts w:ascii="Times New Roman" w:hAnsi="Times New Roman"/>
          <w:sz w:val="24"/>
          <w:szCs w:val="24"/>
        </w:rPr>
      </w:pPr>
      <w:r>
        <w:rPr>
          <w:rFonts w:ascii="Times New Roman" w:hAnsi="Times New Roman"/>
          <w:sz w:val="24"/>
          <w:szCs w:val="24"/>
        </w:rPr>
        <w:t>Students are NOT permitted to write on the examination question paper during exam time.</w:t>
      </w:r>
    </w:p>
    <w:p w14:paraId="3FF30344" w14:textId="77777777" w:rsidR="005B5D42" w:rsidRDefault="005B5D42" w:rsidP="005B5D42">
      <w:pPr>
        <w:pStyle w:val="NoSpacing"/>
        <w:spacing w:line="360" w:lineRule="auto"/>
        <w:rPr>
          <w:rFonts w:ascii="Times New Roman" w:hAnsi="Times New Roman"/>
          <w:sz w:val="24"/>
          <w:szCs w:val="24"/>
        </w:rPr>
      </w:pPr>
      <w:r>
        <w:rPr>
          <w:rFonts w:ascii="Times New Roman" w:hAnsi="Times New Roman"/>
          <w:sz w:val="24"/>
          <w:szCs w:val="24"/>
        </w:rPr>
        <w:t xml:space="preserve">This is a closed book examination. Text book/Reference books/notes are not permitted. </w:t>
      </w:r>
    </w:p>
    <w:p w14:paraId="68D1224A" w14:textId="77777777" w:rsidR="005B5D42" w:rsidRDefault="005B5D42" w:rsidP="005B5D42">
      <w:pPr>
        <w:pStyle w:val="NoSpacing"/>
        <w:tabs>
          <w:tab w:val="left" w:pos="709"/>
          <w:tab w:val="left" w:pos="1418"/>
          <w:tab w:val="left" w:pos="2127"/>
          <w:tab w:val="left" w:pos="2836"/>
          <w:tab w:val="left" w:pos="3545"/>
          <w:tab w:val="left" w:pos="6540"/>
        </w:tabs>
        <w:spacing w:line="360" w:lineRule="auto"/>
        <w:rPr>
          <w:sz w:val="24"/>
          <w:szCs w:val="24"/>
        </w:rPr>
      </w:pPr>
      <w:r>
        <w:rPr>
          <w:rFonts w:ascii="Times New Roman" w:hAnsi="Times New Roman"/>
          <w:b/>
          <w:sz w:val="24"/>
          <w:szCs w:val="24"/>
        </w:rPr>
        <w:t>SPECIAL INSTRUCTIONS:</w:t>
      </w:r>
      <w:r>
        <w:rPr>
          <w:rFonts w:ascii="Times New Roman" w:hAnsi="Times New Roman"/>
          <w:b/>
          <w:color w:val="0033CC"/>
          <w:sz w:val="24"/>
          <w:szCs w:val="24"/>
        </w:rPr>
        <w:tab/>
        <w:t xml:space="preserve"> </w:t>
      </w:r>
      <w:r>
        <w:rPr>
          <w:rFonts w:ascii="Times New Roman" w:hAnsi="Times New Roman"/>
          <w:b/>
          <w:color w:val="0033CC"/>
          <w:sz w:val="24"/>
          <w:szCs w:val="24"/>
        </w:rPr>
        <w:tab/>
      </w:r>
    </w:p>
    <w:p w14:paraId="3A1D61E0" w14:textId="77777777" w:rsidR="005B5D42" w:rsidRDefault="005B5D42" w:rsidP="005B5D42">
      <w:pPr>
        <w:pStyle w:val="NoSpacing"/>
        <w:spacing w:line="360" w:lineRule="auto"/>
        <w:rPr>
          <w:rFonts w:ascii="Times New Roman" w:hAnsi="Times New Roman"/>
          <w:color w:val="0D0D0D"/>
          <w:sz w:val="24"/>
          <w:szCs w:val="24"/>
        </w:rPr>
      </w:pPr>
      <w:r>
        <w:rPr>
          <w:rFonts w:ascii="Times New Roman" w:hAnsi="Times New Roman"/>
          <w:color w:val="0D0D0D"/>
          <w:sz w:val="24"/>
          <w:szCs w:val="24"/>
        </w:rPr>
        <w:t>This examination paper consists Questions in Section A followed by section B.</w:t>
      </w:r>
    </w:p>
    <w:p w14:paraId="1440A4EC" w14:textId="77777777" w:rsidR="005B5D42" w:rsidRDefault="005B5D42" w:rsidP="005B5D42">
      <w:pPr>
        <w:pStyle w:val="NoSpacing"/>
        <w:spacing w:line="360" w:lineRule="auto"/>
        <w:rPr>
          <w:sz w:val="24"/>
          <w:szCs w:val="24"/>
          <w:u w:val="single"/>
        </w:rPr>
      </w:pPr>
      <w:r>
        <w:rPr>
          <w:rFonts w:ascii="Times New Roman" w:hAnsi="Times New Roman"/>
          <w:color w:val="0D0D0D"/>
          <w:sz w:val="24"/>
          <w:szCs w:val="24"/>
        </w:rPr>
        <w:t xml:space="preserve">Answer </w:t>
      </w:r>
      <w:r w:rsidRPr="00594601">
        <w:rPr>
          <w:rFonts w:ascii="Times New Roman" w:hAnsi="Times New Roman"/>
          <w:b/>
          <w:bCs/>
          <w:color w:val="0D0D0D"/>
          <w:sz w:val="24"/>
          <w:szCs w:val="24"/>
          <w:u w:val="single"/>
        </w:rPr>
        <w:t>QUESTION 1</w:t>
      </w:r>
      <w:r>
        <w:rPr>
          <w:rFonts w:ascii="Times New Roman" w:hAnsi="Times New Roman"/>
          <w:color w:val="0D0D0D"/>
          <w:sz w:val="24"/>
          <w:szCs w:val="24"/>
          <w:u w:val="single"/>
        </w:rPr>
        <w:t xml:space="preserve"> and any </w:t>
      </w:r>
      <w:r w:rsidRPr="00594601">
        <w:rPr>
          <w:rFonts w:ascii="Times New Roman" w:hAnsi="Times New Roman"/>
          <w:b/>
          <w:bCs/>
          <w:color w:val="0D0D0D"/>
          <w:sz w:val="24"/>
          <w:szCs w:val="24"/>
          <w:u w:val="single"/>
        </w:rPr>
        <w:t>Other Two questions</w:t>
      </w:r>
      <w:r>
        <w:rPr>
          <w:rFonts w:ascii="Times New Roman" w:hAnsi="Times New Roman"/>
          <w:color w:val="0D0D0D"/>
          <w:sz w:val="24"/>
          <w:szCs w:val="24"/>
          <w:u w:val="single"/>
        </w:rPr>
        <w:t>.</w:t>
      </w:r>
    </w:p>
    <w:p w14:paraId="0F039D59" w14:textId="77777777" w:rsidR="005B5D42" w:rsidRDefault="005B5D42" w:rsidP="005B5D42">
      <w:pPr>
        <w:pStyle w:val="NoSpacing"/>
        <w:spacing w:line="360" w:lineRule="auto"/>
        <w:rPr>
          <w:rFonts w:ascii="Times New Roman" w:hAnsi="Times New Roman"/>
          <w:color w:val="0D0D0D"/>
          <w:sz w:val="24"/>
          <w:szCs w:val="24"/>
        </w:rPr>
      </w:pPr>
      <w:r>
        <w:rPr>
          <w:rFonts w:ascii="Times New Roman" w:hAnsi="Times New Roman"/>
          <w:color w:val="0D0D0D"/>
          <w:sz w:val="24"/>
          <w:szCs w:val="24"/>
        </w:rPr>
        <w:t xml:space="preserve">QUESTIONS in ALL Sections should be answered in answer booklet(s).  </w:t>
      </w:r>
    </w:p>
    <w:p w14:paraId="18B807DF" w14:textId="77777777" w:rsidR="005B5D42" w:rsidRDefault="005B5D42" w:rsidP="005B5D42">
      <w:pPr>
        <w:pStyle w:val="Heading1"/>
        <w:keepLines w:val="0"/>
        <w:numPr>
          <w:ilvl w:val="0"/>
          <w:numId w:val="1"/>
        </w:numPr>
        <w:autoSpaceDN/>
        <w:spacing w:before="0"/>
        <w:rPr>
          <w:rFonts w:ascii="Times New Roman" w:hAnsi="Times New Roman"/>
          <w:color w:val="0D0D0D"/>
          <w:sz w:val="24"/>
          <w:szCs w:val="24"/>
        </w:rPr>
      </w:pPr>
      <w:r>
        <w:rPr>
          <w:rFonts w:ascii="Times New Roman" w:hAnsi="Times New Roman"/>
          <w:color w:val="0D0D0D"/>
          <w:sz w:val="24"/>
          <w:szCs w:val="24"/>
        </w:rPr>
        <w:t xml:space="preserve">PLEASE start the answer to EACH question on a NEW PAGE. </w:t>
      </w:r>
    </w:p>
    <w:p w14:paraId="6712B3C0" w14:textId="77777777" w:rsidR="005B5D42" w:rsidRDefault="005B5D42" w:rsidP="005B5D42">
      <w:pPr>
        <w:pStyle w:val="Heading1"/>
        <w:keepLines w:val="0"/>
        <w:numPr>
          <w:ilvl w:val="0"/>
          <w:numId w:val="1"/>
        </w:numPr>
        <w:autoSpaceDN/>
        <w:spacing w:before="0"/>
        <w:rPr>
          <w:rFonts w:ascii="Times New Roman" w:hAnsi="Times New Roman"/>
          <w:color w:val="0D0D0D"/>
          <w:sz w:val="24"/>
          <w:szCs w:val="24"/>
        </w:rPr>
      </w:pPr>
      <w:r>
        <w:rPr>
          <w:rFonts w:ascii="Times New Roman" w:hAnsi="Times New Roman"/>
          <w:color w:val="0D0D0D"/>
          <w:sz w:val="24"/>
          <w:szCs w:val="24"/>
        </w:rPr>
        <w:t>Keep your phone(s) switched off at the front of the examination room.</w:t>
      </w:r>
    </w:p>
    <w:p w14:paraId="5386C05D" w14:textId="77777777" w:rsidR="005B5D42" w:rsidRDefault="005B5D42" w:rsidP="005B5D42">
      <w:pPr>
        <w:pStyle w:val="Heading1"/>
        <w:keepLines w:val="0"/>
        <w:numPr>
          <w:ilvl w:val="0"/>
          <w:numId w:val="1"/>
        </w:numPr>
        <w:autoSpaceDN/>
        <w:spacing w:before="0"/>
        <w:rPr>
          <w:rFonts w:ascii="Times New Roman" w:hAnsi="Times New Roman"/>
          <w:color w:val="0D0D0D"/>
          <w:sz w:val="24"/>
          <w:szCs w:val="24"/>
        </w:rPr>
      </w:pPr>
      <w:r>
        <w:rPr>
          <w:rFonts w:ascii="Times New Roman" w:hAnsi="Times New Roman"/>
          <w:color w:val="0D0D0D"/>
          <w:sz w:val="24"/>
          <w:szCs w:val="24"/>
        </w:rPr>
        <w:t xml:space="preserve">Keep ALL bags and caps at the front of the examination room and DO NOT </w:t>
      </w:r>
      <w:proofErr w:type="gramStart"/>
      <w:r>
        <w:rPr>
          <w:rFonts w:ascii="Times New Roman" w:hAnsi="Times New Roman"/>
          <w:color w:val="0D0D0D"/>
          <w:sz w:val="24"/>
          <w:szCs w:val="24"/>
        </w:rPr>
        <w:t>refer</w:t>
      </w:r>
      <w:proofErr w:type="gramEnd"/>
      <w:r>
        <w:rPr>
          <w:rFonts w:ascii="Times New Roman" w:hAnsi="Times New Roman"/>
          <w:color w:val="0D0D0D"/>
          <w:sz w:val="24"/>
          <w:szCs w:val="24"/>
        </w:rPr>
        <w:t xml:space="preserve"> to ANY unauthorized material during the course of the examination.</w:t>
      </w:r>
    </w:p>
    <w:p w14:paraId="738E9409" w14:textId="77777777" w:rsidR="005B5D42" w:rsidRDefault="005B5D42" w:rsidP="005B5D42">
      <w:pPr>
        <w:pStyle w:val="Heading1"/>
        <w:keepLines w:val="0"/>
        <w:numPr>
          <w:ilvl w:val="0"/>
          <w:numId w:val="1"/>
        </w:numPr>
        <w:autoSpaceDN/>
        <w:spacing w:before="0"/>
        <w:rPr>
          <w:rFonts w:ascii="Times New Roman" w:hAnsi="Times New Roman"/>
          <w:color w:val="0D0D0D"/>
          <w:sz w:val="24"/>
          <w:szCs w:val="24"/>
        </w:rPr>
      </w:pPr>
      <w:r>
        <w:rPr>
          <w:rFonts w:ascii="Times New Roman" w:hAnsi="Times New Roman"/>
          <w:color w:val="0D0D0D"/>
          <w:sz w:val="24"/>
          <w:szCs w:val="24"/>
        </w:rPr>
        <w:t>ALWAYS show your working.</w:t>
      </w:r>
    </w:p>
    <w:p w14:paraId="3FD21ED2" w14:textId="77777777" w:rsidR="005B5D42" w:rsidRDefault="005B5D42" w:rsidP="005B5D42">
      <w:pPr>
        <w:pStyle w:val="Heading1"/>
        <w:keepLines w:val="0"/>
        <w:numPr>
          <w:ilvl w:val="0"/>
          <w:numId w:val="1"/>
        </w:numPr>
        <w:autoSpaceDN/>
        <w:spacing w:before="0"/>
        <w:rPr>
          <w:rFonts w:ascii="Times New Roman" w:hAnsi="Times New Roman"/>
          <w:color w:val="0D0D0D"/>
          <w:sz w:val="24"/>
          <w:szCs w:val="24"/>
        </w:rPr>
      </w:pPr>
      <w:r>
        <w:rPr>
          <w:rFonts w:ascii="Times New Roman" w:hAnsi="Times New Roman"/>
          <w:color w:val="0D0D0D"/>
          <w:sz w:val="24"/>
          <w:szCs w:val="24"/>
        </w:rPr>
        <w:t>Marks indicated in parenthesis i.e. ( ) will be awarded for clear and logical answers.</w:t>
      </w:r>
    </w:p>
    <w:p w14:paraId="7AF53A5F" w14:textId="77777777" w:rsidR="005B5D42" w:rsidRDefault="005B5D42" w:rsidP="005B5D42">
      <w:pPr>
        <w:pStyle w:val="Heading1"/>
        <w:keepLines w:val="0"/>
        <w:numPr>
          <w:ilvl w:val="0"/>
          <w:numId w:val="1"/>
        </w:numPr>
        <w:autoSpaceDN/>
        <w:spacing w:before="0"/>
        <w:rPr>
          <w:rFonts w:ascii="Times New Roman" w:hAnsi="Times New Roman"/>
          <w:color w:val="0D0D0D"/>
          <w:sz w:val="24"/>
          <w:szCs w:val="24"/>
        </w:rPr>
      </w:pPr>
      <w:r>
        <w:rPr>
          <w:rFonts w:ascii="Times New Roman" w:hAnsi="Times New Roman"/>
          <w:color w:val="0D0D0D"/>
          <w:sz w:val="24"/>
          <w:szCs w:val="24"/>
        </w:rPr>
        <w:t>Write your REGISTRATION No. clearly on the answer booklet(s).</w:t>
      </w:r>
    </w:p>
    <w:p w14:paraId="2CCD57C8" w14:textId="77777777" w:rsidR="005B5D42" w:rsidRDefault="005B5D42" w:rsidP="005B5D42">
      <w:pPr>
        <w:pStyle w:val="Heading1"/>
        <w:keepLines w:val="0"/>
        <w:numPr>
          <w:ilvl w:val="0"/>
          <w:numId w:val="1"/>
        </w:numPr>
        <w:autoSpaceDN/>
        <w:spacing w:before="0"/>
        <w:rPr>
          <w:rFonts w:ascii="Times New Roman" w:hAnsi="Times New Roman"/>
          <w:color w:val="0D0D0D"/>
          <w:sz w:val="24"/>
          <w:szCs w:val="24"/>
        </w:rPr>
      </w:pPr>
      <w:r>
        <w:rPr>
          <w:rFonts w:ascii="Times New Roman" w:hAnsi="Times New Roman"/>
          <w:color w:val="0D0D0D"/>
          <w:sz w:val="24"/>
          <w:szCs w:val="24"/>
        </w:rPr>
        <w:t xml:space="preserve">For the Questions, write the number of the question on the answer booklet cover page in the order you answered them.  </w:t>
      </w:r>
    </w:p>
    <w:p w14:paraId="5CAD6481" w14:textId="77777777" w:rsidR="005B5D42" w:rsidRDefault="005B5D42" w:rsidP="005B5D42">
      <w:pPr>
        <w:numPr>
          <w:ilvl w:val="0"/>
          <w:numId w:val="1"/>
        </w:numPr>
        <w:spacing w:after="0" w:line="240" w:lineRule="auto"/>
        <w:rPr>
          <w:rFonts w:ascii="Times New Roman" w:hAnsi="Times New Roman" w:cs="Times New Roman"/>
          <w:sz w:val="24"/>
          <w:szCs w:val="24"/>
        </w:rPr>
      </w:pPr>
      <w:r>
        <w:rPr>
          <w:rFonts w:ascii="Times New Roman" w:hAnsi="Times New Roman" w:cs="Times New Roman"/>
          <w:b/>
          <w:sz w:val="24"/>
          <w:szCs w:val="24"/>
        </w:rPr>
        <w:t>DO NOT use your PHONE as a CALCULATOR.</w:t>
      </w:r>
    </w:p>
    <w:p w14:paraId="02F58255" w14:textId="77777777" w:rsidR="005B5D42" w:rsidRDefault="005B5D42" w:rsidP="005B5D42">
      <w:pPr>
        <w:numPr>
          <w:ilvl w:val="0"/>
          <w:numId w:val="1"/>
        </w:numPr>
        <w:spacing w:after="0" w:line="240" w:lineRule="auto"/>
        <w:rPr>
          <w:rFonts w:ascii="Times New Roman" w:hAnsi="Times New Roman" w:cs="Times New Roman"/>
          <w:sz w:val="24"/>
          <w:szCs w:val="24"/>
        </w:rPr>
      </w:pPr>
      <w:r>
        <w:rPr>
          <w:rFonts w:ascii="Times New Roman" w:hAnsi="Times New Roman" w:cs="Times New Roman"/>
          <w:b/>
          <w:sz w:val="24"/>
          <w:szCs w:val="24"/>
        </w:rPr>
        <w:t>YOU are ONLY ALLOWED to leave the exam room 1hour to the end of the Exam.</w:t>
      </w:r>
    </w:p>
    <w:p w14:paraId="1F95A5B6" w14:textId="77777777" w:rsidR="005B5D42" w:rsidRDefault="005B5D42" w:rsidP="005B5D42">
      <w:pPr>
        <w:numPr>
          <w:ilvl w:val="0"/>
          <w:numId w:val="1"/>
        </w:numPr>
        <w:spacing w:after="0" w:line="240" w:lineRule="auto"/>
        <w:rPr>
          <w:rFonts w:ascii="Times New Roman" w:hAnsi="Times New Roman" w:cs="Times New Roman"/>
          <w:sz w:val="24"/>
          <w:szCs w:val="24"/>
        </w:rPr>
      </w:pPr>
      <w:r>
        <w:rPr>
          <w:rFonts w:ascii="Times New Roman" w:hAnsi="Times New Roman" w:cs="Times New Roman"/>
          <w:b/>
          <w:sz w:val="24"/>
          <w:szCs w:val="24"/>
        </w:rPr>
        <w:t>DO NOT write on the QUESTION PAPER. Use the back of your BOOKLET for any calculations or rough work.</w:t>
      </w:r>
    </w:p>
    <w:p w14:paraId="4B02FEC0" w14:textId="77777777" w:rsidR="005B5D42" w:rsidRDefault="005B5D42" w:rsidP="005B5D42">
      <w:pPr>
        <w:spacing w:after="0" w:line="240" w:lineRule="auto"/>
        <w:ind w:left="1080"/>
        <w:rPr>
          <w:rFonts w:ascii="Times New Roman" w:hAnsi="Times New Roman" w:cs="Times New Roman"/>
          <w:sz w:val="24"/>
          <w:szCs w:val="24"/>
        </w:rPr>
      </w:pPr>
    </w:p>
    <w:p w14:paraId="4CF3EF1B" w14:textId="1322CB79" w:rsidR="005B5D42" w:rsidRPr="00EE7B16" w:rsidRDefault="005B5D42" w:rsidP="00EE7B16">
      <w:pPr>
        <w:pBdr>
          <w:bottom w:val="single" w:sz="4" w:space="1" w:color="auto"/>
        </w:pBdr>
        <w:jc w:val="both"/>
        <w:rPr>
          <w:rFonts w:ascii="Times New Roman" w:hAnsi="Times New Roman" w:cs="Times New Roman"/>
          <w:b/>
          <w:sz w:val="24"/>
          <w:szCs w:val="24"/>
        </w:rPr>
      </w:pPr>
      <w:r w:rsidRPr="00EE7B16">
        <w:rPr>
          <w:rFonts w:ascii="Times New Roman" w:hAnsi="Times New Roman" w:cs="Times New Roman"/>
          <w:b/>
          <w:sz w:val="24"/>
          <w:szCs w:val="24"/>
        </w:rPr>
        <w:lastRenderedPageBreak/>
        <w:t>QUESTION</w:t>
      </w:r>
      <w:r w:rsidR="0039242B">
        <w:rPr>
          <w:rFonts w:ascii="Times New Roman" w:hAnsi="Times New Roman" w:cs="Times New Roman"/>
          <w:b/>
          <w:sz w:val="24"/>
          <w:szCs w:val="24"/>
        </w:rPr>
        <w:t xml:space="preserve"> ONE</w:t>
      </w:r>
      <w:r w:rsidRPr="00EE7B16">
        <w:rPr>
          <w:rFonts w:ascii="Times New Roman" w:hAnsi="Times New Roman" w:cs="Times New Roman"/>
          <w:b/>
          <w:sz w:val="24"/>
          <w:szCs w:val="24"/>
        </w:rPr>
        <w:t>: COMPULSORY (30 Marks)</w:t>
      </w:r>
    </w:p>
    <w:p w14:paraId="06A6A31E" w14:textId="7074DA86" w:rsidR="00AD430A" w:rsidRDefault="000374BF" w:rsidP="00AD430A">
      <w:pPr>
        <w:pStyle w:val="ListParagraph"/>
        <w:numPr>
          <w:ilvl w:val="1"/>
          <w:numId w:val="3"/>
        </w:numPr>
        <w:spacing w:line="360" w:lineRule="auto"/>
        <w:jc w:val="both"/>
        <w:rPr>
          <w:rFonts w:ascii="Times New Roman" w:hAnsi="Times New Roman" w:cs="Times New Roman"/>
          <w:bCs/>
          <w:sz w:val="24"/>
          <w:szCs w:val="24"/>
        </w:rPr>
      </w:pPr>
      <w:r w:rsidRPr="000374BF">
        <w:rPr>
          <w:rFonts w:ascii="Times New Roman" w:hAnsi="Times New Roman" w:cs="Times New Roman"/>
          <w:bCs/>
          <w:sz w:val="24"/>
          <w:szCs w:val="24"/>
        </w:rPr>
        <w:t>Once the House passes a Bill, the Speaker presents it to the President for assent in a document called the Vellum. The President then has fourteen days to either (a) assent to the Bill or (b) return it to the House with a memorandum detailing any reservations.</w:t>
      </w:r>
      <w:r>
        <w:rPr>
          <w:rFonts w:ascii="Arial" w:hAnsi="Arial" w:cs="Arial"/>
          <w:color w:val="4D5156"/>
          <w:shd w:val="clear" w:color="auto" w:fill="FFFFFF"/>
        </w:rPr>
        <w:t xml:space="preserve"> </w:t>
      </w:r>
      <w:r w:rsidR="00AD430A" w:rsidRPr="00D075F5">
        <w:rPr>
          <w:rFonts w:ascii="Times New Roman" w:hAnsi="Times New Roman" w:cs="Times New Roman"/>
          <w:b/>
          <w:sz w:val="24"/>
          <w:szCs w:val="24"/>
        </w:rPr>
        <w:t>DIFFERENTIATE</w:t>
      </w:r>
      <w:r w:rsidR="00AD430A" w:rsidRPr="00A609FC">
        <w:rPr>
          <w:rFonts w:ascii="Times New Roman" w:hAnsi="Times New Roman" w:cs="Times New Roman"/>
          <w:bCs/>
          <w:sz w:val="24"/>
          <w:szCs w:val="24"/>
        </w:rPr>
        <w:t xml:space="preserve"> </w:t>
      </w:r>
      <w:r w:rsidR="00AD430A">
        <w:rPr>
          <w:rFonts w:ascii="Times New Roman" w:hAnsi="Times New Roman" w:cs="Times New Roman"/>
          <w:bCs/>
          <w:sz w:val="24"/>
          <w:szCs w:val="24"/>
        </w:rPr>
        <w:t xml:space="preserve">- </w:t>
      </w:r>
      <w:r w:rsidR="00AD430A" w:rsidRPr="00934487">
        <w:rPr>
          <w:rFonts w:ascii="Times New Roman" w:hAnsi="Times New Roman" w:cs="Times New Roman"/>
          <w:bCs/>
          <w:i/>
          <w:iCs/>
          <w:sz w:val="24"/>
          <w:szCs w:val="24"/>
        </w:rPr>
        <w:t xml:space="preserve">Law, Act </w:t>
      </w:r>
      <w:r w:rsidR="00AD430A" w:rsidRPr="00934487">
        <w:rPr>
          <w:rFonts w:ascii="Times New Roman" w:hAnsi="Times New Roman" w:cs="Times New Roman"/>
          <w:bCs/>
          <w:sz w:val="24"/>
          <w:szCs w:val="24"/>
        </w:rPr>
        <w:t>and</w:t>
      </w:r>
      <w:r w:rsidR="00AD430A" w:rsidRPr="00934487">
        <w:rPr>
          <w:rFonts w:ascii="Times New Roman" w:hAnsi="Times New Roman" w:cs="Times New Roman"/>
          <w:bCs/>
          <w:i/>
          <w:iCs/>
          <w:sz w:val="24"/>
          <w:szCs w:val="24"/>
        </w:rPr>
        <w:t xml:space="preserve"> a Bill</w:t>
      </w:r>
      <w:r w:rsidR="00AD430A" w:rsidRPr="00A609FC">
        <w:rPr>
          <w:rFonts w:ascii="Times New Roman" w:hAnsi="Times New Roman" w:cs="Times New Roman"/>
          <w:bCs/>
          <w:sz w:val="24"/>
          <w:szCs w:val="24"/>
        </w:rPr>
        <w:t xml:space="preserve"> giv</w:t>
      </w:r>
      <w:r w:rsidR="00AD430A">
        <w:rPr>
          <w:rFonts w:ascii="Times New Roman" w:hAnsi="Times New Roman" w:cs="Times New Roman"/>
          <w:bCs/>
          <w:sz w:val="24"/>
          <w:szCs w:val="24"/>
        </w:rPr>
        <w:t>ing</w:t>
      </w:r>
      <w:r w:rsidR="00AD430A" w:rsidRPr="00A609FC">
        <w:rPr>
          <w:rFonts w:ascii="Times New Roman" w:hAnsi="Times New Roman" w:cs="Times New Roman"/>
          <w:bCs/>
          <w:sz w:val="24"/>
          <w:szCs w:val="24"/>
        </w:rPr>
        <w:t xml:space="preserve"> example</w:t>
      </w:r>
      <w:r w:rsidR="00AD430A">
        <w:rPr>
          <w:rFonts w:ascii="Times New Roman" w:hAnsi="Times New Roman" w:cs="Times New Roman"/>
          <w:bCs/>
          <w:sz w:val="24"/>
          <w:szCs w:val="24"/>
        </w:rPr>
        <w:t xml:space="preserve">s. </w:t>
      </w:r>
      <w:r>
        <w:rPr>
          <w:rFonts w:ascii="Times New Roman" w:hAnsi="Times New Roman" w:cs="Times New Roman"/>
          <w:bCs/>
          <w:sz w:val="24"/>
          <w:szCs w:val="24"/>
        </w:rPr>
        <w:tab/>
      </w:r>
      <w:r>
        <w:rPr>
          <w:rFonts w:ascii="Times New Roman" w:hAnsi="Times New Roman" w:cs="Times New Roman"/>
          <w:bCs/>
          <w:sz w:val="24"/>
          <w:szCs w:val="24"/>
        </w:rPr>
        <w:tab/>
      </w:r>
      <w:r w:rsidR="00AD430A" w:rsidRPr="00A609FC">
        <w:rPr>
          <w:rFonts w:ascii="Times New Roman" w:hAnsi="Times New Roman" w:cs="Times New Roman"/>
          <w:bCs/>
          <w:sz w:val="24"/>
          <w:szCs w:val="24"/>
        </w:rPr>
        <w:t>(</w:t>
      </w:r>
      <w:r>
        <w:rPr>
          <w:rFonts w:ascii="Times New Roman" w:hAnsi="Times New Roman" w:cs="Times New Roman"/>
          <w:b/>
          <w:sz w:val="24"/>
          <w:szCs w:val="24"/>
        </w:rPr>
        <w:t>9</w:t>
      </w:r>
      <w:r w:rsidR="00AD430A" w:rsidRPr="00A609FC">
        <w:rPr>
          <w:rFonts w:ascii="Times New Roman" w:hAnsi="Times New Roman" w:cs="Times New Roman"/>
          <w:b/>
          <w:sz w:val="24"/>
          <w:szCs w:val="24"/>
        </w:rPr>
        <w:t xml:space="preserve"> Marks</w:t>
      </w:r>
      <w:r w:rsidR="00AD430A" w:rsidRPr="00A609FC">
        <w:rPr>
          <w:rFonts w:ascii="Times New Roman" w:hAnsi="Times New Roman" w:cs="Times New Roman"/>
          <w:bCs/>
          <w:sz w:val="24"/>
          <w:szCs w:val="24"/>
        </w:rPr>
        <w:t>)</w:t>
      </w:r>
    </w:p>
    <w:p w14:paraId="6AF35C19" w14:textId="1F4F9D11" w:rsidR="000374BF" w:rsidRDefault="000374BF" w:rsidP="000374BF">
      <w:pPr>
        <w:pStyle w:val="ListParagraph"/>
        <w:numPr>
          <w:ilvl w:val="1"/>
          <w:numId w:val="3"/>
        </w:numPr>
        <w:spacing w:line="360" w:lineRule="auto"/>
        <w:jc w:val="both"/>
        <w:rPr>
          <w:rFonts w:ascii="Times New Roman" w:hAnsi="Times New Roman" w:cs="Times New Roman"/>
          <w:bCs/>
          <w:sz w:val="24"/>
          <w:szCs w:val="24"/>
        </w:rPr>
      </w:pPr>
      <w:r w:rsidRPr="000374BF">
        <w:rPr>
          <w:rFonts w:ascii="Times New Roman" w:hAnsi="Times New Roman" w:cs="Times New Roman"/>
          <w:bCs/>
          <w:sz w:val="24"/>
          <w:szCs w:val="24"/>
        </w:rPr>
        <w:t>Cybercrime refers to criminal activities that involve targeting or using a computer, a computer network, or a networked device. Most cybercrimes are committed by cybercriminals or hackers seeking financial gain</w:t>
      </w:r>
      <w:r w:rsidRPr="0078544E">
        <w:rPr>
          <w:rFonts w:ascii="Times New Roman" w:hAnsi="Times New Roman" w:cs="Times New Roman"/>
          <w:bCs/>
          <w:sz w:val="24"/>
          <w:szCs w:val="24"/>
        </w:rPr>
        <w:t>.</w:t>
      </w:r>
      <w:r>
        <w:rPr>
          <w:rFonts w:ascii="Times New Roman" w:hAnsi="Times New Roman" w:cs="Times New Roman"/>
          <w:bCs/>
          <w:sz w:val="24"/>
          <w:szCs w:val="24"/>
        </w:rPr>
        <w:t xml:space="preserve"> </w:t>
      </w:r>
      <w:r w:rsidRPr="0078544E">
        <w:rPr>
          <w:rFonts w:ascii="Times New Roman" w:hAnsi="Times New Roman" w:cs="Times New Roman"/>
          <w:b/>
          <w:sz w:val="24"/>
          <w:szCs w:val="24"/>
        </w:rPr>
        <w:t>EXEMPLIFY</w:t>
      </w:r>
      <w:r>
        <w:rPr>
          <w:rFonts w:ascii="Times New Roman" w:hAnsi="Times New Roman" w:cs="Times New Roman"/>
          <w:bCs/>
          <w:sz w:val="24"/>
          <w:szCs w:val="24"/>
        </w:rPr>
        <w:t xml:space="preserve"> on </w:t>
      </w:r>
      <w:r w:rsidR="00B27C82">
        <w:rPr>
          <w:rFonts w:ascii="Times New Roman" w:hAnsi="Times New Roman" w:cs="Times New Roman"/>
          <w:bCs/>
          <w:i/>
          <w:iCs/>
          <w:sz w:val="24"/>
          <w:szCs w:val="24"/>
        </w:rPr>
        <w:t>four</w:t>
      </w:r>
      <w:r>
        <w:rPr>
          <w:rFonts w:ascii="Times New Roman" w:hAnsi="Times New Roman" w:cs="Times New Roman"/>
          <w:bCs/>
          <w:sz w:val="24"/>
          <w:szCs w:val="24"/>
        </w:rPr>
        <w:t xml:space="preserve"> common cybercrimes.</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t>(</w:t>
      </w:r>
      <w:r w:rsidR="00B27C82">
        <w:rPr>
          <w:rFonts w:ascii="Times New Roman" w:hAnsi="Times New Roman" w:cs="Times New Roman"/>
          <w:b/>
          <w:sz w:val="24"/>
          <w:szCs w:val="24"/>
        </w:rPr>
        <w:t>8</w:t>
      </w:r>
      <w:r w:rsidRPr="00A305E3">
        <w:rPr>
          <w:rFonts w:ascii="Times New Roman" w:hAnsi="Times New Roman" w:cs="Times New Roman"/>
          <w:b/>
          <w:sz w:val="24"/>
          <w:szCs w:val="24"/>
        </w:rPr>
        <w:t xml:space="preserve"> Marks</w:t>
      </w:r>
      <w:r>
        <w:rPr>
          <w:rFonts w:ascii="Times New Roman" w:hAnsi="Times New Roman" w:cs="Times New Roman"/>
          <w:bCs/>
          <w:sz w:val="24"/>
          <w:szCs w:val="24"/>
        </w:rPr>
        <w:t>)</w:t>
      </w:r>
    </w:p>
    <w:p w14:paraId="77EE611C" w14:textId="3B8BDBA5" w:rsidR="002F1E97" w:rsidRPr="002D2157" w:rsidRDefault="002F1E97" w:rsidP="002F1E97">
      <w:pPr>
        <w:pStyle w:val="ListParagraph"/>
        <w:numPr>
          <w:ilvl w:val="1"/>
          <w:numId w:val="3"/>
        </w:numPr>
        <w:spacing w:line="360" w:lineRule="auto"/>
        <w:jc w:val="both"/>
        <w:rPr>
          <w:rFonts w:ascii="Times New Roman" w:hAnsi="Times New Roman" w:cs="Times New Roman"/>
          <w:bCs/>
          <w:sz w:val="24"/>
          <w:szCs w:val="24"/>
        </w:rPr>
      </w:pPr>
      <w:r w:rsidRPr="002D2157">
        <w:rPr>
          <w:rFonts w:ascii="Times New Roman" w:hAnsi="Times New Roman" w:cs="Times New Roman"/>
          <w:bCs/>
          <w:sz w:val="24"/>
          <w:szCs w:val="24"/>
        </w:rPr>
        <w:t>Cyber law is any law that applies to the internet and internet-related technologies. Cyber law is one of the newest areas of the legal system</w:t>
      </w:r>
      <w:r w:rsidRPr="002D2157">
        <w:rPr>
          <w:rFonts w:ascii="Times New Roman" w:hAnsi="Times New Roman" w:cs="Times New Roman"/>
          <w:b/>
          <w:sz w:val="24"/>
          <w:szCs w:val="24"/>
        </w:rPr>
        <w:t xml:space="preserve">. </w:t>
      </w:r>
      <w:r w:rsidR="00407EA4" w:rsidRPr="002D2157">
        <w:rPr>
          <w:rFonts w:ascii="Times New Roman" w:hAnsi="Times New Roman" w:cs="Times New Roman"/>
          <w:b/>
          <w:sz w:val="24"/>
          <w:szCs w:val="24"/>
        </w:rPr>
        <w:t>DESCRIBE</w:t>
      </w:r>
      <w:r w:rsidR="00407EA4" w:rsidRPr="002D2157">
        <w:rPr>
          <w:rFonts w:ascii="Times New Roman" w:hAnsi="Times New Roman" w:cs="Times New Roman"/>
          <w:bCs/>
          <w:sz w:val="24"/>
          <w:szCs w:val="24"/>
        </w:rPr>
        <w:t xml:space="preserve"> </w:t>
      </w:r>
      <w:r w:rsidRPr="002D2157">
        <w:rPr>
          <w:rFonts w:ascii="Times New Roman" w:hAnsi="Times New Roman" w:cs="Times New Roman"/>
          <w:bCs/>
          <w:sz w:val="24"/>
          <w:szCs w:val="24"/>
        </w:rPr>
        <w:t xml:space="preserve">the </w:t>
      </w:r>
      <w:r w:rsidRPr="002D2157">
        <w:rPr>
          <w:rFonts w:ascii="Times New Roman" w:hAnsi="Times New Roman" w:cs="Times New Roman"/>
          <w:b/>
          <w:sz w:val="24"/>
          <w:szCs w:val="24"/>
        </w:rPr>
        <w:t>significance</w:t>
      </w:r>
      <w:r w:rsidRPr="002D2157">
        <w:rPr>
          <w:rFonts w:ascii="Times New Roman" w:hAnsi="Times New Roman" w:cs="Times New Roman"/>
          <w:bCs/>
          <w:sz w:val="24"/>
          <w:szCs w:val="24"/>
        </w:rPr>
        <w:t xml:space="preserve"> of cyber laws</w:t>
      </w:r>
      <w:r>
        <w:rPr>
          <w:rFonts w:ascii="Times New Roman" w:hAnsi="Times New Roman" w:cs="Times New Roman"/>
          <w:bCs/>
          <w:sz w:val="24"/>
          <w:szCs w:val="24"/>
        </w:rPr>
        <w:t>.</w:t>
      </w:r>
      <w:r w:rsidRPr="002D2157">
        <w:rPr>
          <w:rFonts w:ascii="Times New Roman" w:hAnsi="Times New Roman" w:cs="Times New Roman"/>
          <w:bCs/>
          <w:sz w:val="24"/>
          <w:szCs w:val="24"/>
        </w:rPr>
        <w:t xml:space="preserve"> </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sidRPr="002D2157">
        <w:rPr>
          <w:rFonts w:ascii="Times New Roman" w:hAnsi="Times New Roman" w:cs="Times New Roman"/>
          <w:bCs/>
          <w:sz w:val="24"/>
          <w:szCs w:val="24"/>
        </w:rPr>
        <w:t>(</w:t>
      </w:r>
      <w:r>
        <w:rPr>
          <w:rFonts w:ascii="Times New Roman" w:hAnsi="Times New Roman" w:cs="Times New Roman"/>
          <w:b/>
          <w:sz w:val="24"/>
          <w:szCs w:val="24"/>
        </w:rPr>
        <w:t>3</w:t>
      </w:r>
      <w:r w:rsidRPr="002D2157">
        <w:rPr>
          <w:rFonts w:ascii="Times New Roman" w:hAnsi="Times New Roman" w:cs="Times New Roman"/>
          <w:b/>
          <w:sz w:val="24"/>
          <w:szCs w:val="24"/>
        </w:rPr>
        <w:t xml:space="preserve"> Marks</w:t>
      </w:r>
      <w:r w:rsidRPr="002D2157">
        <w:rPr>
          <w:rFonts w:ascii="Times New Roman" w:hAnsi="Times New Roman" w:cs="Times New Roman"/>
          <w:bCs/>
          <w:sz w:val="24"/>
          <w:szCs w:val="24"/>
        </w:rPr>
        <w:t>)</w:t>
      </w:r>
    </w:p>
    <w:p w14:paraId="577DD5DE" w14:textId="3A4ECDD4" w:rsidR="00AD430A" w:rsidRPr="00632134" w:rsidRDefault="00632134" w:rsidP="00632134">
      <w:pPr>
        <w:pStyle w:val="ListParagraph"/>
        <w:numPr>
          <w:ilvl w:val="1"/>
          <w:numId w:val="3"/>
        </w:numPr>
        <w:spacing w:line="360" w:lineRule="auto"/>
        <w:jc w:val="both"/>
        <w:rPr>
          <w:rStyle w:val="hgkelc"/>
          <w:rFonts w:ascii="Times New Roman" w:hAnsi="Times New Roman" w:cs="Times New Roman"/>
          <w:bCs/>
          <w:color w:val="000000" w:themeColor="text1"/>
          <w:sz w:val="24"/>
          <w:szCs w:val="24"/>
        </w:rPr>
      </w:pPr>
      <w:r w:rsidRPr="00632134">
        <w:rPr>
          <w:rStyle w:val="hgkelc"/>
          <w:rFonts w:ascii="Times New Roman" w:hAnsi="Times New Roman" w:cs="Times New Roman"/>
          <w:color w:val="000000" w:themeColor="text1"/>
          <w:sz w:val="24"/>
          <w:szCs w:val="24"/>
          <w:lang w:val="en"/>
        </w:rPr>
        <w:t xml:space="preserve">Cyber threats are harmful activities committed with the intent of destroying, stealing, or disrupting data and digital life in general. </w:t>
      </w:r>
      <w:r w:rsidRPr="00632134">
        <w:rPr>
          <w:rStyle w:val="hgkelc"/>
          <w:rFonts w:ascii="Times New Roman" w:hAnsi="Times New Roman" w:cs="Times New Roman"/>
          <w:b/>
          <w:bCs/>
          <w:color w:val="000000" w:themeColor="text1"/>
          <w:sz w:val="24"/>
          <w:szCs w:val="24"/>
          <w:lang w:val="en"/>
        </w:rPr>
        <w:t>Computer viruses, data breaches, and Denial of Service (</w:t>
      </w:r>
      <w:proofErr w:type="spellStart"/>
      <w:r w:rsidRPr="00632134">
        <w:rPr>
          <w:rStyle w:val="hgkelc"/>
          <w:rFonts w:ascii="Times New Roman" w:hAnsi="Times New Roman" w:cs="Times New Roman"/>
          <w:b/>
          <w:bCs/>
          <w:color w:val="000000" w:themeColor="text1"/>
          <w:sz w:val="24"/>
          <w:szCs w:val="24"/>
          <w:lang w:val="en"/>
        </w:rPr>
        <w:t>DoS</w:t>
      </w:r>
      <w:proofErr w:type="spellEnd"/>
      <w:r w:rsidRPr="00632134">
        <w:rPr>
          <w:rStyle w:val="hgkelc"/>
          <w:rFonts w:ascii="Times New Roman" w:hAnsi="Times New Roman" w:cs="Times New Roman"/>
          <w:b/>
          <w:bCs/>
          <w:color w:val="000000" w:themeColor="text1"/>
          <w:sz w:val="24"/>
          <w:szCs w:val="24"/>
          <w:lang w:val="en"/>
        </w:rPr>
        <w:t>) assaults</w:t>
      </w:r>
      <w:r w:rsidRPr="00632134">
        <w:rPr>
          <w:rStyle w:val="hgkelc"/>
          <w:rFonts w:ascii="Times New Roman" w:hAnsi="Times New Roman" w:cs="Times New Roman"/>
          <w:color w:val="000000" w:themeColor="text1"/>
          <w:sz w:val="24"/>
          <w:szCs w:val="24"/>
          <w:lang w:val="en"/>
        </w:rPr>
        <w:t xml:space="preserve"> are examples of these risks.</w:t>
      </w:r>
      <w:r>
        <w:rPr>
          <w:rStyle w:val="hgkelc"/>
          <w:rFonts w:ascii="Times New Roman" w:hAnsi="Times New Roman" w:cs="Times New Roman"/>
          <w:color w:val="000000" w:themeColor="text1"/>
          <w:sz w:val="24"/>
          <w:szCs w:val="24"/>
          <w:lang w:val="en"/>
        </w:rPr>
        <w:t xml:space="preserve"> </w:t>
      </w:r>
      <w:r w:rsidRPr="00632134">
        <w:rPr>
          <w:rStyle w:val="hgkelc"/>
          <w:rFonts w:ascii="Times New Roman" w:hAnsi="Times New Roman" w:cs="Times New Roman"/>
          <w:b/>
          <w:bCs/>
          <w:color w:val="000000" w:themeColor="text1"/>
          <w:sz w:val="24"/>
          <w:szCs w:val="24"/>
          <w:lang w:val="en"/>
        </w:rPr>
        <w:t>DISCUSS</w:t>
      </w:r>
      <w:r>
        <w:rPr>
          <w:rStyle w:val="hgkelc"/>
          <w:rFonts w:ascii="Times New Roman" w:hAnsi="Times New Roman" w:cs="Times New Roman"/>
          <w:color w:val="000000" w:themeColor="text1"/>
          <w:sz w:val="24"/>
          <w:szCs w:val="24"/>
          <w:lang w:val="en"/>
        </w:rPr>
        <w:t xml:space="preserve"> 3 categories of Cyber Crimes.</w:t>
      </w:r>
      <w:r>
        <w:rPr>
          <w:rStyle w:val="hgkelc"/>
          <w:rFonts w:ascii="Times New Roman" w:hAnsi="Times New Roman" w:cs="Times New Roman"/>
          <w:color w:val="000000" w:themeColor="text1"/>
          <w:sz w:val="24"/>
          <w:szCs w:val="24"/>
          <w:lang w:val="en"/>
        </w:rPr>
        <w:tab/>
      </w:r>
      <w:r>
        <w:rPr>
          <w:rStyle w:val="hgkelc"/>
          <w:rFonts w:ascii="Times New Roman" w:hAnsi="Times New Roman" w:cs="Times New Roman"/>
          <w:color w:val="000000" w:themeColor="text1"/>
          <w:sz w:val="24"/>
          <w:szCs w:val="24"/>
          <w:lang w:val="en"/>
        </w:rPr>
        <w:tab/>
      </w:r>
      <w:r>
        <w:rPr>
          <w:rStyle w:val="hgkelc"/>
          <w:rFonts w:ascii="Times New Roman" w:hAnsi="Times New Roman" w:cs="Times New Roman"/>
          <w:color w:val="000000" w:themeColor="text1"/>
          <w:sz w:val="24"/>
          <w:szCs w:val="24"/>
          <w:lang w:val="en"/>
        </w:rPr>
        <w:tab/>
      </w:r>
      <w:r>
        <w:rPr>
          <w:rStyle w:val="hgkelc"/>
          <w:rFonts w:ascii="Times New Roman" w:hAnsi="Times New Roman" w:cs="Times New Roman"/>
          <w:color w:val="000000" w:themeColor="text1"/>
          <w:sz w:val="24"/>
          <w:szCs w:val="24"/>
          <w:lang w:val="en"/>
        </w:rPr>
        <w:tab/>
      </w:r>
      <w:r>
        <w:rPr>
          <w:rStyle w:val="hgkelc"/>
          <w:rFonts w:ascii="Times New Roman" w:hAnsi="Times New Roman" w:cs="Times New Roman"/>
          <w:color w:val="000000" w:themeColor="text1"/>
          <w:sz w:val="24"/>
          <w:szCs w:val="24"/>
          <w:lang w:val="en"/>
        </w:rPr>
        <w:tab/>
      </w:r>
      <w:r>
        <w:rPr>
          <w:rStyle w:val="hgkelc"/>
          <w:rFonts w:ascii="Times New Roman" w:hAnsi="Times New Roman" w:cs="Times New Roman"/>
          <w:color w:val="000000" w:themeColor="text1"/>
          <w:sz w:val="24"/>
          <w:szCs w:val="24"/>
          <w:lang w:val="en"/>
        </w:rPr>
        <w:tab/>
      </w:r>
      <w:r>
        <w:rPr>
          <w:rStyle w:val="hgkelc"/>
          <w:rFonts w:ascii="Times New Roman" w:hAnsi="Times New Roman" w:cs="Times New Roman"/>
          <w:color w:val="000000" w:themeColor="text1"/>
          <w:sz w:val="24"/>
          <w:szCs w:val="24"/>
          <w:lang w:val="en"/>
        </w:rPr>
        <w:tab/>
      </w:r>
      <w:r>
        <w:rPr>
          <w:rStyle w:val="hgkelc"/>
          <w:rFonts w:ascii="Times New Roman" w:hAnsi="Times New Roman" w:cs="Times New Roman"/>
          <w:color w:val="000000" w:themeColor="text1"/>
          <w:sz w:val="24"/>
          <w:szCs w:val="24"/>
          <w:lang w:val="en"/>
        </w:rPr>
        <w:tab/>
      </w:r>
      <w:r>
        <w:rPr>
          <w:rStyle w:val="hgkelc"/>
          <w:rFonts w:ascii="Times New Roman" w:hAnsi="Times New Roman" w:cs="Times New Roman"/>
          <w:color w:val="000000" w:themeColor="text1"/>
          <w:sz w:val="24"/>
          <w:szCs w:val="24"/>
          <w:lang w:val="en"/>
        </w:rPr>
        <w:tab/>
        <w:t>(</w:t>
      </w:r>
      <w:r w:rsidRPr="00632134">
        <w:rPr>
          <w:rStyle w:val="hgkelc"/>
          <w:rFonts w:ascii="Times New Roman" w:hAnsi="Times New Roman" w:cs="Times New Roman"/>
          <w:b/>
          <w:bCs/>
          <w:color w:val="000000" w:themeColor="text1"/>
          <w:sz w:val="24"/>
          <w:szCs w:val="24"/>
          <w:lang w:val="en"/>
        </w:rPr>
        <w:t>6 Marks</w:t>
      </w:r>
      <w:r>
        <w:rPr>
          <w:rStyle w:val="hgkelc"/>
          <w:rFonts w:ascii="Times New Roman" w:hAnsi="Times New Roman" w:cs="Times New Roman"/>
          <w:color w:val="000000" w:themeColor="text1"/>
          <w:sz w:val="24"/>
          <w:szCs w:val="24"/>
          <w:lang w:val="en"/>
        </w:rPr>
        <w:t>)</w:t>
      </w:r>
    </w:p>
    <w:p w14:paraId="6F84A6C3" w14:textId="385FFE8D" w:rsidR="004D376C" w:rsidRDefault="004D376C" w:rsidP="004D376C">
      <w:pPr>
        <w:pStyle w:val="ListParagraph"/>
        <w:numPr>
          <w:ilvl w:val="1"/>
          <w:numId w:val="3"/>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Software Piracy is a trend that has gained prominence over the recent years. It is a major issue for the software industry, according to the Kenya Copyright Board (KECOBO), Kenya is at a high rate of 78% which translates to a commercial value of KES12B Previous attempts to extend amnesty and require compliance haven’t borne any fruits, and only resulted in a 1% piracy drop over the last decade or so. </w:t>
      </w:r>
      <w:r w:rsidRPr="004D376C">
        <w:rPr>
          <w:rFonts w:ascii="Times New Roman" w:hAnsi="Times New Roman" w:cs="Times New Roman"/>
          <w:b/>
          <w:sz w:val="24"/>
          <w:szCs w:val="24"/>
        </w:rPr>
        <w:t>EXPOUND</w:t>
      </w:r>
      <w:r>
        <w:rPr>
          <w:rFonts w:ascii="Times New Roman" w:hAnsi="Times New Roman" w:cs="Times New Roman"/>
          <w:bCs/>
          <w:sz w:val="24"/>
          <w:szCs w:val="24"/>
        </w:rPr>
        <w:t xml:space="preserve"> on the legal concerns that may arise from software piracy.</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t>(</w:t>
      </w:r>
      <w:r w:rsidRPr="004D376C">
        <w:rPr>
          <w:rFonts w:ascii="Times New Roman" w:hAnsi="Times New Roman" w:cs="Times New Roman"/>
          <w:b/>
          <w:sz w:val="24"/>
          <w:szCs w:val="24"/>
        </w:rPr>
        <w:t>4 Marks</w:t>
      </w:r>
      <w:r>
        <w:rPr>
          <w:rFonts w:ascii="Times New Roman" w:hAnsi="Times New Roman" w:cs="Times New Roman"/>
          <w:bCs/>
          <w:sz w:val="24"/>
          <w:szCs w:val="24"/>
        </w:rPr>
        <w:t>)</w:t>
      </w:r>
    </w:p>
    <w:p w14:paraId="0E942DE3" w14:textId="77777777" w:rsidR="00EE7B16" w:rsidRPr="00EE7B16" w:rsidRDefault="00EE7B16" w:rsidP="00EE7B16">
      <w:pPr>
        <w:pBdr>
          <w:bottom w:val="single" w:sz="4" w:space="1" w:color="auto"/>
        </w:pBdr>
        <w:jc w:val="both"/>
        <w:rPr>
          <w:rFonts w:ascii="Times New Roman" w:hAnsi="Times New Roman" w:cs="Times New Roman"/>
          <w:b/>
          <w:sz w:val="24"/>
          <w:szCs w:val="24"/>
        </w:rPr>
      </w:pPr>
      <w:r w:rsidRPr="00EE7B16">
        <w:rPr>
          <w:rFonts w:ascii="Times New Roman" w:hAnsi="Times New Roman" w:cs="Times New Roman"/>
          <w:b/>
          <w:sz w:val="24"/>
          <w:szCs w:val="24"/>
        </w:rPr>
        <w:t>SECTION 2: ANSWER ANY TWO QUESTIONS (20 Marks Each)</w:t>
      </w:r>
    </w:p>
    <w:p w14:paraId="104B1E7F" w14:textId="3472943F" w:rsidR="00EE7B16" w:rsidRPr="00EE7B16" w:rsidRDefault="00EE7B16" w:rsidP="00EE7B16">
      <w:pPr>
        <w:spacing w:line="360" w:lineRule="auto"/>
        <w:jc w:val="both"/>
        <w:rPr>
          <w:rFonts w:ascii="Times New Roman" w:hAnsi="Times New Roman" w:cs="Times New Roman"/>
          <w:b/>
          <w:sz w:val="24"/>
          <w:szCs w:val="24"/>
        </w:rPr>
      </w:pPr>
      <w:r w:rsidRPr="00EE7B16">
        <w:rPr>
          <w:rFonts w:ascii="Times New Roman" w:hAnsi="Times New Roman" w:cs="Times New Roman"/>
          <w:b/>
          <w:sz w:val="24"/>
          <w:szCs w:val="24"/>
        </w:rPr>
        <w:t xml:space="preserve">QUESTION </w:t>
      </w:r>
      <w:r w:rsidR="0039242B">
        <w:rPr>
          <w:rFonts w:ascii="Times New Roman" w:hAnsi="Times New Roman" w:cs="Times New Roman"/>
          <w:b/>
          <w:sz w:val="24"/>
          <w:szCs w:val="24"/>
        </w:rPr>
        <w:t>TWO</w:t>
      </w:r>
    </w:p>
    <w:p w14:paraId="2173D7A6" w14:textId="1CD181E6" w:rsidR="009A35D4" w:rsidRDefault="009A35D4" w:rsidP="009A35D4">
      <w:pPr>
        <w:pStyle w:val="ListParagraph"/>
        <w:numPr>
          <w:ilvl w:val="1"/>
          <w:numId w:val="11"/>
        </w:numPr>
        <w:spacing w:line="360" w:lineRule="auto"/>
        <w:jc w:val="both"/>
        <w:rPr>
          <w:rFonts w:ascii="Times New Roman" w:hAnsi="Times New Roman" w:cs="Times New Roman"/>
          <w:bCs/>
          <w:sz w:val="24"/>
          <w:szCs w:val="24"/>
        </w:rPr>
      </w:pPr>
      <w:r w:rsidRPr="00625296">
        <w:rPr>
          <w:rFonts w:ascii="Times New Roman" w:hAnsi="Times New Roman" w:cs="Times New Roman"/>
          <w:bCs/>
          <w:sz w:val="24"/>
          <w:szCs w:val="24"/>
        </w:rPr>
        <w:t xml:space="preserve">Key ICT policies, legal and regulatory frameworks include: Kenya Information and Communications Act, 1998; National </w:t>
      </w:r>
      <w:proofErr w:type="spellStart"/>
      <w:r w:rsidRPr="00625296">
        <w:rPr>
          <w:rFonts w:ascii="Times New Roman" w:hAnsi="Times New Roman" w:cs="Times New Roman"/>
          <w:bCs/>
          <w:sz w:val="24"/>
          <w:szCs w:val="24"/>
        </w:rPr>
        <w:t>Cybersecurity</w:t>
      </w:r>
      <w:proofErr w:type="spellEnd"/>
      <w:r w:rsidRPr="00625296">
        <w:rPr>
          <w:rFonts w:ascii="Times New Roman" w:hAnsi="Times New Roman" w:cs="Times New Roman"/>
          <w:bCs/>
          <w:sz w:val="24"/>
          <w:szCs w:val="24"/>
        </w:rPr>
        <w:t xml:space="preserve"> Strategy 2014; National Broadband Strategy 2018; Computer Misuse and Cybercrimes Act (CMCA), 2018; Data Protection Act (DPA), 2019; National ICT Policy Guidelines 2020; and National Digital Master Plan 2022</w:t>
      </w:r>
      <w:r>
        <w:rPr>
          <w:rFonts w:ascii="Times New Roman" w:hAnsi="Times New Roman" w:cs="Times New Roman"/>
          <w:bCs/>
          <w:sz w:val="24"/>
          <w:szCs w:val="24"/>
        </w:rPr>
        <w:t xml:space="preserve">. </w:t>
      </w:r>
      <w:r w:rsidRPr="003B2489">
        <w:rPr>
          <w:rFonts w:ascii="Times New Roman" w:hAnsi="Times New Roman" w:cs="Times New Roman"/>
          <w:b/>
          <w:sz w:val="24"/>
          <w:szCs w:val="24"/>
        </w:rPr>
        <w:t>EXPOUND</w:t>
      </w:r>
      <w:r>
        <w:rPr>
          <w:rFonts w:ascii="Times New Roman" w:hAnsi="Times New Roman" w:cs="Times New Roman"/>
          <w:bCs/>
          <w:sz w:val="24"/>
          <w:szCs w:val="24"/>
        </w:rPr>
        <w:t xml:space="preserve"> on any </w:t>
      </w:r>
      <w:r w:rsidR="004F63D4">
        <w:rPr>
          <w:rFonts w:ascii="Times New Roman" w:hAnsi="Times New Roman" w:cs="Times New Roman"/>
          <w:bCs/>
          <w:i/>
          <w:iCs/>
          <w:sz w:val="24"/>
          <w:szCs w:val="24"/>
        </w:rPr>
        <w:t>four</w:t>
      </w:r>
      <w:r>
        <w:rPr>
          <w:rFonts w:ascii="Times New Roman" w:hAnsi="Times New Roman" w:cs="Times New Roman"/>
          <w:bCs/>
          <w:sz w:val="24"/>
          <w:szCs w:val="24"/>
        </w:rPr>
        <w:t xml:space="preserve"> of these instruments.</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t>(</w:t>
      </w:r>
      <w:r w:rsidR="004F63D4">
        <w:rPr>
          <w:rFonts w:ascii="Times New Roman" w:hAnsi="Times New Roman" w:cs="Times New Roman"/>
          <w:b/>
          <w:sz w:val="24"/>
          <w:szCs w:val="24"/>
        </w:rPr>
        <w:t>8</w:t>
      </w:r>
      <w:r w:rsidRPr="00625296">
        <w:rPr>
          <w:rFonts w:ascii="Times New Roman" w:hAnsi="Times New Roman" w:cs="Times New Roman"/>
          <w:b/>
          <w:sz w:val="24"/>
          <w:szCs w:val="24"/>
        </w:rPr>
        <w:t xml:space="preserve"> Marks</w:t>
      </w:r>
      <w:r>
        <w:rPr>
          <w:rFonts w:ascii="Times New Roman" w:hAnsi="Times New Roman" w:cs="Times New Roman"/>
          <w:bCs/>
          <w:sz w:val="24"/>
          <w:szCs w:val="24"/>
        </w:rPr>
        <w:t>)</w:t>
      </w:r>
    </w:p>
    <w:p w14:paraId="7DCFAD3A" w14:textId="77777777" w:rsidR="009A35D4" w:rsidRPr="00752C22" w:rsidRDefault="009A35D4" w:rsidP="009A35D4">
      <w:pPr>
        <w:pStyle w:val="ListParagraph"/>
        <w:numPr>
          <w:ilvl w:val="1"/>
          <w:numId w:val="11"/>
        </w:numPr>
        <w:spacing w:line="360" w:lineRule="auto"/>
        <w:jc w:val="both"/>
        <w:rPr>
          <w:rFonts w:ascii="Times New Roman" w:hAnsi="Times New Roman" w:cs="Times New Roman"/>
          <w:bCs/>
          <w:sz w:val="24"/>
          <w:szCs w:val="24"/>
        </w:rPr>
      </w:pPr>
      <w:r w:rsidRPr="00752C22">
        <w:rPr>
          <w:rFonts w:ascii="Times New Roman" w:hAnsi="Times New Roman" w:cs="Times New Roman"/>
          <w:bCs/>
          <w:sz w:val="24"/>
          <w:szCs w:val="24"/>
        </w:rPr>
        <w:lastRenderedPageBreak/>
        <w:t xml:space="preserve">The Computer Fraud and Abuse Act (CFAA) of 1986 is United States legislation that </w:t>
      </w:r>
      <w:r w:rsidRPr="00752C22">
        <w:rPr>
          <w:rFonts w:ascii="Times New Roman" w:hAnsi="Times New Roman" w:cs="Times New Roman"/>
          <w:sz w:val="24"/>
          <w:szCs w:val="24"/>
        </w:rPr>
        <w:t>imposes criminal penalties on individuals who intentionally access a protected computer without proper authorization or whose access exceeds their authorization.</w:t>
      </w:r>
      <w:r>
        <w:rPr>
          <w:rFonts w:ascii="Times New Roman" w:hAnsi="Times New Roman" w:cs="Times New Roman"/>
          <w:bCs/>
          <w:sz w:val="24"/>
          <w:szCs w:val="24"/>
        </w:rPr>
        <w:t xml:space="preserve"> </w:t>
      </w:r>
      <w:r w:rsidRPr="00752C22">
        <w:rPr>
          <w:rFonts w:ascii="Times New Roman" w:hAnsi="Times New Roman" w:cs="Times New Roman"/>
          <w:b/>
          <w:sz w:val="24"/>
          <w:szCs w:val="24"/>
        </w:rPr>
        <w:t>ILLUSTRATE</w:t>
      </w:r>
      <w:r>
        <w:rPr>
          <w:rFonts w:ascii="Times New Roman" w:hAnsi="Times New Roman" w:cs="Times New Roman"/>
          <w:bCs/>
          <w:sz w:val="24"/>
          <w:szCs w:val="24"/>
        </w:rPr>
        <w:t xml:space="preserve"> the significance of law review.</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t>(</w:t>
      </w:r>
      <w:r w:rsidRPr="00752C22">
        <w:rPr>
          <w:rFonts w:ascii="Times New Roman" w:hAnsi="Times New Roman" w:cs="Times New Roman"/>
          <w:b/>
          <w:sz w:val="24"/>
          <w:szCs w:val="24"/>
        </w:rPr>
        <w:t>4 Marks</w:t>
      </w:r>
      <w:r>
        <w:rPr>
          <w:rFonts w:ascii="Times New Roman" w:hAnsi="Times New Roman" w:cs="Times New Roman"/>
          <w:bCs/>
          <w:sz w:val="24"/>
          <w:szCs w:val="24"/>
        </w:rPr>
        <w:t>)</w:t>
      </w:r>
    </w:p>
    <w:p w14:paraId="101F4084" w14:textId="069BB49A" w:rsidR="00A305E3" w:rsidRPr="00A305E3" w:rsidRDefault="00A305E3" w:rsidP="00EE7B16">
      <w:pPr>
        <w:pStyle w:val="ListParagraph"/>
        <w:numPr>
          <w:ilvl w:val="1"/>
          <w:numId w:val="11"/>
        </w:numPr>
        <w:spacing w:line="360" w:lineRule="auto"/>
        <w:jc w:val="both"/>
        <w:rPr>
          <w:rFonts w:ascii="Times New Roman" w:hAnsi="Times New Roman" w:cs="Times New Roman"/>
          <w:bCs/>
          <w:sz w:val="24"/>
          <w:szCs w:val="24"/>
        </w:rPr>
      </w:pPr>
      <w:r w:rsidRPr="00A305E3">
        <w:rPr>
          <w:rFonts w:ascii="Times New Roman" w:hAnsi="Times New Roman" w:cs="Times New Roman"/>
          <w:bCs/>
          <w:sz w:val="24"/>
          <w:szCs w:val="24"/>
        </w:rPr>
        <w:t xml:space="preserve">The concept of </w:t>
      </w:r>
      <w:r w:rsidRPr="00A305E3">
        <w:rPr>
          <w:rFonts w:ascii="Times New Roman" w:hAnsi="Times New Roman" w:cs="Times New Roman"/>
          <w:b/>
          <w:bCs/>
          <w:sz w:val="24"/>
          <w:szCs w:val="24"/>
        </w:rPr>
        <w:t>social engineering</w:t>
      </w:r>
      <w:r w:rsidRPr="00A305E3">
        <w:rPr>
          <w:rFonts w:ascii="Times New Roman" w:hAnsi="Times New Roman" w:cs="Times New Roman"/>
          <w:bCs/>
          <w:sz w:val="24"/>
          <w:szCs w:val="24"/>
        </w:rPr>
        <w:t xml:space="preserve"> in cyber law is stealing by gaining confidence. Through social engineering, criminals usually target people who have considerably less knowledge and understanding of the functioning of banks, social media, and digital operations, in general.</w:t>
      </w:r>
      <w:r w:rsidR="00EE7B16">
        <w:rPr>
          <w:rFonts w:ascii="Times New Roman" w:hAnsi="Times New Roman" w:cs="Times New Roman"/>
          <w:bCs/>
          <w:sz w:val="24"/>
          <w:szCs w:val="24"/>
        </w:rPr>
        <w:t xml:space="preserve"> </w:t>
      </w:r>
      <w:r w:rsidR="00EE7B16" w:rsidRPr="00A305E3">
        <w:rPr>
          <w:rFonts w:ascii="Times New Roman" w:hAnsi="Times New Roman" w:cs="Times New Roman"/>
          <w:b/>
          <w:sz w:val="24"/>
          <w:szCs w:val="24"/>
        </w:rPr>
        <w:t>DISCUSS</w:t>
      </w:r>
      <w:r w:rsidR="00EE7B16">
        <w:rPr>
          <w:rFonts w:ascii="Times New Roman" w:hAnsi="Times New Roman" w:cs="Times New Roman"/>
          <w:bCs/>
          <w:sz w:val="24"/>
          <w:szCs w:val="24"/>
        </w:rPr>
        <w:t xml:space="preserve"> the impacts of social engineering in Kenya.</w:t>
      </w:r>
      <w:r w:rsidR="00EE7B16">
        <w:rPr>
          <w:rFonts w:ascii="Times New Roman" w:hAnsi="Times New Roman" w:cs="Times New Roman"/>
          <w:bCs/>
          <w:sz w:val="24"/>
          <w:szCs w:val="24"/>
        </w:rPr>
        <w:tab/>
      </w:r>
      <w:r w:rsidR="00EE7B16">
        <w:rPr>
          <w:rFonts w:ascii="Times New Roman" w:hAnsi="Times New Roman" w:cs="Times New Roman"/>
          <w:bCs/>
          <w:sz w:val="24"/>
          <w:szCs w:val="24"/>
        </w:rPr>
        <w:tab/>
        <w:t>(</w:t>
      </w:r>
      <w:r w:rsidR="004F63D4">
        <w:rPr>
          <w:rFonts w:ascii="Times New Roman" w:hAnsi="Times New Roman" w:cs="Times New Roman"/>
          <w:b/>
          <w:sz w:val="24"/>
          <w:szCs w:val="24"/>
        </w:rPr>
        <w:t>8</w:t>
      </w:r>
      <w:r w:rsidR="00EE7B16" w:rsidRPr="00A305E3">
        <w:rPr>
          <w:rFonts w:ascii="Times New Roman" w:hAnsi="Times New Roman" w:cs="Times New Roman"/>
          <w:b/>
          <w:sz w:val="24"/>
          <w:szCs w:val="24"/>
        </w:rPr>
        <w:t xml:space="preserve"> Marks</w:t>
      </w:r>
      <w:r w:rsidR="00EE7B16">
        <w:rPr>
          <w:rFonts w:ascii="Times New Roman" w:hAnsi="Times New Roman" w:cs="Times New Roman"/>
          <w:bCs/>
          <w:sz w:val="24"/>
          <w:szCs w:val="24"/>
        </w:rPr>
        <w:t>)</w:t>
      </w:r>
    </w:p>
    <w:p w14:paraId="65111313" w14:textId="77777777" w:rsidR="00847EE3" w:rsidRDefault="00847EE3" w:rsidP="00847EE3">
      <w:pPr>
        <w:pStyle w:val="ListParagraph"/>
        <w:spacing w:line="360" w:lineRule="auto"/>
        <w:ind w:left="360"/>
        <w:jc w:val="both"/>
        <w:rPr>
          <w:rFonts w:ascii="Times New Roman" w:hAnsi="Times New Roman" w:cs="Times New Roman"/>
          <w:b/>
          <w:sz w:val="24"/>
          <w:szCs w:val="24"/>
        </w:rPr>
      </w:pPr>
    </w:p>
    <w:p w14:paraId="6D4B3C56" w14:textId="55BD6F59" w:rsidR="00847EE3" w:rsidRPr="00847EE3" w:rsidRDefault="0039242B" w:rsidP="00847EE3">
      <w:pPr>
        <w:pStyle w:val="ListParagraph"/>
        <w:spacing w:line="360" w:lineRule="auto"/>
        <w:ind w:left="360"/>
        <w:jc w:val="both"/>
        <w:rPr>
          <w:rFonts w:ascii="Times New Roman" w:hAnsi="Times New Roman" w:cs="Times New Roman"/>
          <w:b/>
          <w:sz w:val="24"/>
          <w:szCs w:val="24"/>
        </w:rPr>
      </w:pPr>
      <w:r>
        <w:rPr>
          <w:rFonts w:ascii="Times New Roman" w:hAnsi="Times New Roman" w:cs="Times New Roman"/>
          <w:b/>
          <w:sz w:val="24"/>
          <w:szCs w:val="24"/>
        </w:rPr>
        <w:t>QUESTION THREE</w:t>
      </w:r>
    </w:p>
    <w:p w14:paraId="3BDE3284" w14:textId="77777777" w:rsidR="0026354F" w:rsidRPr="004762FE" w:rsidRDefault="0026354F" w:rsidP="0026354F">
      <w:pPr>
        <w:pStyle w:val="ListParagraph"/>
        <w:numPr>
          <w:ilvl w:val="1"/>
          <w:numId w:val="12"/>
        </w:numPr>
        <w:spacing w:line="360" w:lineRule="auto"/>
        <w:jc w:val="both"/>
        <w:rPr>
          <w:rFonts w:ascii="Times New Roman" w:hAnsi="Times New Roman" w:cs="Times New Roman"/>
          <w:bCs/>
          <w:sz w:val="24"/>
          <w:szCs w:val="24"/>
        </w:rPr>
      </w:pPr>
      <w:r w:rsidRPr="004762FE">
        <w:rPr>
          <w:rFonts w:ascii="Times New Roman" w:hAnsi="Times New Roman" w:cs="Times New Roman"/>
          <w:bCs/>
          <w:sz w:val="24"/>
          <w:szCs w:val="24"/>
        </w:rPr>
        <w:t xml:space="preserve">The enactment of Kenya’s first comprehensive cybercrime legislation, the Computer Misuse and Cybercrimes Act 2018 (‘Cybercrimes Act’) – CMCA 2018, was a significant milestone in laying down legal regulations for cyber-activities. Two international treaty instruments – namely, the </w:t>
      </w:r>
      <w:r w:rsidRPr="004762FE">
        <w:rPr>
          <w:rFonts w:ascii="Times New Roman" w:hAnsi="Times New Roman" w:cs="Times New Roman"/>
          <w:b/>
          <w:bCs/>
          <w:sz w:val="24"/>
          <w:szCs w:val="24"/>
        </w:rPr>
        <w:t>Budapest Convention on Cybercrime and the African Union Convention on Cyber Security and Personal Data Protection</w:t>
      </w:r>
      <w:r w:rsidRPr="004762FE">
        <w:rPr>
          <w:rFonts w:ascii="Times New Roman" w:hAnsi="Times New Roman" w:cs="Times New Roman"/>
          <w:bCs/>
          <w:sz w:val="24"/>
          <w:szCs w:val="24"/>
        </w:rPr>
        <w:t xml:space="preserve"> – were influential in drafting the Cybercrimes Act.</w:t>
      </w:r>
    </w:p>
    <w:p w14:paraId="5644C6D9" w14:textId="77777777" w:rsidR="0026354F" w:rsidRPr="004762FE" w:rsidRDefault="0026354F" w:rsidP="0026354F">
      <w:pPr>
        <w:pStyle w:val="ListParagraph"/>
        <w:numPr>
          <w:ilvl w:val="0"/>
          <w:numId w:val="14"/>
        </w:numPr>
        <w:spacing w:line="360" w:lineRule="auto"/>
        <w:ind w:left="1701"/>
        <w:jc w:val="both"/>
        <w:rPr>
          <w:rFonts w:ascii="Times New Roman" w:hAnsi="Times New Roman" w:cs="Times New Roman"/>
          <w:bCs/>
          <w:sz w:val="24"/>
          <w:szCs w:val="24"/>
        </w:rPr>
      </w:pPr>
      <w:r w:rsidRPr="006D3E55">
        <w:rPr>
          <w:rFonts w:ascii="Times New Roman" w:hAnsi="Times New Roman" w:cs="Times New Roman"/>
          <w:b/>
          <w:sz w:val="24"/>
          <w:szCs w:val="24"/>
        </w:rPr>
        <w:t>Highlight</w:t>
      </w:r>
      <w:r w:rsidRPr="004762FE">
        <w:rPr>
          <w:rFonts w:ascii="Times New Roman" w:hAnsi="Times New Roman" w:cs="Times New Roman"/>
          <w:bCs/>
          <w:sz w:val="24"/>
          <w:szCs w:val="24"/>
        </w:rPr>
        <w:t xml:space="preserve"> the importance of CMCA 2018</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sidRPr="004762FE">
        <w:rPr>
          <w:rFonts w:ascii="Times New Roman" w:hAnsi="Times New Roman" w:cs="Times New Roman"/>
          <w:bCs/>
          <w:sz w:val="24"/>
          <w:szCs w:val="24"/>
        </w:rPr>
        <w:t>(</w:t>
      </w:r>
      <w:r w:rsidRPr="004762FE">
        <w:rPr>
          <w:rFonts w:ascii="Times New Roman" w:hAnsi="Times New Roman" w:cs="Times New Roman"/>
          <w:b/>
          <w:sz w:val="24"/>
          <w:szCs w:val="24"/>
        </w:rPr>
        <w:t>4 Marks</w:t>
      </w:r>
      <w:r w:rsidRPr="004762FE">
        <w:rPr>
          <w:rFonts w:ascii="Times New Roman" w:hAnsi="Times New Roman" w:cs="Times New Roman"/>
          <w:bCs/>
          <w:sz w:val="24"/>
          <w:szCs w:val="24"/>
        </w:rPr>
        <w:t>)</w:t>
      </w:r>
    </w:p>
    <w:p w14:paraId="278D44F5" w14:textId="77777777" w:rsidR="0026354F" w:rsidRPr="004762FE" w:rsidRDefault="0026354F" w:rsidP="0026354F">
      <w:pPr>
        <w:pStyle w:val="ListParagraph"/>
        <w:numPr>
          <w:ilvl w:val="0"/>
          <w:numId w:val="14"/>
        </w:numPr>
        <w:spacing w:line="360" w:lineRule="auto"/>
        <w:ind w:left="1701"/>
        <w:jc w:val="both"/>
        <w:rPr>
          <w:rFonts w:ascii="Times New Roman" w:hAnsi="Times New Roman" w:cs="Times New Roman"/>
          <w:sz w:val="24"/>
          <w:szCs w:val="24"/>
        </w:rPr>
      </w:pPr>
      <w:r w:rsidRPr="006D3E55">
        <w:rPr>
          <w:rFonts w:ascii="Times New Roman" w:hAnsi="Times New Roman" w:cs="Times New Roman"/>
          <w:b/>
          <w:sz w:val="24"/>
          <w:szCs w:val="24"/>
        </w:rPr>
        <w:t>Analyze</w:t>
      </w:r>
      <w:r w:rsidRPr="004762FE">
        <w:rPr>
          <w:rFonts w:ascii="Times New Roman" w:hAnsi="Times New Roman" w:cs="Times New Roman"/>
          <w:bCs/>
          <w:sz w:val="24"/>
          <w:szCs w:val="24"/>
        </w:rPr>
        <w:t xml:space="preserve"> the relevance of </w:t>
      </w:r>
      <w:r w:rsidRPr="004762FE">
        <w:rPr>
          <w:rFonts w:ascii="Times New Roman" w:hAnsi="Times New Roman" w:cs="Times New Roman"/>
          <w:b/>
          <w:bCs/>
          <w:sz w:val="24"/>
          <w:szCs w:val="24"/>
        </w:rPr>
        <w:t xml:space="preserve">Budapest Convention on Cybercrime and the African Union Convention on Cyber Security and Personal Data Protection </w:t>
      </w:r>
      <w:r w:rsidRPr="004762FE">
        <w:rPr>
          <w:rFonts w:ascii="Times New Roman" w:hAnsi="Times New Roman" w:cs="Times New Roman"/>
          <w:sz w:val="24"/>
          <w:szCs w:val="24"/>
        </w:rPr>
        <w:t xml:space="preserve">in CMCA 2018.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4762FE">
        <w:rPr>
          <w:rFonts w:ascii="Times New Roman" w:hAnsi="Times New Roman" w:cs="Times New Roman"/>
          <w:sz w:val="24"/>
          <w:szCs w:val="24"/>
        </w:rPr>
        <w:t>(</w:t>
      </w:r>
      <w:r w:rsidRPr="004762FE">
        <w:rPr>
          <w:rFonts w:ascii="Times New Roman" w:hAnsi="Times New Roman" w:cs="Times New Roman"/>
          <w:b/>
          <w:bCs/>
          <w:sz w:val="24"/>
          <w:szCs w:val="24"/>
        </w:rPr>
        <w:t>4 Marks</w:t>
      </w:r>
      <w:r w:rsidRPr="004762FE">
        <w:rPr>
          <w:rFonts w:ascii="Times New Roman" w:hAnsi="Times New Roman" w:cs="Times New Roman"/>
          <w:sz w:val="24"/>
          <w:szCs w:val="24"/>
        </w:rPr>
        <w:t>)</w:t>
      </w:r>
    </w:p>
    <w:p w14:paraId="719B2179" w14:textId="77777777" w:rsidR="0026354F" w:rsidRDefault="0026354F" w:rsidP="0026354F">
      <w:pPr>
        <w:pStyle w:val="ListParagraph"/>
        <w:numPr>
          <w:ilvl w:val="0"/>
          <w:numId w:val="14"/>
        </w:numPr>
        <w:spacing w:line="360" w:lineRule="auto"/>
        <w:ind w:left="1701"/>
        <w:jc w:val="both"/>
        <w:rPr>
          <w:rFonts w:ascii="Times New Roman" w:hAnsi="Times New Roman" w:cs="Times New Roman"/>
          <w:bCs/>
          <w:sz w:val="24"/>
          <w:szCs w:val="24"/>
        </w:rPr>
      </w:pPr>
      <w:r w:rsidRPr="004762FE">
        <w:rPr>
          <w:rFonts w:ascii="Times New Roman" w:hAnsi="Times New Roman" w:cs="Times New Roman"/>
          <w:bCs/>
          <w:sz w:val="24"/>
          <w:szCs w:val="24"/>
        </w:rPr>
        <w:t>On the 14</w:t>
      </w:r>
      <w:r w:rsidRPr="004762FE">
        <w:rPr>
          <w:rFonts w:ascii="Times New Roman" w:hAnsi="Times New Roman" w:cs="Times New Roman"/>
          <w:bCs/>
          <w:sz w:val="24"/>
          <w:szCs w:val="24"/>
          <w:vertAlign w:val="superscript"/>
        </w:rPr>
        <w:t>th</w:t>
      </w:r>
      <w:r w:rsidRPr="004762FE">
        <w:rPr>
          <w:rFonts w:ascii="Times New Roman" w:hAnsi="Times New Roman" w:cs="Times New Roman"/>
          <w:bCs/>
          <w:sz w:val="24"/>
          <w:szCs w:val="24"/>
        </w:rPr>
        <w:t xml:space="preserve"> February 2023, a taskforce was appointed to develop regulations for the CMCA Act of 2018. </w:t>
      </w:r>
      <w:r w:rsidRPr="006D3E55">
        <w:rPr>
          <w:rFonts w:ascii="Times New Roman" w:hAnsi="Times New Roman" w:cs="Times New Roman"/>
          <w:b/>
          <w:sz w:val="24"/>
          <w:szCs w:val="24"/>
        </w:rPr>
        <w:t>Expound</w:t>
      </w:r>
      <w:r w:rsidRPr="004762FE">
        <w:rPr>
          <w:rFonts w:ascii="Times New Roman" w:hAnsi="Times New Roman" w:cs="Times New Roman"/>
          <w:bCs/>
          <w:sz w:val="24"/>
          <w:szCs w:val="24"/>
        </w:rPr>
        <w:t xml:space="preserve"> on the necessity for </w:t>
      </w:r>
      <w:r w:rsidRPr="004762FE">
        <w:rPr>
          <w:rFonts w:ascii="Times New Roman" w:hAnsi="Times New Roman" w:cs="Times New Roman"/>
          <w:b/>
          <w:sz w:val="24"/>
          <w:szCs w:val="24"/>
        </w:rPr>
        <w:t>REGULATIONS</w:t>
      </w:r>
      <w:r w:rsidRPr="004762FE">
        <w:rPr>
          <w:rFonts w:ascii="Times New Roman" w:hAnsi="Times New Roman" w:cs="Times New Roman"/>
          <w:bCs/>
          <w:sz w:val="24"/>
          <w:szCs w:val="24"/>
        </w:rPr>
        <w:t xml:space="preserve"> in relations to </w:t>
      </w:r>
      <w:r w:rsidRPr="004762FE">
        <w:rPr>
          <w:rFonts w:ascii="Times New Roman" w:hAnsi="Times New Roman" w:cs="Times New Roman"/>
          <w:b/>
          <w:sz w:val="24"/>
          <w:szCs w:val="24"/>
        </w:rPr>
        <w:t>ACTS</w:t>
      </w:r>
      <w:r w:rsidRPr="004762FE">
        <w:rPr>
          <w:rFonts w:ascii="Times New Roman" w:hAnsi="Times New Roman" w:cs="Times New Roman"/>
          <w:bCs/>
          <w:sz w:val="24"/>
          <w:szCs w:val="24"/>
        </w:rPr>
        <w:t xml:space="preserve">? </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sidRPr="004762FE">
        <w:rPr>
          <w:rFonts w:ascii="Times New Roman" w:hAnsi="Times New Roman" w:cs="Times New Roman"/>
          <w:bCs/>
          <w:sz w:val="24"/>
          <w:szCs w:val="24"/>
        </w:rPr>
        <w:t>(</w:t>
      </w:r>
      <w:r w:rsidRPr="004762FE">
        <w:rPr>
          <w:rFonts w:ascii="Times New Roman" w:hAnsi="Times New Roman" w:cs="Times New Roman"/>
          <w:b/>
          <w:sz w:val="24"/>
          <w:szCs w:val="24"/>
        </w:rPr>
        <w:t>2 Marks</w:t>
      </w:r>
      <w:r w:rsidRPr="004762FE">
        <w:rPr>
          <w:rFonts w:ascii="Times New Roman" w:hAnsi="Times New Roman" w:cs="Times New Roman"/>
          <w:bCs/>
          <w:sz w:val="24"/>
          <w:szCs w:val="24"/>
        </w:rPr>
        <w:t>)</w:t>
      </w:r>
    </w:p>
    <w:p w14:paraId="6760212E" w14:textId="173D5476" w:rsidR="0026354F" w:rsidRDefault="0026354F" w:rsidP="009F257B">
      <w:pPr>
        <w:pStyle w:val="ListParagraph"/>
        <w:numPr>
          <w:ilvl w:val="1"/>
          <w:numId w:val="12"/>
        </w:numPr>
        <w:spacing w:line="360" w:lineRule="auto"/>
        <w:jc w:val="both"/>
        <w:rPr>
          <w:rFonts w:ascii="Times New Roman" w:hAnsi="Times New Roman" w:cs="Times New Roman"/>
          <w:bCs/>
          <w:sz w:val="24"/>
          <w:szCs w:val="24"/>
        </w:rPr>
      </w:pPr>
      <w:r w:rsidRPr="006E7E9E">
        <w:rPr>
          <w:rFonts w:ascii="Times New Roman" w:hAnsi="Times New Roman" w:cs="Times New Roman"/>
          <w:bCs/>
          <w:sz w:val="24"/>
          <w:szCs w:val="24"/>
        </w:rPr>
        <w:t xml:space="preserve">The DPA requires all data processors or controllers to register with the Office of the Data Commissioner.  However, data processors and data controllers with an annual turnover of below KES. 5 million (approx. USD. 50,000) or annual revenue of below KES. 5 million (approx. USD. 50,000) and have less than 10 employees </w:t>
      </w:r>
      <w:r>
        <w:rPr>
          <w:rFonts w:ascii="Times New Roman" w:hAnsi="Times New Roman" w:cs="Times New Roman"/>
          <w:bCs/>
          <w:sz w:val="24"/>
          <w:szCs w:val="24"/>
        </w:rPr>
        <w:t>are</w:t>
      </w:r>
      <w:r w:rsidRPr="006E7E9E">
        <w:rPr>
          <w:rFonts w:ascii="Times New Roman" w:hAnsi="Times New Roman" w:cs="Times New Roman"/>
          <w:bCs/>
          <w:sz w:val="24"/>
          <w:szCs w:val="24"/>
        </w:rPr>
        <w:t xml:space="preserve"> exempt from the mandatory requirement for registration. </w:t>
      </w:r>
      <w:r w:rsidRPr="00C05A69">
        <w:rPr>
          <w:rFonts w:ascii="Times New Roman" w:hAnsi="Times New Roman" w:cs="Times New Roman"/>
          <w:b/>
          <w:sz w:val="24"/>
          <w:szCs w:val="24"/>
        </w:rPr>
        <w:t>EXPLAIN</w:t>
      </w:r>
      <w:r w:rsidRPr="006E7E9E">
        <w:rPr>
          <w:rFonts w:ascii="Times New Roman" w:hAnsi="Times New Roman" w:cs="Times New Roman"/>
          <w:bCs/>
          <w:sz w:val="24"/>
          <w:szCs w:val="24"/>
        </w:rPr>
        <w:t xml:space="preserve"> to which purpose or use </w:t>
      </w:r>
      <w:r>
        <w:rPr>
          <w:rFonts w:ascii="Times New Roman" w:hAnsi="Times New Roman" w:cs="Times New Roman"/>
          <w:bCs/>
          <w:sz w:val="24"/>
          <w:szCs w:val="24"/>
        </w:rPr>
        <w:t xml:space="preserve">do </w:t>
      </w:r>
      <w:r w:rsidRPr="006E7E9E">
        <w:rPr>
          <w:rFonts w:ascii="Times New Roman" w:hAnsi="Times New Roman" w:cs="Times New Roman"/>
          <w:bCs/>
          <w:sz w:val="24"/>
          <w:szCs w:val="24"/>
        </w:rPr>
        <w:t>data controllers or data processors who process personal data</w:t>
      </w:r>
      <w:r>
        <w:rPr>
          <w:rFonts w:ascii="Times New Roman" w:hAnsi="Times New Roman" w:cs="Times New Roman"/>
          <w:bCs/>
          <w:sz w:val="24"/>
          <w:szCs w:val="24"/>
        </w:rPr>
        <w:t xml:space="preserve"> </w:t>
      </w:r>
      <w:r w:rsidRPr="006E7E9E">
        <w:rPr>
          <w:rFonts w:ascii="Times New Roman" w:hAnsi="Times New Roman" w:cs="Times New Roman"/>
          <w:bCs/>
          <w:sz w:val="24"/>
          <w:szCs w:val="24"/>
        </w:rPr>
        <w:t>this exemption does not apply</w:t>
      </w:r>
      <w:r>
        <w:rPr>
          <w:rFonts w:ascii="Times New Roman" w:hAnsi="Times New Roman" w:cs="Times New Roman"/>
          <w:bCs/>
          <w:sz w:val="24"/>
          <w:szCs w:val="24"/>
        </w:rPr>
        <w:t>.</w:t>
      </w:r>
      <w:r>
        <w:rPr>
          <w:rFonts w:ascii="Times New Roman" w:hAnsi="Times New Roman" w:cs="Times New Roman"/>
          <w:bCs/>
          <w:sz w:val="24"/>
          <w:szCs w:val="24"/>
        </w:rPr>
        <w:tab/>
        <w:t>(</w:t>
      </w:r>
      <w:r w:rsidRPr="006E7E9E">
        <w:rPr>
          <w:rFonts w:ascii="Times New Roman" w:hAnsi="Times New Roman" w:cs="Times New Roman"/>
          <w:b/>
          <w:sz w:val="24"/>
          <w:szCs w:val="24"/>
        </w:rPr>
        <w:t>6 Marks</w:t>
      </w:r>
      <w:r>
        <w:rPr>
          <w:rFonts w:ascii="Times New Roman" w:hAnsi="Times New Roman" w:cs="Times New Roman"/>
          <w:bCs/>
          <w:sz w:val="24"/>
          <w:szCs w:val="24"/>
        </w:rPr>
        <w:t>)</w:t>
      </w:r>
    </w:p>
    <w:p w14:paraId="34C53730" w14:textId="77777777" w:rsidR="004F63D4" w:rsidRDefault="004F63D4" w:rsidP="004F63D4">
      <w:pPr>
        <w:pStyle w:val="ListParagraph"/>
        <w:spacing w:line="360" w:lineRule="auto"/>
        <w:ind w:left="792"/>
        <w:jc w:val="both"/>
        <w:rPr>
          <w:rFonts w:ascii="Times New Roman" w:hAnsi="Times New Roman" w:cs="Times New Roman"/>
          <w:bCs/>
          <w:sz w:val="24"/>
          <w:szCs w:val="24"/>
        </w:rPr>
      </w:pPr>
    </w:p>
    <w:p w14:paraId="22B99EA9" w14:textId="77777777" w:rsidR="00560932" w:rsidRDefault="00560932">
      <w:pPr>
        <w:rPr>
          <w:rFonts w:ascii="Times New Roman" w:hAnsi="Times New Roman" w:cs="Times New Roman"/>
          <w:b/>
          <w:sz w:val="24"/>
          <w:szCs w:val="24"/>
        </w:rPr>
      </w:pPr>
      <w:r>
        <w:rPr>
          <w:rFonts w:ascii="Times New Roman" w:hAnsi="Times New Roman" w:cs="Times New Roman"/>
          <w:b/>
          <w:sz w:val="24"/>
          <w:szCs w:val="24"/>
        </w:rPr>
        <w:br w:type="page"/>
      </w:r>
    </w:p>
    <w:p w14:paraId="0E9AE886" w14:textId="20757AD6" w:rsidR="00EE7B16" w:rsidRDefault="0039242B" w:rsidP="00EE7B16">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QUESTION FOUR</w:t>
      </w:r>
    </w:p>
    <w:p w14:paraId="566DF308" w14:textId="19923DD1" w:rsidR="00B87BA4" w:rsidRPr="00A51671" w:rsidRDefault="00B87BA4" w:rsidP="00B87BA4">
      <w:pPr>
        <w:pStyle w:val="ListParagraph"/>
        <w:numPr>
          <w:ilvl w:val="1"/>
          <w:numId w:val="21"/>
        </w:numPr>
        <w:spacing w:line="360" w:lineRule="auto"/>
        <w:jc w:val="both"/>
        <w:rPr>
          <w:rFonts w:ascii="Times New Roman" w:hAnsi="Times New Roman" w:cs="Times New Roman"/>
          <w:b/>
          <w:sz w:val="24"/>
          <w:szCs w:val="24"/>
        </w:rPr>
      </w:pPr>
      <w:r w:rsidRPr="00B87BA4">
        <w:rPr>
          <w:rStyle w:val="Strong"/>
          <w:rFonts w:ascii="Times New Roman" w:hAnsi="Times New Roman" w:cs="Times New Roman"/>
          <w:sz w:val="24"/>
          <w:szCs w:val="24"/>
        </w:rPr>
        <w:t>Cyber threats</w:t>
      </w:r>
      <w:r w:rsidRPr="00B87BA4">
        <w:rPr>
          <w:rFonts w:ascii="Times New Roman" w:hAnsi="Times New Roman" w:cs="Times New Roman"/>
          <w:sz w:val="24"/>
          <w:szCs w:val="24"/>
        </w:rPr>
        <w:t xml:space="preserve"> refer to the potential dangers and malicious activities that target computer systems, networks, and data. These threats can come from a variety of sources, including cybercriminals, hackers, nation-states, and even insider threats. </w:t>
      </w:r>
      <w:r w:rsidRPr="00A51671">
        <w:rPr>
          <w:rFonts w:ascii="Times New Roman" w:hAnsi="Times New Roman" w:cs="Times New Roman"/>
          <w:b/>
          <w:bCs/>
          <w:sz w:val="24"/>
          <w:szCs w:val="24"/>
        </w:rPr>
        <w:t>DISCUSS</w:t>
      </w:r>
      <w:r w:rsidRPr="00B87BA4">
        <w:rPr>
          <w:rFonts w:ascii="Times New Roman" w:hAnsi="Times New Roman" w:cs="Times New Roman"/>
          <w:sz w:val="24"/>
          <w:szCs w:val="24"/>
        </w:rPr>
        <w:t xml:space="preserve"> on approaches to combating cyber threats.</w:t>
      </w:r>
      <w:r w:rsidRPr="00B87BA4">
        <w:rPr>
          <w:rFonts w:ascii="Times New Roman" w:hAnsi="Times New Roman" w:cs="Times New Roman"/>
          <w:sz w:val="24"/>
          <w:szCs w:val="24"/>
        </w:rPr>
        <w:tab/>
      </w:r>
      <w:r w:rsidRPr="00B87BA4">
        <w:rPr>
          <w:rFonts w:ascii="Times New Roman" w:hAnsi="Times New Roman" w:cs="Times New Roman"/>
          <w:sz w:val="24"/>
          <w:szCs w:val="24"/>
        </w:rPr>
        <w:tab/>
      </w:r>
      <w:r w:rsidRPr="00B87BA4">
        <w:rPr>
          <w:rFonts w:ascii="Times New Roman" w:hAnsi="Times New Roman" w:cs="Times New Roman"/>
          <w:sz w:val="24"/>
          <w:szCs w:val="24"/>
        </w:rPr>
        <w:tab/>
      </w:r>
      <w:r w:rsidRPr="00B87BA4">
        <w:rPr>
          <w:rFonts w:ascii="Times New Roman" w:hAnsi="Times New Roman" w:cs="Times New Roman"/>
          <w:sz w:val="24"/>
          <w:szCs w:val="24"/>
        </w:rPr>
        <w:tab/>
      </w:r>
      <w:r w:rsidRPr="00B87BA4">
        <w:rPr>
          <w:rFonts w:ascii="Times New Roman" w:hAnsi="Times New Roman" w:cs="Times New Roman"/>
          <w:sz w:val="24"/>
          <w:szCs w:val="24"/>
        </w:rPr>
        <w:tab/>
      </w:r>
      <w:r w:rsidRPr="00B87BA4">
        <w:rPr>
          <w:rFonts w:ascii="Times New Roman" w:hAnsi="Times New Roman" w:cs="Times New Roman"/>
          <w:sz w:val="24"/>
          <w:szCs w:val="24"/>
        </w:rPr>
        <w:tab/>
      </w:r>
      <w:r w:rsidRPr="00B87BA4">
        <w:rPr>
          <w:rFonts w:ascii="Times New Roman" w:hAnsi="Times New Roman" w:cs="Times New Roman"/>
          <w:sz w:val="24"/>
          <w:szCs w:val="24"/>
        </w:rPr>
        <w:tab/>
        <w:t>(</w:t>
      </w:r>
      <w:r w:rsidRPr="00A51671">
        <w:rPr>
          <w:rFonts w:ascii="Times New Roman" w:hAnsi="Times New Roman" w:cs="Times New Roman"/>
          <w:b/>
          <w:bCs/>
          <w:sz w:val="24"/>
          <w:szCs w:val="24"/>
        </w:rPr>
        <w:t>8 Marks</w:t>
      </w:r>
      <w:r w:rsidRPr="00B87BA4">
        <w:rPr>
          <w:rFonts w:ascii="Times New Roman" w:hAnsi="Times New Roman" w:cs="Times New Roman"/>
          <w:sz w:val="24"/>
          <w:szCs w:val="24"/>
        </w:rPr>
        <w:t>)</w:t>
      </w:r>
    </w:p>
    <w:p w14:paraId="2175697C" w14:textId="77777777" w:rsidR="00CA73AD" w:rsidRDefault="00CA73AD" w:rsidP="00CA73AD">
      <w:pPr>
        <w:pStyle w:val="ListParagraph"/>
        <w:numPr>
          <w:ilvl w:val="1"/>
          <w:numId w:val="21"/>
        </w:numPr>
        <w:spacing w:line="360" w:lineRule="auto"/>
        <w:jc w:val="both"/>
        <w:rPr>
          <w:rFonts w:ascii="Times New Roman" w:hAnsi="Times New Roman" w:cs="Times New Roman"/>
          <w:bCs/>
          <w:sz w:val="24"/>
          <w:szCs w:val="24"/>
        </w:rPr>
      </w:pPr>
      <w:r w:rsidRPr="003A5599">
        <w:rPr>
          <w:rFonts w:ascii="Times New Roman" w:hAnsi="Times New Roman" w:cs="Times New Roman"/>
          <w:bCs/>
          <w:sz w:val="24"/>
          <w:szCs w:val="24"/>
        </w:rPr>
        <w:t>The National Kenya Computer Incident Response Team – Coordination Centre (National KE-CIRT/CC) was established by the Communications Authority of Kenya as part of its mandate</w:t>
      </w:r>
      <w:r>
        <w:rPr>
          <w:rFonts w:ascii="Times New Roman" w:hAnsi="Times New Roman" w:cs="Times New Roman"/>
          <w:bCs/>
          <w:sz w:val="24"/>
          <w:szCs w:val="24"/>
        </w:rPr>
        <w:t xml:space="preserve">. </w:t>
      </w:r>
      <w:r>
        <w:rPr>
          <w:rFonts w:ascii="Times New Roman" w:hAnsi="Times New Roman" w:cs="Times New Roman"/>
          <w:b/>
          <w:sz w:val="24"/>
          <w:szCs w:val="24"/>
        </w:rPr>
        <w:t>OUTLINE</w:t>
      </w:r>
      <w:r>
        <w:rPr>
          <w:rFonts w:ascii="Times New Roman" w:hAnsi="Times New Roman" w:cs="Times New Roman"/>
          <w:bCs/>
          <w:sz w:val="24"/>
          <w:szCs w:val="24"/>
        </w:rPr>
        <w:t xml:space="preserve"> any two mandates of the </w:t>
      </w:r>
      <w:r w:rsidRPr="003A5599">
        <w:rPr>
          <w:rFonts w:ascii="Times New Roman" w:hAnsi="Times New Roman" w:cs="Times New Roman"/>
          <w:bCs/>
          <w:sz w:val="24"/>
          <w:szCs w:val="24"/>
        </w:rPr>
        <w:t>KE-CIRT/CC</w:t>
      </w:r>
      <w:r>
        <w:rPr>
          <w:rFonts w:ascii="Times New Roman" w:hAnsi="Times New Roman" w:cs="Times New Roman"/>
          <w:bCs/>
          <w:sz w:val="24"/>
          <w:szCs w:val="24"/>
        </w:rPr>
        <w:t>.</w:t>
      </w:r>
      <w:r>
        <w:rPr>
          <w:rFonts w:ascii="Times New Roman" w:hAnsi="Times New Roman" w:cs="Times New Roman"/>
          <w:bCs/>
          <w:sz w:val="24"/>
          <w:szCs w:val="24"/>
        </w:rPr>
        <w:tab/>
      </w:r>
      <w:r>
        <w:rPr>
          <w:rFonts w:ascii="Times New Roman" w:hAnsi="Times New Roman" w:cs="Times New Roman"/>
          <w:bCs/>
          <w:sz w:val="24"/>
          <w:szCs w:val="24"/>
        </w:rPr>
        <w:tab/>
        <w:t>(</w:t>
      </w:r>
      <w:r>
        <w:rPr>
          <w:rFonts w:ascii="Times New Roman" w:hAnsi="Times New Roman" w:cs="Times New Roman"/>
          <w:b/>
          <w:sz w:val="24"/>
          <w:szCs w:val="24"/>
        </w:rPr>
        <w:t>4</w:t>
      </w:r>
      <w:r w:rsidRPr="003A5599">
        <w:rPr>
          <w:rFonts w:ascii="Times New Roman" w:hAnsi="Times New Roman" w:cs="Times New Roman"/>
          <w:b/>
          <w:sz w:val="24"/>
          <w:szCs w:val="24"/>
        </w:rPr>
        <w:t xml:space="preserve"> Marks</w:t>
      </w:r>
      <w:r>
        <w:rPr>
          <w:rFonts w:ascii="Times New Roman" w:hAnsi="Times New Roman" w:cs="Times New Roman"/>
          <w:bCs/>
          <w:sz w:val="24"/>
          <w:szCs w:val="24"/>
        </w:rPr>
        <w:t>)</w:t>
      </w:r>
    </w:p>
    <w:p w14:paraId="305C6F9F" w14:textId="77777777" w:rsidR="00CA73AD" w:rsidRPr="00FC7ED9" w:rsidRDefault="00CA73AD" w:rsidP="00CA73AD">
      <w:pPr>
        <w:pStyle w:val="ListParagraph"/>
        <w:numPr>
          <w:ilvl w:val="1"/>
          <w:numId w:val="21"/>
        </w:numPr>
        <w:spacing w:line="360" w:lineRule="auto"/>
        <w:jc w:val="both"/>
        <w:rPr>
          <w:rFonts w:ascii="Times New Roman" w:hAnsi="Times New Roman" w:cs="Times New Roman"/>
          <w:bCs/>
          <w:sz w:val="24"/>
          <w:szCs w:val="24"/>
        </w:rPr>
      </w:pPr>
      <w:r w:rsidRPr="00FC7ED9">
        <w:rPr>
          <w:rFonts w:ascii="Times New Roman" w:hAnsi="Times New Roman" w:cs="Times New Roman"/>
          <w:bCs/>
          <w:sz w:val="24"/>
          <w:szCs w:val="24"/>
        </w:rPr>
        <w:t>Where there is a particular risk of a breach of the security of the network, a service provider is required to inform its subscribers of the risk and of any possible remedies where the risk lies outside the scope of the measures that may be taken by the service provider.</w:t>
      </w:r>
      <w:r>
        <w:rPr>
          <w:rFonts w:ascii="Times New Roman" w:hAnsi="Times New Roman" w:cs="Times New Roman"/>
          <w:bCs/>
          <w:sz w:val="24"/>
          <w:szCs w:val="24"/>
        </w:rPr>
        <w:t xml:space="preserve"> </w:t>
      </w:r>
      <w:r w:rsidRPr="00FC7ED9">
        <w:rPr>
          <w:rFonts w:ascii="Times New Roman" w:hAnsi="Times New Roman" w:cs="Times New Roman"/>
          <w:b/>
          <w:sz w:val="24"/>
          <w:szCs w:val="24"/>
        </w:rPr>
        <w:t>EXPLAIN</w:t>
      </w:r>
      <w:r>
        <w:rPr>
          <w:rFonts w:ascii="Times New Roman" w:hAnsi="Times New Roman" w:cs="Times New Roman"/>
          <w:bCs/>
          <w:sz w:val="24"/>
          <w:szCs w:val="24"/>
        </w:rPr>
        <w:t xml:space="preserve"> any prevailing challenges to achieving this.</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t>(</w:t>
      </w:r>
      <w:r w:rsidRPr="00EE7B16">
        <w:rPr>
          <w:rFonts w:ascii="Times New Roman" w:hAnsi="Times New Roman" w:cs="Times New Roman"/>
          <w:b/>
          <w:sz w:val="24"/>
          <w:szCs w:val="24"/>
        </w:rPr>
        <w:t>8 Marks</w:t>
      </w:r>
      <w:r>
        <w:rPr>
          <w:rFonts w:ascii="Times New Roman" w:hAnsi="Times New Roman" w:cs="Times New Roman"/>
          <w:bCs/>
          <w:sz w:val="24"/>
          <w:szCs w:val="24"/>
        </w:rPr>
        <w:t>)</w:t>
      </w:r>
    </w:p>
    <w:p w14:paraId="1A5A2B8F" w14:textId="77777777" w:rsidR="00A51671" w:rsidRPr="00B87BA4" w:rsidRDefault="00A51671" w:rsidP="00560932">
      <w:pPr>
        <w:pStyle w:val="ListParagraph"/>
        <w:spacing w:line="360" w:lineRule="auto"/>
        <w:ind w:left="792"/>
        <w:jc w:val="both"/>
        <w:rPr>
          <w:rFonts w:ascii="Times New Roman" w:hAnsi="Times New Roman" w:cs="Times New Roman"/>
          <w:b/>
          <w:sz w:val="24"/>
          <w:szCs w:val="24"/>
        </w:rPr>
      </w:pPr>
    </w:p>
    <w:p w14:paraId="3C6F0BEC" w14:textId="774FC0B1" w:rsidR="006E7E9E" w:rsidRPr="006E7E9E" w:rsidRDefault="0039242B" w:rsidP="006E7E9E">
      <w:pPr>
        <w:spacing w:line="360" w:lineRule="auto"/>
        <w:jc w:val="both"/>
        <w:rPr>
          <w:rFonts w:ascii="Times New Roman" w:hAnsi="Times New Roman" w:cs="Times New Roman"/>
          <w:b/>
          <w:sz w:val="24"/>
          <w:szCs w:val="24"/>
        </w:rPr>
      </w:pPr>
      <w:r>
        <w:rPr>
          <w:rFonts w:ascii="Times New Roman" w:hAnsi="Times New Roman" w:cs="Times New Roman"/>
          <w:b/>
          <w:sz w:val="24"/>
          <w:szCs w:val="24"/>
        </w:rPr>
        <w:t>QUESTION FIVE</w:t>
      </w:r>
    </w:p>
    <w:p w14:paraId="0865AFCE" w14:textId="09868D6D" w:rsidR="00866BAC" w:rsidRDefault="00866BAC" w:rsidP="00866BAC">
      <w:pPr>
        <w:pStyle w:val="ListParagraph"/>
        <w:numPr>
          <w:ilvl w:val="1"/>
          <w:numId w:val="17"/>
        </w:numPr>
        <w:spacing w:line="360" w:lineRule="auto"/>
        <w:jc w:val="both"/>
        <w:rPr>
          <w:rFonts w:ascii="Times New Roman" w:hAnsi="Times New Roman" w:cs="Times New Roman"/>
          <w:b/>
          <w:bCs/>
          <w:sz w:val="24"/>
          <w:szCs w:val="24"/>
        </w:rPr>
      </w:pPr>
      <w:bookmarkStart w:id="0" w:name="_GoBack"/>
      <w:bookmarkEnd w:id="0"/>
      <w:r w:rsidRPr="00866BAC">
        <w:rPr>
          <w:rFonts w:ascii="Times New Roman" w:hAnsi="Times New Roman" w:cs="Times New Roman"/>
          <w:sz w:val="24"/>
          <w:szCs w:val="24"/>
        </w:rPr>
        <w:t>Intellectual-property Infringements: It is the violation or breach of any protected intellectual-property rights such as copyrights and industrial design.</w:t>
      </w:r>
      <w:r>
        <w:rPr>
          <w:rFonts w:ascii="Times New Roman" w:hAnsi="Times New Roman" w:cs="Times New Roman"/>
          <w:b/>
          <w:bCs/>
          <w:sz w:val="24"/>
          <w:szCs w:val="24"/>
        </w:rPr>
        <w:t xml:space="preserve"> EXPLICATE </w:t>
      </w:r>
      <w:r w:rsidRPr="00866BAC">
        <w:rPr>
          <w:rFonts w:ascii="Times New Roman" w:hAnsi="Times New Roman" w:cs="Times New Roman"/>
          <w:sz w:val="24"/>
          <w:szCs w:val="24"/>
        </w:rPr>
        <w:t>on why this is considered a crime.</w:t>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t>(6 Marks)</w:t>
      </w:r>
    </w:p>
    <w:p w14:paraId="2605C4DD" w14:textId="62D32253" w:rsidR="001A26C3" w:rsidRPr="001A26C3" w:rsidRDefault="007C30DE" w:rsidP="001A26C3">
      <w:pPr>
        <w:pStyle w:val="ListParagraph"/>
        <w:numPr>
          <w:ilvl w:val="1"/>
          <w:numId w:val="17"/>
        </w:numPr>
        <w:spacing w:line="360" w:lineRule="auto"/>
        <w:jc w:val="both"/>
        <w:rPr>
          <w:rFonts w:ascii="Times New Roman" w:hAnsi="Times New Roman" w:cs="Times New Roman"/>
          <w:b/>
          <w:bCs/>
          <w:sz w:val="24"/>
          <w:szCs w:val="24"/>
        </w:rPr>
      </w:pPr>
      <w:r w:rsidRPr="007C30DE">
        <w:rPr>
          <w:rFonts w:ascii="Times New Roman" w:hAnsi="Times New Roman" w:cs="Times New Roman"/>
          <w:sz w:val="24"/>
          <w:szCs w:val="24"/>
        </w:rPr>
        <w:t xml:space="preserve">The </w:t>
      </w:r>
      <w:r w:rsidRPr="007C30DE">
        <w:rPr>
          <w:rStyle w:val="Strong"/>
          <w:rFonts w:ascii="Times New Roman" w:hAnsi="Times New Roman" w:cs="Times New Roman"/>
          <w:sz w:val="24"/>
          <w:szCs w:val="24"/>
        </w:rPr>
        <w:t>Computer Misuse and Cybercrimes Act (CMCA) 2018</w:t>
      </w:r>
      <w:r w:rsidRPr="007C30DE">
        <w:rPr>
          <w:rFonts w:ascii="Times New Roman" w:hAnsi="Times New Roman" w:cs="Times New Roman"/>
          <w:sz w:val="24"/>
          <w:szCs w:val="24"/>
        </w:rPr>
        <w:t xml:space="preserve"> is a piece of legislation enacted in Kenya to address cybercrimes and enhance </w:t>
      </w:r>
      <w:proofErr w:type="spellStart"/>
      <w:r w:rsidRPr="007C30DE">
        <w:rPr>
          <w:rFonts w:ascii="Times New Roman" w:hAnsi="Times New Roman" w:cs="Times New Roman"/>
          <w:sz w:val="24"/>
          <w:szCs w:val="24"/>
        </w:rPr>
        <w:t>cybersecurity</w:t>
      </w:r>
      <w:proofErr w:type="spellEnd"/>
      <w:r w:rsidRPr="007C30DE">
        <w:rPr>
          <w:rFonts w:ascii="Times New Roman" w:hAnsi="Times New Roman" w:cs="Times New Roman"/>
          <w:sz w:val="24"/>
          <w:szCs w:val="24"/>
        </w:rPr>
        <w:t>. CMCA</w:t>
      </w:r>
      <w:r w:rsidR="001A26C3" w:rsidRPr="001A26C3">
        <w:rPr>
          <w:rFonts w:ascii="Times New Roman" w:hAnsi="Times New Roman" w:cs="Times New Roman"/>
          <w:sz w:val="24"/>
          <w:szCs w:val="24"/>
        </w:rPr>
        <w:t>, No. 5 of 2018 Laws of Kenya, provides for cybercrime offences</w:t>
      </w:r>
      <w:r w:rsidR="001A26C3" w:rsidRPr="007C30DE">
        <w:rPr>
          <w:rFonts w:ascii="Times New Roman" w:hAnsi="Times New Roman" w:cs="Times New Roman"/>
          <w:sz w:val="24"/>
          <w:szCs w:val="24"/>
        </w:rPr>
        <w:t xml:space="preserve">. </w:t>
      </w:r>
      <w:r w:rsidR="001A26C3" w:rsidRPr="007C30DE">
        <w:rPr>
          <w:rFonts w:ascii="Times New Roman" w:hAnsi="Times New Roman" w:cs="Times New Roman"/>
          <w:b/>
          <w:bCs/>
          <w:sz w:val="24"/>
          <w:szCs w:val="24"/>
        </w:rPr>
        <w:t>DISCUSS</w:t>
      </w:r>
      <w:r w:rsidR="001A26C3" w:rsidRPr="007C30DE">
        <w:rPr>
          <w:rFonts w:ascii="Times New Roman" w:hAnsi="Times New Roman" w:cs="Times New Roman"/>
          <w:sz w:val="24"/>
          <w:szCs w:val="24"/>
        </w:rPr>
        <w:t xml:space="preserve"> some of the key provisions of the act.</w:t>
      </w:r>
      <w:r w:rsidR="001A26C3" w:rsidRPr="007C30DE">
        <w:rPr>
          <w:rFonts w:ascii="Times New Roman" w:hAnsi="Times New Roman" w:cs="Times New Roman"/>
          <w:sz w:val="24"/>
          <w:szCs w:val="24"/>
        </w:rPr>
        <w:tab/>
      </w:r>
      <w:r w:rsidRPr="007C30DE">
        <w:rPr>
          <w:rFonts w:ascii="Times New Roman" w:hAnsi="Times New Roman" w:cs="Times New Roman"/>
          <w:sz w:val="24"/>
          <w:szCs w:val="24"/>
        </w:rPr>
        <w:tab/>
      </w:r>
      <w:r w:rsidRPr="007C30DE">
        <w:rPr>
          <w:rFonts w:ascii="Times New Roman" w:hAnsi="Times New Roman" w:cs="Times New Roman"/>
          <w:sz w:val="24"/>
          <w:szCs w:val="24"/>
        </w:rPr>
        <w:tab/>
      </w:r>
      <w:r w:rsidRPr="007C30DE">
        <w:rPr>
          <w:rFonts w:ascii="Times New Roman" w:hAnsi="Times New Roman" w:cs="Times New Roman"/>
          <w:sz w:val="24"/>
          <w:szCs w:val="24"/>
        </w:rPr>
        <w:tab/>
      </w:r>
      <w:r w:rsidRPr="007C30DE">
        <w:rPr>
          <w:rFonts w:ascii="Times New Roman" w:hAnsi="Times New Roman" w:cs="Times New Roman"/>
          <w:sz w:val="24"/>
          <w:szCs w:val="24"/>
        </w:rPr>
        <w:tab/>
      </w:r>
      <w:r w:rsidRPr="007C30DE">
        <w:rPr>
          <w:rFonts w:ascii="Times New Roman" w:hAnsi="Times New Roman" w:cs="Times New Roman"/>
          <w:sz w:val="24"/>
          <w:szCs w:val="24"/>
        </w:rPr>
        <w:tab/>
      </w:r>
      <w:r w:rsidRPr="007C30DE">
        <w:rPr>
          <w:rFonts w:ascii="Times New Roman" w:hAnsi="Times New Roman" w:cs="Times New Roman"/>
          <w:sz w:val="24"/>
          <w:szCs w:val="24"/>
        </w:rPr>
        <w:tab/>
      </w:r>
      <w:r w:rsidRPr="007C30DE">
        <w:rPr>
          <w:rFonts w:ascii="Times New Roman" w:hAnsi="Times New Roman" w:cs="Times New Roman"/>
          <w:sz w:val="24"/>
          <w:szCs w:val="24"/>
        </w:rPr>
        <w:tab/>
      </w:r>
      <w:r w:rsidR="001A26C3" w:rsidRPr="007C30DE">
        <w:rPr>
          <w:rFonts w:ascii="Times New Roman" w:hAnsi="Times New Roman" w:cs="Times New Roman"/>
          <w:b/>
          <w:bCs/>
          <w:sz w:val="24"/>
          <w:szCs w:val="24"/>
        </w:rPr>
        <w:t>(</w:t>
      </w:r>
      <w:r w:rsidR="001C6BF2">
        <w:rPr>
          <w:rFonts w:ascii="Times New Roman" w:hAnsi="Times New Roman" w:cs="Times New Roman"/>
          <w:b/>
          <w:bCs/>
          <w:sz w:val="24"/>
          <w:szCs w:val="24"/>
        </w:rPr>
        <w:t>8</w:t>
      </w:r>
      <w:r w:rsidR="001A26C3" w:rsidRPr="007C30DE">
        <w:rPr>
          <w:rFonts w:ascii="Times New Roman" w:hAnsi="Times New Roman" w:cs="Times New Roman"/>
          <w:b/>
          <w:bCs/>
          <w:sz w:val="24"/>
          <w:szCs w:val="24"/>
        </w:rPr>
        <w:t xml:space="preserve"> Marks)</w:t>
      </w:r>
    </w:p>
    <w:p w14:paraId="053C0CE2" w14:textId="671409C7" w:rsidR="00CD15E5" w:rsidRPr="001C6BF2" w:rsidRDefault="001C6BF2" w:rsidP="001C6BF2">
      <w:pPr>
        <w:pStyle w:val="ListParagraph"/>
        <w:numPr>
          <w:ilvl w:val="1"/>
          <w:numId w:val="17"/>
        </w:numPr>
        <w:spacing w:line="360" w:lineRule="auto"/>
        <w:jc w:val="both"/>
        <w:rPr>
          <w:rFonts w:ascii="Times New Roman" w:hAnsi="Times New Roman" w:cs="Times New Roman"/>
          <w:sz w:val="24"/>
          <w:szCs w:val="24"/>
        </w:rPr>
      </w:pPr>
      <w:r w:rsidRPr="001C6BF2">
        <w:rPr>
          <w:rFonts w:ascii="Times New Roman" w:hAnsi="Times New Roman" w:cs="Times New Roman"/>
          <w:sz w:val="24"/>
          <w:szCs w:val="24"/>
        </w:rPr>
        <w:t xml:space="preserve">The </w:t>
      </w:r>
      <w:r w:rsidRPr="001C6BF2">
        <w:rPr>
          <w:rStyle w:val="Strong"/>
          <w:rFonts w:ascii="Times New Roman" w:hAnsi="Times New Roman" w:cs="Times New Roman"/>
          <w:sz w:val="24"/>
          <w:szCs w:val="24"/>
        </w:rPr>
        <w:t>Data Protection Act (DPA) 2019</w:t>
      </w:r>
      <w:r w:rsidRPr="001C6BF2">
        <w:rPr>
          <w:rFonts w:ascii="Times New Roman" w:hAnsi="Times New Roman" w:cs="Times New Roman"/>
          <w:sz w:val="24"/>
          <w:szCs w:val="24"/>
        </w:rPr>
        <w:t xml:space="preserve"> is a key piece of legislation in Kenya that governs the collection, processing, storage, and sharing of personal data. The Act was enacted to protect the privacy rights of individuals and to regulate how organizations handle personal data, aligning Kenya's legal framework with global standards such as the European Union's General Data Protection Regulation (GDPR). HIGHLIGHT some Criminal Sanctions of the Act.</w:t>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1C6BF2">
        <w:rPr>
          <w:rFonts w:ascii="Times New Roman" w:hAnsi="Times New Roman" w:cs="Times New Roman"/>
          <w:b/>
          <w:bCs/>
          <w:sz w:val="24"/>
          <w:szCs w:val="24"/>
        </w:rPr>
        <w:t>(6 Marks)</w:t>
      </w:r>
    </w:p>
    <w:sectPr w:rsidR="00CD15E5" w:rsidRPr="001C6BF2">
      <w:footerReference w:type="default" r:id="rId8"/>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45EBD89" w14:textId="77777777" w:rsidR="00283BF4" w:rsidRDefault="00283BF4" w:rsidP="0039242B">
      <w:pPr>
        <w:spacing w:after="0" w:line="240" w:lineRule="auto"/>
      </w:pPr>
      <w:r>
        <w:separator/>
      </w:r>
    </w:p>
  </w:endnote>
  <w:endnote w:type="continuationSeparator" w:id="0">
    <w:p w14:paraId="32D437F3" w14:textId="77777777" w:rsidR="00283BF4" w:rsidRDefault="00283BF4" w:rsidP="0039242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01420397"/>
      <w:docPartObj>
        <w:docPartGallery w:val="Page Numbers (Bottom of Page)"/>
        <w:docPartUnique/>
      </w:docPartObj>
    </w:sdtPr>
    <w:sdtContent>
      <w:sdt>
        <w:sdtPr>
          <w:id w:val="1728636285"/>
          <w:docPartObj>
            <w:docPartGallery w:val="Page Numbers (Top of Page)"/>
            <w:docPartUnique/>
          </w:docPartObj>
        </w:sdtPr>
        <w:sdtContent>
          <w:p w14:paraId="6077C3D7" w14:textId="518E1827" w:rsidR="0039242B" w:rsidRDefault="0039242B">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4</w:t>
            </w:r>
            <w:r>
              <w:rPr>
                <w:b/>
                <w:bCs/>
                <w:sz w:val="24"/>
                <w:szCs w:val="24"/>
              </w:rPr>
              <w:fldChar w:fldCharType="end"/>
            </w:r>
          </w:p>
        </w:sdtContent>
      </w:sdt>
    </w:sdtContent>
  </w:sdt>
  <w:p w14:paraId="30DD6357" w14:textId="77777777" w:rsidR="0039242B" w:rsidRDefault="0039242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CDD265A" w14:textId="77777777" w:rsidR="00283BF4" w:rsidRDefault="00283BF4" w:rsidP="0039242B">
      <w:pPr>
        <w:spacing w:after="0" w:line="240" w:lineRule="auto"/>
      </w:pPr>
      <w:r>
        <w:separator/>
      </w:r>
    </w:p>
  </w:footnote>
  <w:footnote w:type="continuationSeparator" w:id="0">
    <w:p w14:paraId="56388128" w14:textId="77777777" w:rsidR="00283BF4" w:rsidRDefault="00283BF4" w:rsidP="0039242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1813F3"/>
    <w:multiLevelType w:val="multilevel"/>
    <w:tmpl w:val="BEC8A6F2"/>
    <w:lvl w:ilvl="0">
      <w:start w:val="1"/>
      <w:numFmt w:val="decimal"/>
      <w:lvlText w:val="%1."/>
      <w:lvlJc w:val="left"/>
      <w:pPr>
        <w:ind w:left="360" w:hanging="360"/>
      </w:pPr>
    </w:lvl>
    <w:lvl w:ilvl="1">
      <w:start w:val="1"/>
      <w:numFmt w:val="lowerLetter"/>
      <w:lvlText w:val="%2)"/>
      <w:lvlJc w:val="left"/>
      <w:pPr>
        <w:ind w:left="792" w:hanging="432"/>
      </w:pPr>
    </w:lvl>
    <w:lvl w:ilvl="2">
      <w:start w:val="1"/>
      <w:numFmt w:val="decimal"/>
      <w:lvlText w:val="%1.%2.%3."/>
      <w:lvlJc w:val="left"/>
      <w:pPr>
        <w:ind w:left="1224" w:hanging="504"/>
      </w:pPr>
    </w:lvl>
    <w:lvl w:ilvl="3">
      <w:start w:val="1"/>
      <w:numFmt w:val="lowerLetter"/>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012D480D"/>
    <w:multiLevelType w:val="hybridMultilevel"/>
    <w:tmpl w:val="DED2DA64"/>
    <w:lvl w:ilvl="0" w:tplc="04090015">
      <w:start w:val="1"/>
      <w:numFmt w:val="upp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0F8F09A6"/>
    <w:multiLevelType w:val="hybridMultilevel"/>
    <w:tmpl w:val="A69668B4"/>
    <w:lvl w:ilvl="0" w:tplc="1BFA94C0">
      <w:start w:val="1"/>
      <w:numFmt w:val="bullet"/>
      <w:lvlText w:val=" "/>
      <w:lvlJc w:val="left"/>
      <w:pPr>
        <w:tabs>
          <w:tab w:val="num" w:pos="720"/>
        </w:tabs>
        <w:ind w:left="720" w:hanging="360"/>
      </w:pPr>
      <w:rPr>
        <w:rFonts w:ascii="Calibri" w:hAnsi="Calibri" w:hint="default"/>
      </w:rPr>
    </w:lvl>
    <w:lvl w:ilvl="1" w:tplc="2222F078" w:tentative="1">
      <w:start w:val="1"/>
      <w:numFmt w:val="bullet"/>
      <w:lvlText w:val=" "/>
      <w:lvlJc w:val="left"/>
      <w:pPr>
        <w:tabs>
          <w:tab w:val="num" w:pos="1440"/>
        </w:tabs>
        <w:ind w:left="1440" w:hanging="360"/>
      </w:pPr>
      <w:rPr>
        <w:rFonts w:ascii="Calibri" w:hAnsi="Calibri" w:hint="default"/>
      </w:rPr>
    </w:lvl>
    <w:lvl w:ilvl="2" w:tplc="C900B316" w:tentative="1">
      <w:start w:val="1"/>
      <w:numFmt w:val="bullet"/>
      <w:lvlText w:val=" "/>
      <w:lvlJc w:val="left"/>
      <w:pPr>
        <w:tabs>
          <w:tab w:val="num" w:pos="2160"/>
        </w:tabs>
        <w:ind w:left="2160" w:hanging="360"/>
      </w:pPr>
      <w:rPr>
        <w:rFonts w:ascii="Calibri" w:hAnsi="Calibri" w:hint="default"/>
      </w:rPr>
    </w:lvl>
    <w:lvl w:ilvl="3" w:tplc="E564E5E0" w:tentative="1">
      <w:start w:val="1"/>
      <w:numFmt w:val="bullet"/>
      <w:lvlText w:val=" "/>
      <w:lvlJc w:val="left"/>
      <w:pPr>
        <w:tabs>
          <w:tab w:val="num" w:pos="2880"/>
        </w:tabs>
        <w:ind w:left="2880" w:hanging="360"/>
      </w:pPr>
      <w:rPr>
        <w:rFonts w:ascii="Calibri" w:hAnsi="Calibri" w:hint="default"/>
      </w:rPr>
    </w:lvl>
    <w:lvl w:ilvl="4" w:tplc="6378765E" w:tentative="1">
      <w:start w:val="1"/>
      <w:numFmt w:val="bullet"/>
      <w:lvlText w:val=" "/>
      <w:lvlJc w:val="left"/>
      <w:pPr>
        <w:tabs>
          <w:tab w:val="num" w:pos="3600"/>
        </w:tabs>
        <w:ind w:left="3600" w:hanging="360"/>
      </w:pPr>
      <w:rPr>
        <w:rFonts w:ascii="Calibri" w:hAnsi="Calibri" w:hint="default"/>
      </w:rPr>
    </w:lvl>
    <w:lvl w:ilvl="5" w:tplc="590C7B1A" w:tentative="1">
      <w:start w:val="1"/>
      <w:numFmt w:val="bullet"/>
      <w:lvlText w:val=" "/>
      <w:lvlJc w:val="left"/>
      <w:pPr>
        <w:tabs>
          <w:tab w:val="num" w:pos="4320"/>
        </w:tabs>
        <w:ind w:left="4320" w:hanging="360"/>
      </w:pPr>
      <w:rPr>
        <w:rFonts w:ascii="Calibri" w:hAnsi="Calibri" w:hint="default"/>
      </w:rPr>
    </w:lvl>
    <w:lvl w:ilvl="6" w:tplc="3BA21850" w:tentative="1">
      <w:start w:val="1"/>
      <w:numFmt w:val="bullet"/>
      <w:lvlText w:val=" "/>
      <w:lvlJc w:val="left"/>
      <w:pPr>
        <w:tabs>
          <w:tab w:val="num" w:pos="5040"/>
        </w:tabs>
        <w:ind w:left="5040" w:hanging="360"/>
      </w:pPr>
      <w:rPr>
        <w:rFonts w:ascii="Calibri" w:hAnsi="Calibri" w:hint="default"/>
      </w:rPr>
    </w:lvl>
    <w:lvl w:ilvl="7" w:tplc="34A2AE54" w:tentative="1">
      <w:start w:val="1"/>
      <w:numFmt w:val="bullet"/>
      <w:lvlText w:val=" "/>
      <w:lvlJc w:val="left"/>
      <w:pPr>
        <w:tabs>
          <w:tab w:val="num" w:pos="5760"/>
        </w:tabs>
        <w:ind w:left="5760" w:hanging="360"/>
      </w:pPr>
      <w:rPr>
        <w:rFonts w:ascii="Calibri" w:hAnsi="Calibri" w:hint="default"/>
      </w:rPr>
    </w:lvl>
    <w:lvl w:ilvl="8" w:tplc="74B6DCB6" w:tentative="1">
      <w:start w:val="1"/>
      <w:numFmt w:val="bullet"/>
      <w:lvlText w:val=" "/>
      <w:lvlJc w:val="left"/>
      <w:pPr>
        <w:tabs>
          <w:tab w:val="num" w:pos="6480"/>
        </w:tabs>
        <w:ind w:left="6480" w:hanging="360"/>
      </w:pPr>
      <w:rPr>
        <w:rFonts w:ascii="Calibri" w:hAnsi="Calibri" w:hint="default"/>
      </w:rPr>
    </w:lvl>
  </w:abstractNum>
  <w:abstractNum w:abstractNumId="3">
    <w:nsid w:val="0FBC625D"/>
    <w:multiLevelType w:val="multilevel"/>
    <w:tmpl w:val="87C05CCC"/>
    <w:lvl w:ilvl="0">
      <w:start w:val="1"/>
      <w:numFmt w:val="decimal"/>
      <w:lvlText w:val="%1."/>
      <w:lvlJc w:val="left"/>
      <w:pPr>
        <w:ind w:left="360" w:hanging="360"/>
      </w:pPr>
    </w:lvl>
    <w:lvl w:ilvl="1">
      <w:start w:val="1"/>
      <w:numFmt w:val="decimal"/>
      <w:lvlText w:val="%1.%2."/>
      <w:lvlJc w:val="left"/>
      <w:pPr>
        <w:ind w:left="792" w:hanging="432"/>
      </w:pPr>
    </w:lvl>
    <w:lvl w:ilvl="2">
      <w:start w:val="1"/>
      <w:numFmt w:val="lowerRoman"/>
      <w:lvlText w:val="%3."/>
      <w:lvlJc w:val="right"/>
      <w:pPr>
        <w:ind w:left="1224" w:hanging="504"/>
      </w:pPr>
    </w:lvl>
    <w:lvl w:ilvl="3">
      <w:start w:val="1"/>
      <w:numFmt w:val="lowerRoman"/>
      <w:lvlText w:val="%4."/>
      <w:lvlJc w:val="righ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10195382"/>
    <w:multiLevelType w:val="hybridMultilevel"/>
    <w:tmpl w:val="BF92F26A"/>
    <w:lvl w:ilvl="0" w:tplc="6960EC3E">
      <w:start w:val="1"/>
      <w:numFmt w:val="bullet"/>
      <w:lvlText w:val=" "/>
      <w:lvlJc w:val="left"/>
      <w:pPr>
        <w:tabs>
          <w:tab w:val="num" w:pos="720"/>
        </w:tabs>
        <w:ind w:left="720" w:hanging="360"/>
      </w:pPr>
      <w:rPr>
        <w:rFonts w:ascii="Calibri" w:hAnsi="Calibri" w:hint="default"/>
      </w:rPr>
    </w:lvl>
    <w:lvl w:ilvl="1" w:tplc="AC42F686" w:tentative="1">
      <w:start w:val="1"/>
      <w:numFmt w:val="bullet"/>
      <w:lvlText w:val=" "/>
      <w:lvlJc w:val="left"/>
      <w:pPr>
        <w:tabs>
          <w:tab w:val="num" w:pos="1440"/>
        </w:tabs>
        <w:ind w:left="1440" w:hanging="360"/>
      </w:pPr>
      <w:rPr>
        <w:rFonts w:ascii="Calibri" w:hAnsi="Calibri" w:hint="default"/>
      </w:rPr>
    </w:lvl>
    <w:lvl w:ilvl="2" w:tplc="3488CC96" w:tentative="1">
      <w:start w:val="1"/>
      <w:numFmt w:val="bullet"/>
      <w:lvlText w:val=" "/>
      <w:lvlJc w:val="left"/>
      <w:pPr>
        <w:tabs>
          <w:tab w:val="num" w:pos="2160"/>
        </w:tabs>
        <w:ind w:left="2160" w:hanging="360"/>
      </w:pPr>
      <w:rPr>
        <w:rFonts w:ascii="Calibri" w:hAnsi="Calibri" w:hint="default"/>
      </w:rPr>
    </w:lvl>
    <w:lvl w:ilvl="3" w:tplc="0AC20448" w:tentative="1">
      <w:start w:val="1"/>
      <w:numFmt w:val="bullet"/>
      <w:lvlText w:val=" "/>
      <w:lvlJc w:val="left"/>
      <w:pPr>
        <w:tabs>
          <w:tab w:val="num" w:pos="2880"/>
        </w:tabs>
        <w:ind w:left="2880" w:hanging="360"/>
      </w:pPr>
      <w:rPr>
        <w:rFonts w:ascii="Calibri" w:hAnsi="Calibri" w:hint="default"/>
      </w:rPr>
    </w:lvl>
    <w:lvl w:ilvl="4" w:tplc="941675D4" w:tentative="1">
      <w:start w:val="1"/>
      <w:numFmt w:val="bullet"/>
      <w:lvlText w:val=" "/>
      <w:lvlJc w:val="left"/>
      <w:pPr>
        <w:tabs>
          <w:tab w:val="num" w:pos="3600"/>
        </w:tabs>
        <w:ind w:left="3600" w:hanging="360"/>
      </w:pPr>
      <w:rPr>
        <w:rFonts w:ascii="Calibri" w:hAnsi="Calibri" w:hint="default"/>
      </w:rPr>
    </w:lvl>
    <w:lvl w:ilvl="5" w:tplc="B282D9BA" w:tentative="1">
      <w:start w:val="1"/>
      <w:numFmt w:val="bullet"/>
      <w:lvlText w:val=" "/>
      <w:lvlJc w:val="left"/>
      <w:pPr>
        <w:tabs>
          <w:tab w:val="num" w:pos="4320"/>
        </w:tabs>
        <w:ind w:left="4320" w:hanging="360"/>
      </w:pPr>
      <w:rPr>
        <w:rFonts w:ascii="Calibri" w:hAnsi="Calibri" w:hint="default"/>
      </w:rPr>
    </w:lvl>
    <w:lvl w:ilvl="6" w:tplc="687CCEF0" w:tentative="1">
      <w:start w:val="1"/>
      <w:numFmt w:val="bullet"/>
      <w:lvlText w:val=" "/>
      <w:lvlJc w:val="left"/>
      <w:pPr>
        <w:tabs>
          <w:tab w:val="num" w:pos="5040"/>
        </w:tabs>
        <w:ind w:left="5040" w:hanging="360"/>
      </w:pPr>
      <w:rPr>
        <w:rFonts w:ascii="Calibri" w:hAnsi="Calibri" w:hint="default"/>
      </w:rPr>
    </w:lvl>
    <w:lvl w:ilvl="7" w:tplc="43B26978" w:tentative="1">
      <w:start w:val="1"/>
      <w:numFmt w:val="bullet"/>
      <w:lvlText w:val=" "/>
      <w:lvlJc w:val="left"/>
      <w:pPr>
        <w:tabs>
          <w:tab w:val="num" w:pos="5760"/>
        </w:tabs>
        <w:ind w:left="5760" w:hanging="360"/>
      </w:pPr>
      <w:rPr>
        <w:rFonts w:ascii="Calibri" w:hAnsi="Calibri" w:hint="default"/>
      </w:rPr>
    </w:lvl>
    <w:lvl w:ilvl="8" w:tplc="819A717A" w:tentative="1">
      <w:start w:val="1"/>
      <w:numFmt w:val="bullet"/>
      <w:lvlText w:val=" "/>
      <w:lvlJc w:val="left"/>
      <w:pPr>
        <w:tabs>
          <w:tab w:val="num" w:pos="6480"/>
        </w:tabs>
        <w:ind w:left="6480" w:hanging="360"/>
      </w:pPr>
      <w:rPr>
        <w:rFonts w:ascii="Calibri" w:hAnsi="Calibri" w:hint="default"/>
      </w:rPr>
    </w:lvl>
  </w:abstractNum>
  <w:abstractNum w:abstractNumId="5">
    <w:nsid w:val="1A432254"/>
    <w:multiLevelType w:val="hybridMultilevel"/>
    <w:tmpl w:val="5AE476C8"/>
    <w:lvl w:ilvl="0" w:tplc="0409001B">
      <w:start w:val="1"/>
      <w:numFmt w:val="low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1B280E92"/>
    <w:multiLevelType w:val="multilevel"/>
    <w:tmpl w:val="6832B81A"/>
    <w:lvl w:ilvl="0">
      <w:start w:val="1"/>
      <w:numFmt w:val="decimal"/>
      <w:lvlText w:val="%1."/>
      <w:lvlJc w:val="left"/>
      <w:pPr>
        <w:ind w:left="360" w:hanging="360"/>
      </w:pPr>
    </w:lvl>
    <w:lvl w:ilvl="1">
      <w:start w:val="1"/>
      <w:numFmt w:val="lowerLetter"/>
      <w:lvlText w:val="%2)"/>
      <w:lvlJc w:val="left"/>
      <w:pPr>
        <w:ind w:left="792" w:hanging="432"/>
      </w:pPr>
      <w:rPr>
        <w:b w:val="0"/>
        <w:bCs/>
      </w:rPr>
    </w:lvl>
    <w:lvl w:ilvl="2">
      <w:start w:val="1"/>
      <w:numFmt w:val="decimal"/>
      <w:lvlText w:val="%1.%2.%3."/>
      <w:lvlJc w:val="left"/>
      <w:pPr>
        <w:ind w:left="1224" w:hanging="504"/>
      </w:pPr>
    </w:lvl>
    <w:lvl w:ilvl="3">
      <w:start w:val="1"/>
      <w:numFmt w:val="lowerLetter"/>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33557FAF"/>
    <w:multiLevelType w:val="multilevel"/>
    <w:tmpl w:val="8842B162"/>
    <w:lvl w:ilvl="0">
      <w:start w:val="1"/>
      <w:numFmt w:val="decimal"/>
      <w:lvlText w:val="%1."/>
      <w:lvlJc w:val="left"/>
      <w:pPr>
        <w:ind w:left="360" w:hanging="360"/>
      </w:pPr>
    </w:lvl>
    <w:lvl w:ilvl="1">
      <w:start w:val="1"/>
      <w:numFmt w:val="upperLetter"/>
      <w:lvlText w:val="%2."/>
      <w:lvlJc w:val="left"/>
      <w:pPr>
        <w:ind w:left="792" w:hanging="432"/>
      </w:pPr>
    </w:lvl>
    <w:lvl w:ilvl="2">
      <w:start w:val="1"/>
      <w:numFmt w:val="decimal"/>
      <w:lvlText w:val="%1.%2.%3."/>
      <w:lvlJc w:val="left"/>
      <w:pPr>
        <w:ind w:left="1224" w:hanging="504"/>
      </w:pPr>
    </w:lvl>
    <w:lvl w:ilvl="3">
      <w:start w:val="1"/>
      <w:numFmt w:val="lowerLetter"/>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3FB005C4"/>
    <w:multiLevelType w:val="hybridMultilevel"/>
    <w:tmpl w:val="CF36CF7E"/>
    <w:lvl w:ilvl="0" w:tplc="CCA6B754">
      <w:start w:val="1"/>
      <w:numFmt w:val="bullet"/>
      <w:lvlText w:val=" "/>
      <w:lvlJc w:val="left"/>
      <w:pPr>
        <w:tabs>
          <w:tab w:val="num" w:pos="720"/>
        </w:tabs>
        <w:ind w:left="720" w:hanging="360"/>
      </w:pPr>
      <w:rPr>
        <w:rFonts w:ascii="Calibri" w:hAnsi="Calibri" w:hint="default"/>
      </w:rPr>
    </w:lvl>
    <w:lvl w:ilvl="1" w:tplc="9386F0C2" w:tentative="1">
      <w:start w:val="1"/>
      <w:numFmt w:val="bullet"/>
      <w:lvlText w:val=" "/>
      <w:lvlJc w:val="left"/>
      <w:pPr>
        <w:tabs>
          <w:tab w:val="num" w:pos="1440"/>
        </w:tabs>
        <w:ind w:left="1440" w:hanging="360"/>
      </w:pPr>
      <w:rPr>
        <w:rFonts w:ascii="Calibri" w:hAnsi="Calibri" w:hint="default"/>
      </w:rPr>
    </w:lvl>
    <w:lvl w:ilvl="2" w:tplc="C92C36F0" w:tentative="1">
      <w:start w:val="1"/>
      <w:numFmt w:val="bullet"/>
      <w:lvlText w:val=" "/>
      <w:lvlJc w:val="left"/>
      <w:pPr>
        <w:tabs>
          <w:tab w:val="num" w:pos="2160"/>
        </w:tabs>
        <w:ind w:left="2160" w:hanging="360"/>
      </w:pPr>
      <w:rPr>
        <w:rFonts w:ascii="Calibri" w:hAnsi="Calibri" w:hint="default"/>
      </w:rPr>
    </w:lvl>
    <w:lvl w:ilvl="3" w:tplc="E7F8BFEA" w:tentative="1">
      <w:start w:val="1"/>
      <w:numFmt w:val="bullet"/>
      <w:lvlText w:val=" "/>
      <w:lvlJc w:val="left"/>
      <w:pPr>
        <w:tabs>
          <w:tab w:val="num" w:pos="2880"/>
        </w:tabs>
        <w:ind w:left="2880" w:hanging="360"/>
      </w:pPr>
      <w:rPr>
        <w:rFonts w:ascii="Calibri" w:hAnsi="Calibri" w:hint="default"/>
      </w:rPr>
    </w:lvl>
    <w:lvl w:ilvl="4" w:tplc="F58A6F08" w:tentative="1">
      <w:start w:val="1"/>
      <w:numFmt w:val="bullet"/>
      <w:lvlText w:val=" "/>
      <w:lvlJc w:val="left"/>
      <w:pPr>
        <w:tabs>
          <w:tab w:val="num" w:pos="3600"/>
        </w:tabs>
        <w:ind w:left="3600" w:hanging="360"/>
      </w:pPr>
      <w:rPr>
        <w:rFonts w:ascii="Calibri" w:hAnsi="Calibri" w:hint="default"/>
      </w:rPr>
    </w:lvl>
    <w:lvl w:ilvl="5" w:tplc="F7B46098" w:tentative="1">
      <w:start w:val="1"/>
      <w:numFmt w:val="bullet"/>
      <w:lvlText w:val=" "/>
      <w:lvlJc w:val="left"/>
      <w:pPr>
        <w:tabs>
          <w:tab w:val="num" w:pos="4320"/>
        </w:tabs>
        <w:ind w:left="4320" w:hanging="360"/>
      </w:pPr>
      <w:rPr>
        <w:rFonts w:ascii="Calibri" w:hAnsi="Calibri" w:hint="default"/>
      </w:rPr>
    </w:lvl>
    <w:lvl w:ilvl="6" w:tplc="33B063F2" w:tentative="1">
      <w:start w:val="1"/>
      <w:numFmt w:val="bullet"/>
      <w:lvlText w:val=" "/>
      <w:lvlJc w:val="left"/>
      <w:pPr>
        <w:tabs>
          <w:tab w:val="num" w:pos="5040"/>
        </w:tabs>
        <w:ind w:left="5040" w:hanging="360"/>
      </w:pPr>
      <w:rPr>
        <w:rFonts w:ascii="Calibri" w:hAnsi="Calibri" w:hint="default"/>
      </w:rPr>
    </w:lvl>
    <w:lvl w:ilvl="7" w:tplc="C86EB15A" w:tentative="1">
      <w:start w:val="1"/>
      <w:numFmt w:val="bullet"/>
      <w:lvlText w:val=" "/>
      <w:lvlJc w:val="left"/>
      <w:pPr>
        <w:tabs>
          <w:tab w:val="num" w:pos="5760"/>
        </w:tabs>
        <w:ind w:left="5760" w:hanging="360"/>
      </w:pPr>
      <w:rPr>
        <w:rFonts w:ascii="Calibri" w:hAnsi="Calibri" w:hint="default"/>
      </w:rPr>
    </w:lvl>
    <w:lvl w:ilvl="8" w:tplc="5EBCEC9E" w:tentative="1">
      <w:start w:val="1"/>
      <w:numFmt w:val="bullet"/>
      <w:lvlText w:val=" "/>
      <w:lvlJc w:val="left"/>
      <w:pPr>
        <w:tabs>
          <w:tab w:val="num" w:pos="6480"/>
        </w:tabs>
        <w:ind w:left="6480" w:hanging="360"/>
      </w:pPr>
      <w:rPr>
        <w:rFonts w:ascii="Calibri" w:hAnsi="Calibri" w:hint="default"/>
      </w:rPr>
    </w:lvl>
  </w:abstractNum>
  <w:abstractNum w:abstractNumId="9">
    <w:nsid w:val="521B1931"/>
    <w:multiLevelType w:val="hybridMultilevel"/>
    <w:tmpl w:val="24F2B316"/>
    <w:lvl w:ilvl="0" w:tplc="09685448">
      <w:start w:val="1"/>
      <w:numFmt w:val="bullet"/>
      <w:lvlText w:val=" "/>
      <w:lvlJc w:val="left"/>
      <w:pPr>
        <w:tabs>
          <w:tab w:val="num" w:pos="720"/>
        </w:tabs>
        <w:ind w:left="720" w:hanging="360"/>
      </w:pPr>
      <w:rPr>
        <w:rFonts w:ascii="Calibri" w:hAnsi="Calibri" w:hint="default"/>
      </w:rPr>
    </w:lvl>
    <w:lvl w:ilvl="1" w:tplc="CF04771E" w:tentative="1">
      <w:start w:val="1"/>
      <w:numFmt w:val="bullet"/>
      <w:lvlText w:val=" "/>
      <w:lvlJc w:val="left"/>
      <w:pPr>
        <w:tabs>
          <w:tab w:val="num" w:pos="1440"/>
        </w:tabs>
        <w:ind w:left="1440" w:hanging="360"/>
      </w:pPr>
      <w:rPr>
        <w:rFonts w:ascii="Calibri" w:hAnsi="Calibri" w:hint="default"/>
      </w:rPr>
    </w:lvl>
    <w:lvl w:ilvl="2" w:tplc="54FE1662" w:tentative="1">
      <w:start w:val="1"/>
      <w:numFmt w:val="bullet"/>
      <w:lvlText w:val=" "/>
      <w:lvlJc w:val="left"/>
      <w:pPr>
        <w:tabs>
          <w:tab w:val="num" w:pos="2160"/>
        </w:tabs>
        <w:ind w:left="2160" w:hanging="360"/>
      </w:pPr>
      <w:rPr>
        <w:rFonts w:ascii="Calibri" w:hAnsi="Calibri" w:hint="default"/>
      </w:rPr>
    </w:lvl>
    <w:lvl w:ilvl="3" w:tplc="370E85F8" w:tentative="1">
      <w:start w:val="1"/>
      <w:numFmt w:val="bullet"/>
      <w:lvlText w:val=" "/>
      <w:lvlJc w:val="left"/>
      <w:pPr>
        <w:tabs>
          <w:tab w:val="num" w:pos="2880"/>
        </w:tabs>
        <w:ind w:left="2880" w:hanging="360"/>
      </w:pPr>
      <w:rPr>
        <w:rFonts w:ascii="Calibri" w:hAnsi="Calibri" w:hint="default"/>
      </w:rPr>
    </w:lvl>
    <w:lvl w:ilvl="4" w:tplc="2430B1FE" w:tentative="1">
      <w:start w:val="1"/>
      <w:numFmt w:val="bullet"/>
      <w:lvlText w:val=" "/>
      <w:lvlJc w:val="left"/>
      <w:pPr>
        <w:tabs>
          <w:tab w:val="num" w:pos="3600"/>
        </w:tabs>
        <w:ind w:left="3600" w:hanging="360"/>
      </w:pPr>
      <w:rPr>
        <w:rFonts w:ascii="Calibri" w:hAnsi="Calibri" w:hint="default"/>
      </w:rPr>
    </w:lvl>
    <w:lvl w:ilvl="5" w:tplc="E6D29FFC" w:tentative="1">
      <w:start w:val="1"/>
      <w:numFmt w:val="bullet"/>
      <w:lvlText w:val=" "/>
      <w:lvlJc w:val="left"/>
      <w:pPr>
        <w:tabs>
          <w:tab w:val="num" w:pos="4320"/>
        </w:tabs>
        <w:ind w:left="4320" w:hanging="360"/>
      </w:pPr>
      <w:rPr>
        <w:rFonts w:ascii="Calibri" w:hAnsi="Calibri" w:hint="default"/>
      </w:rPr>
    </w:lvl>
    <w:lvl w:ilvl="6" w:tplc="276494F0" w:tentative="1">
      <w:start w:val="1"/>
      <w:numFmt w:val="bullet"/>
      <w:lvlText w:val=" "/>
      <w:lvlJc w:val="left"/>
      <w:pPr>
        <w:tabs>
          <w:tab w:val="num" w:pos="5040"/>
        </w:tabs>
        <w:ind w:left="5040" w:hanging="360"/>
      </w:pPr>
      <w:rPr>
        <w:rFonts w:ascii="Calibri" w:hAnsi="Calibri" w:hint="default"/>
      </w:rPr>
    </w:lvl>
    <w:lvl w:ilvl="7" w:tplc="44EA5416" w:tentative="1">
      <w:start w:val="1"/>
      <w:numFmt w:val="bullet"/>
      <w:lvlText w:val=" "/>
      <w:lvlJc w:val="left"/>
      <w:pPr>
        <w:tabs>
          <w:tab w:val="num" w:pos="5760"/>
        </w:tabs>
        <w:ind w:left="5760" w:hanging="360"/>
      </w:pPr>
      <w:rPr>
        <w:rFonts w:ascii="Calibri" w:hAnsi="Calibri" w:hint="default"/>
      </w:rPr>
    </w:lvl>
    <w:lvl w:ilvl="8" w:tplc="6A62D0E2" w:tentative="1">
      <w:start w:val="1"/>
      <w:numFmt w:val="bullet"/>
      <w:lvlText w:val=" "/>
      <w:lvlJc w:val="left"/>
      <w:pPr>
        <w:tabs>
          <w:tab w:val="num" w:pos="6480"/>
        </w:tabs>
        <w:ind w:left="6480" w:hanging="360"/>
      </w:pPr>
      <w:rPr>
        <w:rFonts w:ascii="Calibri" w:hAnsi="Calibri" w:hint="default"/>
      </w:rPr>
    </w:lvl>
  </w:abstractNum>
  <w:abstractNum w:abstractNumId="10">
    <w:nsid w:val="54DD6BF7"/>
    <w:multiLevelType w:val="multilevel"/>
    <w:tmpl w:val="C2024D5A"/>
    <w:lvl w:ilvl="0">
      <w:start w:val="1"/>
      <w:numFmt w:val="decimal"/>
      <w:lvlText w:val="%1."/>
      <w:lvlJc w:val="left"/>
      <w:pPr>
        <w:ind w:left="360" w:hanging="360"/>
      </w:pPr>
    </w:lvl>
    <w:lvl w:ilvl="1">
      <w:start w:val="1"/>
      <w:numFmt w:val="lowerLetter"/>
      <w:lvlText w:val="%2)"/>
      <w:lvlJc w:val="left"/>
      <w:pPr>
        <w:ind w:left="792" w:hanging="432"/>
      </w:pPr>
    </w:lvl>
    <w:lvl w:ilvl="2">
      <w:start w:val="1"/>
      <w:numFmt w:val="decimal"/>
      <w:lvlText w:val="%1.%2.%3."/>
      <w:lvlJc w:val="left"/>
      <w:pPr>
        <w:ind w:left="1224" w:hanging="504"/>
      </w:pPr>
    </w:lvl>
    <w:lvl w:ilvl="3">
      <w:start w:val="1"/>
      <w:numFmt w:val="lowerLetter"/>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55EF6C29"/>
    <w:multiLevelType w:val="multilevel"/>
    <w:tmpl w:val="6C50A87E"/>
    <w:lvl w:ilvl="0">
      <w:start w:val="1"/>
      <w:numFmt w:val="upperLetter"/>
      <w:lvlText w:val="%1."/>
      <w:lvlJc w:val="left"/>
      <w:pPr>
        <w:ind w:left="360" w:hanging="360"/>
      </w:pPr>
    </w:lvl>
    <w:lvl w:ilvl="1">
      <w:start w:val="1"/>
      <w:numFmt w:val="upperLetter"/>
      <w:lvlText w:val="%2."/>
      <w:lvlJc w:val="left"/>
      <w:pPr>
        <w:ind w:left="792" w:hanging="432"/>
      </w:pPr>
    </w:lvl>
    <w:lvl w:ilvl="2">
      <w:start w:val="1"/>
      <w:numFmt w:val="decimal"/>
      <w:lvlText w:val="%1.%2.%3."/>
      <w:lvlJc w:val="left"/>
      <w:pPr>
        <w:ind w:left="1224" w:hanging="504"/>
      </w:pPr>
    </w:lvl>
    <w:lvl w:ilvl="3">
      <w:start w:val="1"/>
      <w:numFmt w:val="lowerLetter"/>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5A954BBD"/>
    <w:multiLevelType w:val="hybridMultilevel"/>
    <w:tmpl w:val="AFD40026"/>
    <w:lvl w:ilvl="0" w:tplc="04090015">
      <w:start w:val="1"/>
      <w:numFmt w:val="upperLetter"/>
      <w:lvlText w:val="%1."/>
      <w:lvlJc w:val="left"/>
      <w:pPr>
        <w:ind w:left="720" w:hanging="360"/>
      </w:pPr>
    </w:lvl>
    <w:lvl w:ilvl="1" w:tplc="04090015">
      <w:start w:val="1"/>
      <w:numFmt w:val="upp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5CB12C9A"/>
    <w:multiLevelType w:val="multilevel"/>
    <w:tmpl w:val="3D3A5C5E"/>
    <w:lvl w:ilvl="0">
      <w:start w:val="1"/>
      <w:numFmt w:val="decimal"/>
      <w:lvlText w:val="%1."/>
      <w:lvlJc w:val="left"/>
      <w:pPr>
        <w:ind w:left="360" w:hanging="360"/>
      </w:pPr>
    </w:lvl>
    <w:lvl w:ilvl="1">
      <w:start w:val="1"/>
      <w:numFmt w:val="lowerLetter"/>
      <w:lvlText w:val="%2)"/>
      <w:lvlJc w:val="left"/>
      <w:pPr>
        <w:ind w:left="792" w:hanging="432"/>
      </w:pPr>
      <w:rPr>
        <w:b w:val="0"/>
        <w:bCs w:val="0"/>
      </w:rPr>
    </w:lvl>
    <w:lvl w:ilvl="2">
      <w:start w:val="1"/>
      <w:numFmt w:val="decimal"/>
      <w:lvlText w:val="%1.%2.%3."/>
      <w:lvlJc w:val="left"/>
      <w:pPr>
        <w:ind w:left="1224" w:hanging="504"/>
      </w:pPr>
    </w:lvl>
    <w:lvl w:ilvl="3">
      <w:start w:val="1"/>
      <w:numFmt w:val="lowerLetter"/>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620E6C51"/>
    <w:multiLevelType w:val="multilevel"/>
    <w:tmpl w:val="620E6C51"/>
    <w:lvl w:ilvl="0">
      <w:start w:val="1"/>
      <w:numFmt w:val="decimal"/>
      <w:lvlText w:val="%1."/>
      <w:lvlJc w:val="left"/>
      <w:pPr>
        <w:ind w:left="1080" w:hanging="360"/>
      </w:pPr>
      <w:rPr>
        <w:rFonts w:hint="default"/>
        <w:b/>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hint="default"/>
      </w:rPr>
    </w:lvl>
  </w:abstractNum>
  <w:abstractNum w:abstractNumId="15">
    <w:nsid w:val="66B50ABF"/>
    <w:multiLevelType w:val="multilevel"/>
    <w:tmpl w:val="F45E530E"/>
    <w:lvl w:ilvl="0">
      <w:start w:val="1"/>
      <w:numFmt w:val="decimal"/>
      <w:lvlText w:val="%1."/>
      <w:lvlJc w:val="left"/>
      <w:pPr>
        <w:ind w:left="360" w:hanging="360"/>
      </w:pPr>
    </w:lvl>
    <w:lvl w:ilvl="1">
      <w:start w:val="1"/>
      <w:numFmt w:val="lowerLetter"/>
      <w:lvlText w:val="%2)"/>
      <w:lvlJc w:val="left"/>
      <w:pPr>
        <w:ind w:left="792" w:hanging="432"/>
      </w:pPr>
    </w:lvl>
    <w:lvl w:ilvl="2">
      <w:start w:val="1"/>
      <w:numFmt w:val="decimal"/>
      <w:lvlText w:val="%1.%2.%3."/>
      <w:lvlJc w:val="left"/>
      <w:pPr>
        <w:ind w:left="1224" w:hanging="504"/>
      </w:pPr>
    </w:lvl>
    <w:lvl w:ilvl="3">
      <w:start w:val="1"/>
      <w:numFmt w:val="lowerLetter"/>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698F6C8B"/>
    <w:multiLevelType w:val="hybridMultilevel"/>
    <w:tmpl w:val="DAE04538"/>
    <w:lvl w:ilvl="0" w:tplc="E0C2ECCA">
      <w:start w:val="1"/>
      <w:numFmt w:val="bullet"/>
      <w:lvlText w:val=" "/>
      <w:lvlJc w:val="left"/>
      <w:pPr>
        <w:tabs>
          <w:tab w:val="num" w:pos="720"/>
        </w:tabs>
        <w:ind w:left="720" w:hanging="360"/>
      </w:pPr>
      <w:rPr>
        <w:rFonts w:ascii="Calibri" w:hAnsi="Calibri" w:hint="default"/>
      </w:rPr>
    </w:lvl>
    <w:lvl w:ilvl="1" w:tplc="A1D6F912" w:tentative="1">
      <w:start w:val="1"/>
      <w:numFmt w:val="bullet"/>
      <w:lvlText w:val=" "/>
      <w:lvlJc w:val="left"/>
      <w:pPr>
        <w:tabs>
          <w:tab w:val="num" w:pos="1440"/>
        </w:tabs>
        <w:ind w:left="1440" w:hanging="360"/>
      </w:pPr>
      <w:rPr>
        <w:rFonts w:ascii="Calibri" w:hAnsi="Calibri" w:hint="default"/>
      </w:rPr>
    </w:lvl>
    <w:lvl w:ilvl="2" w:tplc="CDF25756" w:tentative="1">
      <w:start w:val="1"/>
      <w:numFmt w:val="bullet"/>
      <w:lvlText w:val=" "/>
      <w:lvlJc w:val="left"/>
      <w:pPr>
        <w:tabs>
          <w:tab w:val="num" w:pos="2160"/>
        </w:tabs>
        <w:ind w:left="2160" w:hanging="360"/>
      </w:pPr>
      <w:rPr>
        <w:rFonts w:ascii="Calibri" w:hAnsi="Calibri" w:hint="default"/>
      </w:rPr>
    </w:lvl>
    <w:lvl w:ilvl="3" w:tplc="17FEE3C0" w:tentative="1">
      <w:start w:val="1"/>
      <w:numFmt w:val="bullet"/>
      <w:lvlText w:val=" "/>
      <w:lvlJc w:val="left"/>
      <w:pPr>
        <w:tabs>
          <w:tab w:val="num" w:pos="2880"/>
        </w:tabs>
        <w:ind w:left="2880" w:hanging="360"/>
      </w:pPr>
      <w:rPr>
        <w:rFonts w:ascii="Calibri" w:hAnsi="Calibri" w:hint="default"/>
      </w:rPr>
    </w:lvl>
    <w:lvl w:ilvl="4" w:tplc="F34C4D6E" w:tentative="1">
      <w:start w:val="1"/>
      <w:numFmt w:val="bullet"/>
      <w:lvlText w:val=" "/>
      <w:lvlJc w:val="left"/>
      <w:pPr>
        <w:tabs>
          <w:tab w:val="num" w:pos="3600"/>
        </w:tabs>
        <w:ind w:left="3600" w:hanging="360"/>
      </w:pPr>
      <w:rPr>
        <w:rFonts w:ascii="Calibri" w:hAnsi="Calibri" w:hint="default"/>
      </w:rPr>
    </w:lvl>
    <w:lvl w:ilvl="5" w:tplc="CDD29148" w:tentative="1">
      <w:start w:val="1"/>
      <w:numFmt w:val="bullet"/>
      <w:lvlText w:val=" "/>
      <w:lvlJc w:val="left"/>
      <w:pPr>
        <w:tabs>
          <w:tab w:val="num" w:pos="4320"/>
        </w:tabs>
        <w:ind w:left="4320" w:hanging="360"/>
      </w:pPr>
      <w:rPr>
        <w:rFonts w:ascii="Calibri" w:hAnsi="Calibri" w:hint="default"/>
      </w:rPr>
    </w:lvl>
    <w:lvl w:ilvl="6" w:tplc="0F441E48" w:tentative="1">
      <w:start w:val="1"/>
      <w:numFmt w:val="bullet"/>
      <w:lvlText w:val=" "/>
      <w:lvlJc w:val="left"/>
      <w:pPr>
        <w:tabs>
          <w:tab w:val="num" w:pos="5040"/>
        </w:tabs>
        <w:ind w:left="5040" w:hanging="360"/>
      </w:pPr>
      <w:rPr>
        <w:rFonts w:ascii="Calibri" w:hAnsi="Calibri" w:hint="default"/>
      </w:rPr>
    </w:lvl>
    <w:lvl w:ilvl="7" w:tplc="F6745804" w:tentative="1">
      <w:start w:val="1"/>
      <w:numFmt w:val="bullet"/>
      <w:lvlText w:val=" "/>
      <w:lvlJc w:val="left"/>
      <w:pPr>
        <w:tabs>
          <w:tab w:val="num" w:pos="5760"/>
        </w:tabs>
        <w:ind w:left="5760" w:hanging="360"/>
      </w:pPr>
      <w:rPr>
        <w:rFonts w:ascii="Calibri" w:hAnsi="Calibri" w:hint="default"/>
      </w:rPr>
    </w:lvl>
    <w:lvl w:ilvl="8" w:tplc="0E86789A" w:tentative="1">
      <w:start w:val="1"/>
      <w:numFmt w:val="bullet"/>
      <w:lvlText w:val=" "/>
      <w:lvlJc w:val="left"/>
      <w:pPr>
        <w:tabs>
          <w:tab w:val="num" w:pos="6480"/>
        </w:tabs>
        <w:ind w:left="6480" w:hanging="360"/>
      </w:pPr>
      <w:rPr>
        <w:rFonts w:ascii="Calibri" w:hAnsi="Calibri" w:hint="default"/>
      </w:rPr>
    </w:lvl>
  </w:abstractNum>
  <w:abstractNum w:abstractNumId="17">
    <w:nsid w:val="69BA4C22"/>
    <w:multiLevelType w:val="hybridMultilevel"/>
    <w:tmpl w:val="CFF687E8"/>
    <w:lvl w:ilvl="0" w:tplc="562E9AAA">
      <w:start w:val="1"/>
      <w:numFmt w:val="decimal"/>
      <w:lvlText w:val="%1."/>
      <w:lvlJc w:val="left"/>
      <w:pPr>
        <w:tabs>
          <w:tab w:val="num" w:pos="720"/>
        </w:tabs>
        <w:ind w:left="720" w:hanging="360"/>
      </w:pPr>
    </w:lvl>
    <w:lvl w:ilvl="1" w:tplc="15EC4EB8">
      <w:start w:val="1"/>
      <w:numFmt w:val="decimal"/>
      <w:lvlText w:val="%2."/>
      <w:lvlJc w:val="left"/>
      <w:pPr>
        <w:tabs>
          <w:tab w:val="num" w:pos="1440"/>
        </w:tabs>
        <w:ind w:left="1440" w:hanging="360"/>
      </w:pPr>
    </w:lvl>
    <w:lvl w:ilvl="2" w:tplc="6D20F188" w:tentative="1">
      <w:start w:val="1"/>
      <w:numFmt w:val="decimal"/>
      <w:lvlText w:val="%3."/>
      <w:lvlJc w:val="left"/>
      <w:pPr>
        <w:tabs>
          <w:tab w:val="num" w:pos="2160"/>
        </w:tabs>
        <w:ind w:left="2160" w:hanging="360"/>
      </w:pPr>
    </w:lvl>
    <w:lvl w:ilvl="3" w:tplc="AAC02246" w:tentative="1">
      <w:start w:val="1"/>
      <w:numFmt w:val="decimal"/>
      <w:lvlText w:val="%4."/>
      <w:lvlJc w:val="left"/>
      <w:pPr>
        <w:tabs>
          <w:tab w:val="num" w:pos="2880"/>
        </w:tabs>
        <w:ind w:left="2880" w:hanging="360"/>
      </w:pPr>
    </w:lvl>
    <w:lvl w:ilvl="4" w:tplc="30269C34" w:tentative="1">
      <w:start w:val="1"/>
      <w:numFmt w:val="decimal"/>
      <w:lvlText w:val="%5."/>
      <w:lvlJc w:val="left"/>
      <w:pPr>
        <w:tabs>
          <w:tab w:val="num" w:pos="3600"/>
        </w:tabs>
        <w:ind w:left="3600" w:hanging="360"/>
      </w:pPr>
    </w:lvl>
    <w:lvl w:ilvl="5" w:tplc="EB9A0D08" w:tentative="1">
      <w:start w:val="1"/>
      <w:numFmt w:val="decimal"/>
      <w:lvlText w:val="%6."/>
      <w:lvlJc w:val="left"/>
      <w:pPr>
        <w:tabs>
          <w:tab w:val="num" w:pos="4320"/>
        </w:tabs>
        <w:ind w:left="4320" w:hanging="360"/>
      </w:pPr>
    </w:lvl>
    <w:lvl w:ilvl="6" w:tplc="50F8AB28" w:tentative="1">
      <w:start w:val="1"/>
      <w:numFmt w:val="decimal"/>
      <w:lvlText w:val="%7."/>
      <w:lvlJc w:val="left"/>
      <w:pPr>
        <w:tabs>
          <w:tab w:val="num" w:pos="5040"/>
        </w:tabs>
        <w:ind w:left="5040" w:hanging="360"/>
      </w:pPr>
    </w:lvl>
    <w:lvl w:ilvl="7" w:tplc="B98EF488" w:tentative="1">
      <w:start w:val="1"/>
      <w:numFmt w:val="decimal"/>
      <w:lvlText w:val="%8."/>
      <w:lvlJc w:val="left"/>
      <w:pPr>
        <w:tabs>
          <w:tab w:val="num" w:pos="5760"/>
        </w:tabs>
        <w:ind w:left="5760" w:hanging="360"/>
      </w:pPr>
    </w:lvl>
    <w:lvl w:ilvl="8" w:tplc="B2285BB2" w:tentative="1">
      <w:start w:val="1"/>
      <w:numFmt w:val="decimal"/>
      <w:lvlText w:val="%9."/>
      <w:lvlJc w:val="left"/>
      <w:pPr>
        <w:tabs>
          <w:tab w:val="num" w:pos="6480"/>
        </w:tabs>
        <w:ind w:left="6480" w:hanging="360"/>
      </w:pPr>
    </w:lvl>
  </w:abstractNum>
  <w:abstractNum w:abstractNumId="18">
    <w:nsid w:val="7037478E"/>
    <w:multiLevelType w:val="multilevel"/>
    <w:tmpl w:val="F4E0CC3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lowerLetter"/>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721A2749"/>
    <w:multiLevelType w:val="hybridMultilevel"/>
    <w:tmpl w:val="BE9CDD50"/>
    <w:lvl w:ilvl="0" w:tplc="C77A43E2">
      <w:start w:val="1"/>
      <w:numFmt w:val="bullet"/>
      <w:lvlText w:val=" "/>
      <w:lvlJc w:val="left"/>
      <w:pPr>
        <w:tabs>
          <w:tab w:val="num" w:pos="720"/>
        </w:tabs>
        <w:ind w:left="720" w:hanging="360"/>
      </w:pPr>
      <w:rPr>
        <w:rFonts w:ascii="Calibri" w:hAnsi="Calibri" w:hint="default"/>
      </w:rPr>
    </w:lvl>
    <w:lvl w:ilvl="1" w:tplc="92962DB0" w:tentative="1">
      <w:start w:val="1"/>
      <w:numFmt w:val="bullet"/>
      <w:lvlText w:val=" "/>
      <w:lvlJc w:val="left"/>
      <w:pPr>
        <w:tabs>
          <w:tab w:val="num" w:pos="1440"/>
        </w:tabs>
        <w:ind w:left="1440" w:hanging="360"/>
      </w:pPr>
      <w:rPr>
        <w:rFonts w:ascii="Calibri" w:hAnsi="Calibri" w:hint="default"/>
      </w:rPr>
    </w:lvl>
    <w:lvl w:ilvl="2" w:tplc="21645EC6" w:tentative="1">
      <w:start w:val="1"/>
      <w:numFmt w:val="bullet"/>
      <w:lvlText w:val=" "/>
      <w:lvlJc w:val="left"/>
      <w:pPr>
        <w:tabs>
          <w:tab w:val="num" w:pos="2160"/>
        </w:tabs>
        <w:ind w:left="2160" w:hanging="360"/>
      </w:pPr>
      <w:rPr>
        <w:rFonts w:ascii="Calibri" w:hAnsi="Calibri" w:hint="default"/>
      </w:rPr>
    </w:lvl>
    <w:lvl w:ilvl="3" w:tplc="389867A2" w:tentative="1">
      <w:start w:val="1"/>
      <w:numFmt w:val="bullet"/>
      <w:lvlText w:val=" "/>
      <w:lvlJc w:val="left"/>
      <w:pPr>
        <w:tabs>
          <w:tab w:val="num" w:pos="2880"/>
        </w:tabs>
        <w:ind w:left="2880" w:hanging="360"/>
      </w:pPr>
      <w:rPr>
        <w:rFonts w:ascii="Calibri" w:hAnsi="Calibri" w:hint="default"/>
      </w:rPr>
    </w:lvl>
    <w:lvl w:ilvl="4" w:tplc="4AD65C1E" w:tentative="1">
      <w:start w:val="1"/>
      <w:numFmt w:val="bullet"/>
      <w:lvlText w:val=" "/>
      <w:lvlJc w:val="left"/>
      <w:pPr>
        <w:tabs>
          <w:tab w:val="num" w:pos="3600"/>
        </w:tabs>
        <w:ind w:left="3600" w:hanging="360"/>
      </w:pPr>
      <w:rPr>
        <w:rFonts w:ascii="Calibri" w:hAnsi="Calibri" w:hint="default"/>
      </w:rPr>
    </w:lvl>
    <w:lvl w:ilvl="5" w:tplc="7BD86CF2" w:tentative="1">
      <w:start w:val="1"/>
      <w:numFmt w:val="bullet"/>
      <w:lvlText w:val=" "/>
      <w:lvlJc w:val="left"/>
      <w:pPr>
        <w:tabs>
          <w:tab w:val="num" w:pos="4320"/>
        </w:tabs>
        <w:ind w:left="4320" w:hanging="360"/>
      </w:pPr>
      <w:rPr>
        <w:rFonts w:ascii="Calibri" w:hAnsi="Calibri" w:hint="default"/>
      </w:rPr>
    </w:lvl>
    <w:lvl w:ilvl="6" w:tplc="10D040F0" w:tentative="1">
      <w:start w:val="1"/>
      <w:numFmt w:val="bullet"/>
      <w:lvlText w:val=" "/>
      <w:lvlJc w:val="left"/>
      <w:pPr>
        <w:tabs>
          <w:tab w:val="num" w:pos="5040"/>
        </w:tabs>
        <w:ind w:left="5040" w:hanging="360"/>
      </w:pPr>
      <w:rPr>
        <w:rFonts w:ascii="Calibri" w:hAnsi="Calibri" w:hint="default"/>
      </w:rPr>
    </w:lvl>
    <w:lvl w:ilvl="7" w:tplc="B08A2330" w:tentative="1">
      <w:start w:val="1"/>
      <w:numFmt w:val="bullet"/>
      <w:lvlText w:val=" "/>
      <w:lvlJc w:val="left"/>
      <w:pPr>
        <w:tabs>
          <w:tab w:val="num" w:pos="5760"/>
        </w:tabs>
        <w:ind w:left="5760" w:hanging="360"/>
      </w:pPr>
      <w:rPr>
        <w:rFonts w:ascii="Calibri" w:hAnsi="Calibri" w:hint="default"/>
      </w:rPr>
    </w:lvl>
    <w:lvl w:ilvl="8" w:tplc="38EE8DC0" w:tentative="1">
      <w:start w:val="1"/>
      <w:numFmt w:val="bullet"/>
      <w:lvlText w:val=" "/>
      <w:lvlJc w:val="left"/>
      <w:pPr>
        <w:tabs>
          <w:tab w:val="num" w:pos="6480"/>
        </w:tabs>
        <w:ind w:left="6480" w:hanging="360"/>
      </w:pPr>
      <w:rPr>
        <w:rFonts w:ascii="Calibri" w:hAnsi="Calibri" w:hint="default"/>
      </w:rPr>
    </w:lvl>
  </w:abstractNum>
  <w:abstractNum w:abstractNumId="20">
    <w:nsid w:val="74023D52"/>
    <w:multiLevelType w:val="hybridMultilevel"/>
    <w:tmpl w:val="5BCC23BC"/>
    <w:lvl w:ilvl="0" w:tplc="24BEDEA0">
      <w:start w:val="1"/>
      <w:numFmt w:val="bullet"/>
      <w:lvlText w:val=" "/>
      <w:lvlJc w:val="left"/>
      <w:pPr>
        <w:tabs>
          <w:tab w:val="num" w:pos="720"/>
        </w:tabs>
        <w:ind w:left="720" w:hanging="360"/>
      </w:pPr>
      <w:rPr>
        <w:rFonts w:ascii="Calibri" w:hAnsi="Calibri" w:hint="default"/>
      </w:rPr>
    </w:lvl>
    <w:lvl w:ilvl="1" w:tplc="2A882CF6" w:tentative="1">
      <w:start w:val="1"/>
      <w:numFmt w:val="bullet"/>
      <w:lvlText w:val=" "/>
      <w:lvlJc w:val="left"/>
      <w:pPr>
        <w:tabs>
          <w:tab w:val="num" w:pos="1440"/>
        </w:tabs>
        <w:ind w:left="1440" w:hanging="360"/>
      </w:pPr>
      <w:rPr>
        <w:rFonts w:ascii="Calibri" w:hAnsi="Calibri" w:hint="default"/>
      </w:rPr>
    </w:lvl>
    <w:lvl w:ilvl="2" w:tplc="3762379E" w:tentative="1">
      <w:start w:val="1"/>
      <w:numFmt w:val="bullet"/>
      <w:lvlText w:val=" "/>
      <w:lvlJc w:val="left"/>
      <w:pPr>
        <w:tabs>
          <w:tab w:val="num" w:pos="2160"/>
        </w:tabs>
        <w:ind w:left="2160" w:hanging="360"/>
      </w:pPr>
      <w:rPr>
        <w:rFonts w:ascii="Calibri" w:hAnsi="Calibri" w:hint="default"/>
      </w:rPr>
    </w:lvl>
    <w:lvl w:ilvl="3" w:tplc="1218A5DC" w:tentative="1">
      <w:start w:val="1"/>
      <w:numFmt w:val="bullet"/>
      <w:lvlText w:val=" "/>
      <w:lvlJc w:val="left"/>
      <w:pPr>
        <w:tabs>
          <w:tab w:val="num" w:pos="2880"/>
        </w:tabs>
        <w:ind w:left="2880" w:hanging="360"/>
      </w:pPr>
      <w:rPr>
        <w:rFonts w:ascii="Calibri" w:hAnsi="Calibri" w:hint="default"/>
      </w:rPr>
    </w:lvl>
    <w:lvl w:ilvl="4" w:tplc="8158AB7E" w:tentative="1">
      <w:start w:val="1"/>
      <w:numFmt w:val="bullet"/>
      <w:lvlText w:val=" "/>
      <w:lvlJc w:val="left"/>
      <w:pPr>
        <w:tabs>
          <w:tab w:val="num" w:pos="3600"/>
        </w:tabs>
        <w:ind w:left="3600" w:hanging="360"/>
      </w:pPr>
      <w:rPr>
        <w:rFonts w:ascii="Calibri" w:hAnsi="Calibri" w:hint="default"/>
      </w:rPr>
    </w:lvl>
    <w:lvl w:ilvl="5" w:tplc="95D2481A" w:tentative="1">
      <w:start w:val="1"/>
      <w:numFmt w:val="bullet"/>
      <w:lvlText w:val=" "/>
      <w:lvlJc w:val="left"/>
      <w:pPr>
        <w:tabs>
          <w:tab w:val="num" w:pos="4320"/>
        </w:tabs>
        <w:ind w:left="4320" w:hanging="360"/>
      </w:pPr>
      <w:rPr>
        <w:rFonts w:ascii="Calibri" w:hAnsi="Calibri" w:hint="default"/>
      </w:rPr>
    </w:lvl>
    <w:lvl w:ilvl="6" w:tplc="A3884940" w:tentative="1">
      <w:start w:val="1"/>
      <w:numFmt w:val="bullet"/>
      <w:lvlText w:val=" "/>
      <w:lvlJc w:val="left"/>
      <w:pPr>
        <w:tabs>
          <w:tab w:val="num" w:pos="5040"/>
        </w:tabs>
        <w:ind w:left="5040" w:hanging="360"/>
      </w:pPr>
      <w:rPr>
        <w:rFonts w:ascii="Calibri" w:hAnsi="Calibri" w:hint="default"/>
      </w:rPr>
    </w:lvl>
    <w:lvl w:ilvl="7" w:tplc="70E6AF38" w:tentative="1">
      <w:start w:val="1"/>
      <w:numFmt w:val="bullet"/>
      <w:lvlText w:val=" "/>
      <w:lvlJc w:val="left"/>
      <w:pPr>
        <w:tabs>
          <w:tab w:val="num" w:pos="5760"/>
        </w:tabs>
        <w:ind w:left="5760" w:hanging="360"/>
      </w:pPr>
      <w:rPr>
        <w:rFonts w:ascii="Calibri" w:hAnsi="Calibri" w:hint="default"/>
      </w:rPr>
    </w:lvl>
    <w:lvl w:ilvl="8" w:tplc="7B063C8E" w:tentative="1">
      <w:start w:val="1"/>
      <w:numFmt w:val="bullet"/>
      <w:lvlText w:val=" "/>
      <w:lvlJc w:val="left"/>
      <w:pPr>
        <w:tabs>
          <w:tab w:val="num" w:pos="6480"/>
        </w:tabs>
        <w:ind w:left="6480" w:hanging="360"/>
      </w:pPr>
      <w:rPr>
        <w:rFonts w:ascii="Calibri" w:hAnsi="Calibri" w:hint="default"/>
      </w:rPr>
    </w:lvl>
  </w:abstractNum>
  <w:abstractNum w:abstractNumId="21">
    <w:nsid w:val="78D439F8"/>
    <w:multiLevelType w:val="hybridMultilevel"/>
    <w:tmpl w:val="2808122A"/>
    <w:lvl w:ilvl="0" w:tplc="26362FA4">
      <w:start w:val="1"/>
      <w:numFmt w:val="bullet"/>
      <w:lvlText w:val="◦"/>
      <w:lvlJc w:val="left"/>
      <w:pPr>
        <w:tabs>
          <w:tab w:val="num" w:pos="720"/>
        </w:tabs>
        <w:ind w:left="720" w:hanging="360"/>
      </w:pPr>
      <w:rPr>
        <w:rFonts w:ascii="Calibri" w:hAnsi="Calibri" w:hint="default"/>
      </w:rPr>
    </w:lvl>
    <w:lvl w:ilvl="1" w:tplc="FCCCD8B6">
      <w:start w:val="1"/>
      <w:numFmt w:val="bullet"/>
      <w:lvlText w:val="◦"/>
      <w:lvlJc w:val="left"/>
      <w:pPr>
        <w:tabs>
          <w:tab w:val="num" w:pos="1440"/>
        </w:tabs>
        <w:ind w:left="1440" w:hanging="360"/>
      </w:pPr>
      <w:rPr>
        <w:rFonts w:ascii="Calibri" w:hAnsi="Calibri" w:hint="default"/>
      </w:rPr>
    </w:lvl>
    <w:lvl w:ilvl="2" w:tplc="5920BD50" w:tentative="1">
      <w:start w:val="1"/>
      <w:numFmt w:val="bullet"/>
      <w:lvlText w:val="◦"/>
      <w:lvlJc w:val="left"/>
      <w:pPr>
        <w:tabs>
          <w:tab w:val="num" w:pos="2160"/>
        </w:tabs>
        <w:ind w:left="2160" w:hanging="360"/>
      </w:pPr>
      <w:rPr>
        <w:rFonts w:ascii="Calibri" w:hAnsi="Calibri" w:hint="default"/>
      </w:rPr>
    </w:lvl>
    <w:lvl w:ilvl="3" w:tplc="43B858A0" w:tentative="1">
      <w:start w:val="1"/>
      <w:numFmt w:val="bullet"/>
      <w:lvlText w:val="◦"/>
      <w:lvlJc w:val="left"/>
      <w:pPr>
        <w:tabs>
          <w:tab w:val="num" w:pos="2880"/>
        </w:tabs>
        <w:ind w:left="2880" w:hanging="360"/>
      </w:pPr>
      <w:rPr>
        <w:rFonts w:ascii="Calibri" w:hAnsi="Calibri" w:hint="default"/>
      </w:rPr>
    </w:lvl>
    <w:lvl w:ilvl="4" w:tplc="4684BF52" w:tentative="1">
      <w:start w:val="1"/>
      <w:numFmt w:val="bullet"/>
      <w:lvlText w:val="◦"/>
      <w:lvlJc w:val="left"/>
      <w:pPr>
        <w:tabs>
          <w:tab w:val="num" w:pos="3600"/>
        </w:tabs>
        <w:ind w:left="3600" w:hanging="360"/>
      </w:pPr>
      <w:rPr>
        <w:rFonts w:ascii="Calibri" w:hAnsi="Calibri" w:hint="default"/>
      </w:rPr>
    </w:lvl>
    <w:lvl w:ilvl="5" w:tplc="2A4E4328" w:tentative="1">
      <w:start w:val="1"/>
      <w:numFmt w:val="bullet"/>
      <w:lvlText w:val="◦"/>
      <w:lvlJc w:val="left"/>
      <w:pPr>
        <w:tabs>
          <w:tab w:val="num" w:pos="4320"/>
        </w:tabs>
        <w:ind w:left="4320" w:hanging="360"/>
      </w:pPr>
      <w:rPr>
        <w:rFonts w:ascii="Calibri" w:hAnsi="Calibri" w:hint="default"/>
      </w:rPr>
    </w:lvl>
    <w:lvl w:ilvl="6" w:tplc="A3B01370" w:tentative="1">
      <w:start w:val="1"/>
      <w:numFmt w:val="bullet"/>
      <w:lvlText w:val="◦"/>
      <w:lvlJc w:val="left"/>
      <w:pPr>
        <w:tabs>
          <w:tab w:val="num" w:pos="5040"/>
        </w:tabs>
        <w:ind w:left="5040" w:hanging="360"/>
      </w:pPr>
      <w:rPr>
        <w:rFonts w:ascii="Calibri" w:hAnsi="Calibri" w:hint="default"/>
      </w:rPr>
    </w:lvl>
    <w:lvl w:ilvl="7" w:tplc="3776F96A" w:tentative="1">
      <w:start w:val="1"/>
      <w:numFmt w:val="bullet"/>
      <w:lvlText w:val="◦"/>
      <w:lvlJc w:val="left"/>
      <w:pPr>
        <w:tabs>
          <w:tab w:val="num" w:pos="5760"/>
        </w:tabs>
        <w:ind w:left="5760" w:hanging="360"/>
      </w:pPr>
      <w:rPr>
        <w:rFonts w:ascii="Calibri" w:hAnsi="Calibri" w:hint="default"/>
      </w:rPr>
    </w:lvl>
    <w:lvl w:ilvl="8" w:tplc="09265492" w:tentative="1">
      <w:start w:val="1"/>
      <w:numFmt w:val="bullet"/>
      <w:lvlText w:val="◦"/>
      <w:lvlJc w:val="left"/>
      <w:pPr>
        <w:tabs>
          <w:tab w:val="num" w:pos="6480"/>
        </w:tabs>
        <w:ind w:left="6480" w:hanging="360"/>
      </w:pPr>
      <w:rPr>
        <w:rFonts w:ascii="Calibri" w:hAnsi="Calibri" w:hint="default"/>
      </w:rPr>
    </w:lvl>
  </w:abstractNum>
  <w:abstractNum w:abstractNumId="22">
    <w:nsid w:val="79D40E50"/>
    <w:multiLevelType w:val="hybridMultilevel"/>
    <w:tmpl w:val="84289BF8"/>
    <w:lvl w:ilvl="0" w:tplc="0BBA6442">
      <w:start w:val="1"/>
      <w:numFmt w:val="bullet"/>
      <w:lvlText w:val="•"/>
      <w:lvlJc w:val="left"/>
      <w:pPr>
        <w:tabs>
          <w:tab w:val="num" w:pos="720"/>
        </w:tabs>
        <w:ind w:left="720" w:hanging="360"/>
      </w:pPr>
      <w:rPr>
        <w:rFonts w:ascii="Arial" w:hAnsi="Arial" w:hint="default"/>
      </w:rPr>
    </w:lvl>
    <w:lvl w:ilvl="1" w:tplc="9EB62986" w:tentative="1">
      <w:start w:val="1"/>
      <w:numFmt w:val="bullet"/>
      <w:lvlText w:val="•"/>
      <w:lvlJc w:val="left"/>
      <w:pPr>
        <w:tabs>
          <w:tab w:val="num" w:pos="1440"/>
        </w:tabs>
        <w:ind w:left="1440" w:hanging="360"/>
      </w:pPr>
      <w:rPr>
        <w:rFonts w:ascii="Arial" w:hAnsi="Arial" w:hint="default"/>
      </w:rPr>
    </w:lvl>
    <w:lvl w:ilvl="2" w:tplc="77BCD3DC" w:tentative="1">
      <w:start w:val="1"/>
      <w:numFmt w:val="bullet"/>
      <w:lvlText w:val="•"/>
      <w:lvlJc w:val="left"/>
      <w:pPr>
        <w:tabs>
          <w:tab w:val="num" w:pos="2160"/>
        </w:tabs>
        <w:ind w:left="2160" w:hanging="360"/>
      </w:pPr>
      <w:rPr>
        <w:rFonts w:ascii="Arial" w:hAnsi="Arial" w:hint="default"/>
      </w:rPr>
    </w:lvl>
    <w:lvl w:ilvl="3" w:tplc="1F80D964" w:tentative="1">
      <w:start w:val="1"/>
      <w:numFmt w:val="bullet"/>
      <w:lvlText w:val="•"/>
      <w:lvlJc w:val="left"/>
      <w:pPr>
        <w:tabs>
          <w:tab w:val="num" w:pos="2880"/>
        </w:tabs>
        <w:ind w:left="2880" w:hanging="360"/>
      </w:pPr>
      <w:rPr>
        <w:rFonts w:ascii="Arial" w:hAnsi="Arial" w:hint="default"/>
      </w:rPr>
    </w:lvl>
    <w:lvl w:ilvl="4" w:tplc="6D6AF89A" w:tentative="1">
      <w:start w:val="1"/>
      <w:numFmt w:val="bullet"/>
      <w:lvlText w:val="•"/>
      <w:lvlJc w:val="left"/>
      <w:pPr>
        <w:tabs>
          <w:tab w:val="num" w:pos="3600"/>
        </w:tabs>
        <w:ind w:left="3600" w:hanging="360"/>
      </w:pPr>
      <w:rPr>
        <w:rFonts w:ascii="Arial" w:hAnsi="Arial" w:hint="default"/>
      </w:rPr>
    </w:lvl>
    <w:lvl w:ilvl="5" w:tplc="CB6447A0" w:tentative="1">
      <w:start w:val="1"/>
      <w:numFmt w:val="bullet"/>
      <w:lvlText w:val="•"/>
      <w:lvlJc w:val="left"/>
      <w:pPr>
        <w:tabs>
          <w:tab w:val="num" w:pos="4320"/>
        </w:tabs>
        <w:ind w:left="4320" w:hanging="360"/>
      </w:pPr>
      <w:rPr>
        <w:rFonts w:ascii="Arial" w:hAnsi="Arial" w:hint="default"/>
      </w:rPr>
    </w:lvl>
    <w:lvl w:ilvl="6" w:tplc="464C2F6E" w:tentative="1">
      <w:start w:val="1"/>
      <w:numFmt w:val="bullet"/>
      <w:lvlText w:val="•"/>
      <w:lvlJc w:val="left"/>
      <w:pPr>
        <w:tabs>
          <w:tab w:val="num" w:pos="5040"/>
        </w:tabs>
        <w:ind w:left="5040" w:hanging="360"/>
      </w:pPr>
      <w:rPr>
        <w:rFonts w:ascii="Arial" w:hAnsi="Arial" w:hint="default"/>
      </w:rPr>
    </w:lvl>
    <w:lvl w:ilvl="7" w:tplc="FF0053CA" w:tentative="1">
      <w:start w:val="1"/>
      <w:numFmt w:val="bullet"/>
      <w:lvlText w:val="•"/>
      <w:lvlJc w:val="left"/>
      <w:pPr>
        <w:tabs>
          <w:tab w:val="num" w:pos="5760"/>
        </w:tabs>
        <w:ind w:left="5760" w:hanging="360"/>
      </w:pPr>
      <w:rPr>
        <w:rFonts w:ascii="Arial" w:hAnsi="Arial" w:hint="default"/>
      </w:rPr>
    </w:lvl>
    <w:lvl w:ilvl="8" w:tplc="DBC23ADE" w:tentative="1">
      <w:start w:val="1"/>
      <w:numFmt w:val="bullet"/>
      <w:lvlText w:val="•"/>
      <w:lvlJc w:val="left"/>
      <w:pPr>
        <w:tabs>
          <w:tab w:val="num" w:pos="6480"/>
        </w:tabs>
        <w:ind w:left="6480" w:hanging="360"/>
      </w:pPr>
      <w:rPr>
        <w:rFonts w:ascii="Arial" w:hAnsi="Arial" w:hint="default"/>
      </w:rPr>
    </w:lvl>
  </w:abstractNum>
  <w:num w:numId="1">
    <w:abstractNumId w:val="14"/>
  </w:num>
  <w:num w:numId="2">
    <w:abstractNumId w:val="18"/>
  </w:num>
  <w:num w:numId="3">
    <w:abstractNumId w:val="10"/>
  </w:num>
  <w:num w:numId="4">
    <w:abstractNumId w:val="21"/>
  </w:num>
  <w:num w:numId="5">
    <w:abstractNumId w:val="2"/>
  </w:num>
  <w:num w:numId="6">
    <w:abstractNumId w:val="9"/>
  </w:num>
  <w:num w:numId="7">
    <w:abstractNumId w:val="8"/>
  </w:num>
  <w:num w:numId="8">
    <w:abstractNumId w:val="20"/>
  </w:num>
  <w:num w:numId="9">
    <w:abstractNumId w:val="22"/>
  </w:num>
  <w:num w:numId="10">
    <w:abstractNumId w:val="7"/>
  </w:num>
  <w:num w:numId="11">
    <w:abstractNumId w:val="15"/>
  </w:num>
  <w:num w:numId="12">
    <w:abstractNumId w:val="0"/>
  </w:num>
  <w:num w:numId="13">
    <w:abstractNumId w:val="11"/>
  </w:num>
  <w:num w:numId="14">
    <w:abstractNumId w:val="5"/>
  </w:num>
  <w:num w:numId="15">
    <w:abstractNumId w:val="4"/>
  </w:num>
  <w:num w:numId="16">
    <w:abstractNumId w:val="19"/>
  </w:num>
  <w:num w:numId="17">
    <w:abstractNumId w:val="13"/>
  </w:num>
  <w:num w:numId="18">
    <w:abstractNumId w:val="12"/>
  </w:num>
  <w:num w:numId="19">
    <w:abstractNumId w:val="3"/>
  </w:num>
  <w:num w:numId="20">
    <w:abstractNumId w:val="1"/>
  </w:num>
  <w:num w:numId="21">
    <w:abstractNumId w:val="6"/>
  </w:num>
  <w:num w:numId="22">
    <w:abstractNumId w:val="16"/>
  </w:num>
  <w:num w:numId="23">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5D42"/>
    <w:rsid w:val="000374BF"/>
    <w:rsid w:val="0006672F"/>
    <w:rsid w:val="001A26C3"/>
    <w:rsid w:val="001C60B5"/>
    <w:rsid w:val="001C6BF2"/>
    <w:rsid w:val="0026354F"/>
    <w:rsid w:val="00283BF4"/>
    <w:rsid w:val="002D2157"/>
    <w:rsid w:val="002F1E97"/>
    <w:rsid w:val="00304781"/>
    <w:rsid w:val="0039242B"/>
    <w:rsid w:val="0039242D"/>
    <w:rsid w:val="003A5599"/>
    <w:rsid w:val="003B2489"/>
    <w:rsid w:val="003D276F"/>
    <w:rsid w:val="0040562F"/>
    <w:rsid w:val="00407EA4"/>
    <w:rsid w:val="004477DF"/>
    <w:rsid w:val="0046722A"/>
    <w:rsid w:val="0049010E"/>
    <w:rsid w:val="004A4AF0"/>
    <w:rsid w:val="004D376C"/>
    <w:rsid w:val="004F63D4"/>
    <w:rsid w:val="00560932"/>
    <w:rsid w:val="00564D4F"/>
    <w:rsid w:val="005B5D42"/>
    <w:rsid w:val="005C6559"/>
    <w:rsid w:val="00625296"/>
    <w:rsid w:val="00632134"/>
    <w:rsid w:val="006E7E9E"/>
    <w:rsid w:val="00752C22"/>
    <w:rsid w:val="007668CB"/>
    <w:rsid w:val="0078544E"/>
    <w:rsid w:val="007C30DE"/>
    <w:rsid w:val="008140BD"/>
    <w:rsid w:val="00847EE3"/>
    <w:rsid w:val="00866BAC"/>
    <w:rsid w:val="009309B0"/>
    <w:rsid w:val="009A35D4"/>
    <w:rsid w:val="009F257B"/>
    <w:rsid w:val="00A305E3"/>
    <w:rsid w:val="00A4303B"/>
    <w:rsid w:val="00A51671"/>
    <w:rsid w:val="00A74B76"/>
    <w:rsid w:val="00AD430A"/>
    <w:rsid w:val="00B27C82"/>
    <w:rsid w:val="00B4411D"/>
    <w:rsid w:val="00B87BA4"/>
    <w:rsid w:val="00C05A69"/>
    <w:rsid w:val="00C35800"/>
    <w:rsid w:val="00CA73AD"/>
    <w:rsid w:val="00CD15E5"/>
    <w:rsid w:val="00D27000"/>
    <w:rsid w:val="00D5051D"/>
    <w:rsid w:val="00EE328D"/>
    <w:rsid w:val="00EE7B16"/>
    <w:rsid w:val="00F1078D"/>
    <w:rsid w:val="00F2046F"/>
    <w:rsid w:val="00F95EA2"/>
    <w:rsid w:val="00FC7ED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B7C265"/>
  <w15:chartTrackingRefBased/>
  <w15:docId w15:val="{267A40AE-F473-4E81-B726-9E4D601864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E7B16"/>
  </w:style>
  <w:style w:type="paragraph" w:styleId="Heading1">
    <w:name w:val="heading 1"/>
    <w:basedOn w:val="Normal"/>
    <w:next w:val="Normal"/>
    <w:link w:val="Heading1Char"/>
    <w:qFormat/>
    <w:rsid w:val="005B5D42"/>
    <w:pPr>
      <w:keepNext/>
      <w:keepLines/>
      <w:autoSpaceDN w:val="0"/>
      <w:spacing w:before="480" w:after="0" w:line="240" w:lineRule="auto"/>
      <w:outlineLvl w:val="0"/>
    </w:pPr>
    <w:rPr>
      <w:rFonts w:ascii="Cambria" w:eastAsia="Times New Roman" w:hAnsi="Cambria" w:cs="Times New Roman"/>
      <w:b/>
      <w:bCs/>
      <w:color w:val="365F91"/>
      <w:sz w:val="28"/>
      <w:szCs w:val="28"/>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qFormat/>
    <w:rsid w:val="005B5D42"/>
    <w:rPr>
      <w:rFonts w:ascii="Cambria" w:eastAsia="Times New Roman" w:hAnsi="Cambria" w:cs="Times New Roman"/>
      <w:b/>
      <w:bCs/>
      <w:color w:val="365F91"/>
      <w:sz w:val="28"/>
      <w:szCs w:val="28"/>
      <w:lang w:val="en-GB" w:eastAsia="en-GB"/>
    </w:rPr>
  </w:style>
  <w:style w:type="paragraph" w:styleId="ListParagraph">
    <w:name w:val="List Paragraph"/>
    <w:basedOn w:val="Normal"/>
    <w:uiPriority w:val="34"/>
    <w:qFormat/>
    <w:rsid w:val="005B5D42"/>
    <w:pPr>
      <w:ind w:left="720"/>
      <w:contextualSpacing/>
    </w:pPr>
  </w:style>
  <w:style w:type="paragraph" w:styleId="NoSpacing">
    <w:name w:val="No Spacing"/>
    <w:qFormat/>
    <w:rsid w:val="005B5D42"/>
    <w:pPr>
      <w:autoSpaceDN w:val="0"/>
      <w:spacing w:after="0" w:line="240" w:lineRule="auto"/>
    </w:pPr>
    <w:rPr>
      <w:rFonts w:ascii="Calibri" w:eastAsia="Calibri" w:hAnsi="Calibri" w:cs="Times New Roman"/>
    </w:rPr>
  </w:style>
  <w:style w:type="character" w:customStyle="1" w:styleId="hgkelc">
    <w:name w:val="hgkelc"/>
    <w:basedOn w:val="DefaultParagraphFont"/>
    <w:rsid w:val="00632134"/>
  </w:style>
  <w:style w:type="character" w:styleId="Strong">
    <w:name w:val="Strong"/>
    <w:basedOn w:val="DefaultParagraphFont"/>
    <w:uiPriority w:val="22"/>
    <w:qFormat/>
    <w:rsid w:val="00B87BA4"/>
    <w:rPr>
      <w:b/>
      <w:bCs/>
    </w:rPr>
  </w:style>
  <w:style w:type="paragraph" w:styleId="Header">
    <w:name w:val="header"/>
    <w:basedOn w:val="Normal"/>
    <w:link w:val="HeaderChar"/>
    <w:uiPriority w:val="99"/>
    <w:unhideWhenUsed/>
    <w:rsid w:val="0039242B"/>
    <w:pPr>
      <w:tabs>
        <w:tab w:val="center" w:pos="4680"/>
        <w:tab w:val="right" w:pos="9360"/>
      </w:tabs>
      <w:spacing w:after="0" w:line="240" w:lineRule="auto"/>
    </w:pPr>
  </w:style>
  <w:style w:type="character" w:customStyle="1" w:styleId="HeaderChar">
    <w:name w:val="Header Char"/>
    <w:basedOn w:val="DefaultParagraphFont"/>
    <w:link w:val="Header"/>
    <w:uiPriority w:val="99"/>
    <w:rsid w:val="0039242B"/>
  </w:style>
  <w:style w:type="paragraph" w:styleId="Footer">
    <w:name w:val="footer"/>
    <w:basedOn w:val="Normal"/>
    <w:link w:val="FooterChar"/>
    <w:uiPriority w:val="99"/>
    <w:unhideWhenUsed/>
    <w:rsid w:val="0039242B"/>
    <w:pPr>
      <w:tabs>
        <w:tab w:val="center" w:pos="4680"/>
        <w:tab w:val="right" w:pos="9360"/>
      </w:tabs>
      <w:spacing w:after="0" w:line="240" w:lineRule="auto"/>
    </w:pPr>
  </w:style>
  <w:style w:type="character" w:customStyle="1" w:styleId="FooterChar">
    <w:name w:val="Footer Char"/>
    <w:basedOn w:val="DefaultParagraphFont"/>
    <w:link w:val="Footer"/>
    <w:uiPriority w:val="99"/>
    <w:rsid w:val="0039242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603104">
      <w:bodyDiv w:val="1"/>
      <w:marLeft w:val="0"/>
      <w:marRight w:val="0"/>
      <w:marTop w:val="0"/>
      <w:marBottom w:val="0"/>
      <w:divBdr>
        <w:top w:val="none" w:sz="0" w:space="0" w:color="auto"/>
        <w:left w:val="none" w:sz="0" w:space="0" w:color="auto"/>
        <w:bottom w:val="none" w:sz="0" w:space="0" w:color="auto"/>
        <w:right w:val="none" w:sz="0" w:space="0" w:color="auto"/>
      </w:divBdr>
      <w:divsChild>
        <w:div w:id="635379314">
          <w:marLeft w:val="144"/>
          <w:marRight w:val="0"/>
          <w:marTop w:val="240"/>
          <w:marBottom w:val="40"/>
          <w:divBdr>
            <w:top w:val="none" w:sz="0" w:space="0" w:color="auto"/>
            <w:left w:val="none" w:sz="0" w:space="0" w:color="auto"/>
            <w:bottom w:val="none" w:sz="0" w:space="0" w:color="auto"/>
            <w:right w:val="none" w:sz="0" w:space="0" w:color="auto"/>
          </w:divBdr>
        </w:div>
      </w:divsChild>
    </w:div>
    <w:div w:id="11881959">
      <w:bodyDiv w:val="1"/>
      <w:marLeft w:val="0"/>
      <w:marRight w:val="0"/>
      <w:marTop w:val="0"/>
      <w:marBottom w:val="0"/>
      <w:divBdr>
        <w:top w:val="none" w:sz="0" w:space="0" w:color="auto"/>
        <w:left w:val="none" w:sz="0" w:space="0" w:color="auto"/>
        <w:bottom w:val="none" w:sz="0" w:space="0" w:color="auto"/>
        <w:right w:val="none" w:sz="0" w:space="0" w:color="auto"/>
      </w:divBdr>
      <w:divsChild>
        <w:div w:id="2006739455">
          <w:marLeft w:val="144"/>
          <w:marRight w:val="0"/>
          <w:marTop w:val="240"/>
          <w:marBottom w:val="40"/>
          <w:divBdr>
            <w:top w:val="none" w:sz="0" w:space="0" w:color="auto"/>
            <w:left w:val="none" w:sz="0" w:space="0" w:color="auto"/>
            <w:bottom w:val="none" w:sz="0" w:space="0" w:color="auto"/>
            <w:right w:val="none" w:sz="0" w:space="0" w:color="auto"/>
          </w:divBdr>
        </w:div>
      </w:divsChild>
    </w:div>
    <w:div w:id="67269775">
      <w:bodyDiv w:val="1"/>
      <w:marLeft w:val="0"/>
      <w:marRight w:val="0"/>
      <w:marTop w:val="0"/>
      <w:marBottom w:val="0"/>
      <w:divBdr>
        <w:top w:val="none" w:sz="0" w:space="0" w:color="auto"/>
        <w:left w:val="none" w:sz="0" w:space="0" w:color="auto"/>
        <w:bottom w:val="none" w:sz="0" w:space="0" w:color="auto"/>
        <w:right w:val="none" w:sz="0" w:space="0" w:color="auto"/>
      </w:divBdr>
      <w:divsChild>
        <w:div w:id="1486893353">
          <w:marLeft w:val="144"/>
          <w:marRight w:val="0"/>
          <w:marTop w:val="240"/>
          <w:marBottom w:val="40"/>
          <w:divBdr>
            <w:top w:val="none" w:sz="0" w:space="0" w:color="auto"/>
            <w:left w:val="none" w:sz="0" w:space="0" w:color="auto"/>
            <w:bottom w:val="none" w:sz="0" w:space="0" w:color="auto"/>
            <w:right w:val="none" w:sz="0" w:space="0" w:color="auto"/>
          </w:divBdr>
        </w:div>
      </w:divsChild>
    </w:div>
    <w:div w:id="94523681">
      <w:bodyDiv w:val="1"/>
      <w:marLeft w:val="0"/>
      <w:marRight w:val="0"/>
      <w:marTop w:val="0"/>
      <w:marBottom w:val="0"/>
      <w:divBdr>
        <w:top w:val="none" w:sz="0" w:space="0" w:color="auto"/>
        <w:left w:val="none" w:sz="0" w:space="0" w:color="auto"/>
        <w:bottom w:val="none" w:sz="0" w:space="0" w:color="auto"/>
        <w:right w:val="none" w:sz="0" w:space="0" w:color="auto"/>
      </w:divBdr>
      <w:divsChild>
        <w:div w:id="2119829454">
          <w:marLeft w:val="605"/>
          <w:marRight w:val="0"/>
          <w:marTop w:val="40"/>
          <w:marBottom w:val="80"/>
          <w:divBdr>
            <w:top w:val="none" w:sz="0" w:space="0" w:color="auto"/>
            <w:left w:val="none" w:sz="0" w:space="0" w:color="auto"/>
            <w:bottom w:val="none" w:sz="0" w:space="0" w:color="auto"/>
            <w:right w:val="none" w:sz="0" w:space="0" w:color="auto"/>
          </w:divBdr>
        </w:div>
      </w:divsChild>
    </w:div>
    <w:div w:id="248974948">
      <w:bodyDiv w:val="1"/>
      <w:marLeft w:val="0"/>
      <w:marRight w:val="0"/>
      <w:marTop w:val="0"/>
      <w:marBottom w:val="0"/>
      <w:divBdr>
        <w:top w:val="none" w:sz="0" w:space="0" w:color="auto"/>
        <w:left w:val="none" w:sz="0" w:space="0" w:color="auto"/>
        <w:bottom w:val="none" w:sz="0" w:space="0" w:color="auto"/>
        <w:right w:val="none" w:sz="0" w:space="0" w:color="auto"/>
      </w:divBdr>
    </w:div>
    <w:div w:id="318194590">
      <w:bodyDiv w:val="1"/>
      <w:marLeft w:val="0"/>
      <w:marRight w:val="0"/>
      <w:marTop w:val="0"/>
      <w:marBottom w:val="0"/>
      <w:divBdr>
        <w:top w:val="none" w:sz="0" w:space="0" w:color="auto"/>
        <w:left w:val="none" w:sz="0" w:space="0" w:color="auto"/>
        <w:bottom w:val="none" w:sz="0" w:space="0" w:color="auto"/>
        <w:right w:val="none" w:sz="0" w:space="0" w:color="auto"/>
      </w:divBdr>
    </w:div>
    <w:div w:id="351954798">
      <w:bodyDiv w:val="1"/>
      <w:marLeft w:val="0"/>
      <w:marRight w:val="0"/>
      <w:marTop w:val="0"/>
      <w:marBottom w:val="0"/>
      <w:divBdr>
        <w:top w:val="none" w:sz="0" w:space="0" w:color="auto"/>
        <w:left w:val="none" w:sz="0" w:space="0" w:color="auto"/>
        <w:bottom w:val="none" w:sz="0" w:space="0" w:color="auto"/>
        <w:right w:val="none" w:sz="0" w:space="0" w:color="auto"/>
      </w:divBdr>
      <w:divsChild>
        <w:div w:id="645861895">
          <w:marLeft w:val="144"/>
          <w:marRight w:val="0"/>
          <w:marTop w:val="240"/>
          <w:marBottom w:val="40"/>
          <w:divBdr>
            <w:top w:val="none" w:sz="0" w:space="0" w:color="auto"/>
            <w:left w:val="none" w:sz="0" w:space="0" w:color="auto"/>
            <w:bottom w:val="none" w:sz="0" w:space="0" w:color="auto"/>
            <w:right w:val="none" w:sz="0" w:space="0" w:color="auto"/>
          </w:divBdr>
        </w:div>
      </w:divsChild>
    </w:div>
    <w:div w:id="502739536">
      <w:bodyDiv w:val="1"/>
      <w:marLeft w:val="0"/>
      <w:marRight w:val="0"/>
      <w:marTop w:val="0"/>
      <w:marBottom w:val="0"/>
      <w:divBdr>
        <w:top w:val="none" w:sz="0" w:space="0" w:color="auto"/>
        <w:left w:val="none" w:sz="0" w:space="0" w:color="auto"/>
        <w:bottom w:val="none" w:sz="0" w:space="0" w:color="auto"/>
        <w:right w:val="none" w:sz="0" w:space="0" w:color="auto"/>
      </w:divBdr>
      <w:divsChild>
        <w:div w:id="1123038035">
          <w:marLeft w:val="144"/>
          <w:marRight w:val="0"/>
          <w:marTop w:val="240"/>
          <w:marBottom w:val="40"/>
          <w:divBdr>
            <w:top w:val="none" w:sz="0" w:space="0" w:color="auto"/>
            <w:left w:val="none" w:sz="0" w:space="0" w:color="auto"/>
            <w:bottom w:val="none" w:sz="0" w:space="0" w:color="auto"/>
            <w:right w:val="none" w:sz="0" w:space="0" w:color="auto"/>
          </w:divBdr>
        </w:div>
      </w:divsChild>
    </w:div>
    <w:div w:id="636304173">
      <w:bodyDiv w:val="1"/>
      <w:marLeft w:val="0"/>
      <w:marRight w:val="0"/>
      <w:marTop w:val="0"/>
      <w:marBottom w:val="0"/>
      <w:divBdr>
        <w:top w:val="none" w:sz="0" w:space="0" w:color="auto"/>
        <w:left w:val="none" w:sz="0" w:space="0" w:color="auto"/>
        <w:bottom w:val="none" w:sz="0" w:space="0" w:color="auto"/>
        <w:right w:val="none" w:sz="0" w:space="0" w:color="auto"/>
      </w:divBdr>
      <w:divsChild>
        <w:div w:id="1507405504">
          <w:marLeft w:val="144"/>
          <w:marRight w:val="0"/>
          <w:marTop w:val="240"/>
          <w:marBottom w:val="40"/>
          <w:divBdr>
            <w:top w:val="none" w:sz="0" w:space="0" w:color="auto"/>
            <w:left w:val="none" w:sz="0" w:space="0" w:color="auto"/>
            <w:bottom w:val="none" w:sz="0" w:space="0" w:color="auto"/>
            <w:right w:val="none" w:sz="0" w:space="0" w:color="auto"/>
          </w:divBdr>
        </w:div>
        <w:div w:id="1350107934">
          <w:marLeft w:val="144"/>
          <w:marRight w:val="0"/>
          <w:marTop w:val="240"/>
          <w:marBottom w:val="40"/>
          <w:divBdr>
            <w:top w:val="none" w:sz="0" w:space="0" w:color="auto"/>
            <w:left w:val="none" w:sz="0" w:space="0" w:color="auto"/>
            <w:bottom w:val="none" w:sz="0" w:space="0" w:color="auto"/>
            <w:right w:val="none" w:sz="0" w:space="0" w:color="auto"/>
          </w:divBdr>
        </w:div>
      </w:divsChild>
    </w:div>
    <w:div w:id="906189079">
      <w:bodyDiv w:val="1"/>
      <w:marLeft w:val="0"/>
      <w:marRight w:val="0"/>
      <w:marTop w:val="0"/>
      <w:marBottom w:val="0"/>
      <w:divBdr>
        <w:top w:val="none" w:sz="0" w:space="0" w:color="auto"/>
        <w:left w:val="none" w:sz="0" w:space="0" w:color="auto"/>
        <w:bottom w:val="none" w:sz="0" w:space="0" w:color="auto"/>
        <w:right w:val="none" w:sz="0" w:space="0" w:color="auto"/>
      </w:divBdr>
      <w:divsChild>
        <w:div w:id="2050062903">
          <w:marLeft w:val="144"/>
          <w:marRight w:val="0"/>
          <w:marTop w:val="240"/>
          <w:marBottom w:val="40"/>
          <w:divBdr>
            <w:top w:val="none" w:sz="0" w:space="0" w:color="auto"/>
            <w:left w:val="none" w:sz="0" w:space="0" w:color="auto"/>
            <w:bottom w:val="none" w:sz="0" w:space="0" w:color="auto"/>
            <w:right w:val="none" w:sz="0" w:space="0" w:color="auto"/>
          </w:divBdr>
        </w:div>
      </w:divsChild>
    </w:div>
    <w:div w:id="1161235898">
      <w:bodyDiv w:val="1"/>
      <w:marLeft w:val="0"/>
      <w:marRight w:val="0"/>
      <w:marTop w:val="0"/>
      <w:marBottom w:val="0"/>
      <w:divBdr>
        <w:top w:val="none" w:sz="0" w:space="0" w:color="auto"/>
        <w:left w:val="none" w:sz="0" w:space="0" w:color="auto"/>
        <w:bottom w:val="none" w:sz="0" w:space="0" w:color="auto"/>
        <w:right w:val="none" w:sz="0" w:space="0" w:color="auto"/>
      </w:divBdr>
    </w:div>
    <w:div w:id="1621104030">
      <w:bodyDiv w:val="1"/>
      <w:marLeft w:val="0"/>
      <w:marRight w:val="0"/>
      <w:marTop w:val="0"/>
      <w:marBottom w:val="0"/>
      <w:divBdr>
        <w:top w:val="none" w:sz="0" w:space="0" w:color="auto"/>
        <w:left w:val="none" w:sz="0" w:space="0" w:color="auto"/>
        <w:bottom w:val="none" w:sz="0" w:space="0" w:color="auto"/>
        <w:right w:val="none" w:sz="0" w:space="0" w:color="auto"/>
      </w:divBdr>
      <w:divsChild>
        <w:div w:id="351416803">
          <w:marLeft w:val="144"/>
          <w:marRight w:val="0"/>
          <w:marTop w:val="240"/>
          <w:marBottom w:val="240"/>
          <w:divBdr>
            <w:top w:val="none" w:sz="0" w:space="0" w:color="auto"/>
            <w:left w:val="none" w:sz="0" w:space="0" w:color="auto"/>
            <w:bottom w:val="none" w:sz="0" w:space="0" w:color="auto"/>
            <w:right w:val="none" w:sz="0" w:space="0" w:color="auto"/>
          </w:divBdr>
        </w:div>
      </w:divsChild>
    </w:div>
    <w:div w:id="1715425498">
      <w:bodyDiv w:val="1"/>
      <w:marLeft w:val="0"/>
      <w:marRight w:val="0"/>
      <w:marTop w:val="0"/>
      <w:marBottom w:val="0"/>
      <w:divBdr>
        <w:top w:val="none" w:sz="0" w:space="0" w:color="auto"/>
        <w:left w:val="none" w:sz="0" w:space="0" w:color="auto"/>
        <w:bottom w:val="none" w:sz="0" w:space="0" w:color="auto"/>
        <w:right w:val="none" w:sz="0" w:space="0" w:color="auto"/>
      </w:divBdr>
      <w:divsChild>
        <w:div w:id="1755397897">
          <w:marLeft w:val="605"/>
          <w:marRight w:val="0"/>
          <w:marTop w:val="40"/>
          <w:marBottom w:val="12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37</TotalTime>
  <Pages>4</Pages>
  <Words>1112</Words>
  <Characters>6342</Characters>
  <Application>Microsoft Office Word</Application>
  <DocSecurity>0</DocSecurity>
  <Lines>52</Lines>
  <Paragraphs>14</Paragraphs>
  <ScaleCrop>false</ScaleCrop>
  <Company/>
  <LinksUpToDate>false</LinksUpToDate>
  <CharactersWithSpaces>7440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Kinyanjui Kinyanjui</dc:creator>
  <cp:keywords/>
  <dc:description/>
  <cp:lastModifiedBy>Hillary Ochieng</cp:lastModifiedBy>
  <cp:revision>33</cp:revision>
  <dcterms:created xsi:type="dcterms:W3CDTF">2024-08-14T17:26:00Z</dcterms:created>
  <dcterms:modified xsi:type="dcterms:W3CDTF">2024-11-28T10:09:00Z</dcterms:modified>
</cp:coreProperties>
</file>