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3AB355" w14:textId="77777777" w:rsidR="00D27ADF" w:rsidRPr="006F3C31" w:rsidRDefault="00D27ADF" w:rsidP="00D27ADF">
      <w:pPr>
        <w:spacing w:after="200" w:line="276" w:lineRule="auto"/>
        <w:jc w:val="center"/>
        <w:rPr>
          <w:rFonts w:ascii="Times New Roman" w:eastAsia="Calibri" w:hAnsi="Times New Roman" w:cs="Times New Roman"/>
          <w:b/>
          <w:color w:val="000000"/>
          <w:sz w:val="24"/>
          <w:szCs w:val="24"/>
        </w:rPr>
      </w:pPr>
      <w:r w:rsidRPr="006F3C31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540567F5" wp14:editId="6E72171D">
            <wp:extent cx="1409700" cy="740864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4136" cy="743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F3C31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15EFF0F2" w14:textId="77777777" w:rsidR="008D4412" w:rsidRDefault="00D27ADF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07E9DD8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88E1E76" w14:textId="45BAAD18" w:rsidR="008D4412" w:rsidRDefault="00A915A1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- A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UGUST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D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</w:t>
      </w:r>
    </w:p>
    <w:p w14:paraId="22BDAC58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481C8B72" w14:textId="77777777" w:rsidR="008D4412" w:rsidRDefault="00D27ADF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D732F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4CC341EC" w14:textId="77777777" w:rsid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CE95900" w14:textId="4E4ED584" w:rsidR="00D27ADF" w:rsidRDefault="00203D5D" w:rsidP="008D441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="00D27AD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D27ADF"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60164E7D" w14:textId="77777777" w:rsidR="008D4412" w:rsidRPr="008D4412" w:rsidRDefault="008D4412" w:rsidP="008D4412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F083F7A" w14:textId="79C4DC10" w:rsidR="00D27ADF" w:rsidRPr="00950F7A" w:rsidRDefault="008D4412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D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413: INTERNATIONAL PEACE SUPPORT OPERATIONS</w:t>
      </w:r>
    </w:p>
    <w:p w14:paraId="1A77E325" w14:textId="23908941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</w:t>
      </w:r>
      <w:r w:rsidR="00A915A1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UGUST</w:t>
      </w:r>
      <w:r w:rsidR="00D2609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F42D6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</w:t>
      </w:r>
      <w:r w:rsidR="008D441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</w:t>
      </w:r>
      <w:r w:rsidRPr="00950F7A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TIME: 2 HOURS</w:t>
      </w:r>
    </w:p>
    <w:p w14:paraId="0451C249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4F9714B4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72022158" w14:textId="77777777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56C612A5" w14:textId="368180F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</w:t>
      </w:r>
      <w:r w:rsidR="00D732F5" w:rsidRPr="00950F7A">
        <w:rPr>
          <w:rFonts w:ascii="Times New Roman" w:eastAsia="Calibri" w:hAnsi="Times New Roman" w:cs="Times New Roman"/>
          <w:sz w:val="24"/>
          <w:szCs w:val="24"/>
        </w:rPr>
        <w:t>Textbook</w:t>
      </w:r>
      <w:r w:rsidRPr="00950F7A">
        <w:rPr>
          <w:rFonts w:ascii="Times New Roman" w:eastAsia="Calibri" w:hAnsi="Times New Roman" w:cs="Times New Roman"/>
          <w:sz w:val="24"/>
          <w:szCs w:val="24"/>
        </w:rPr>
        <w:t xml:space="preserve">/Reference books/notes are not permitted. </w:t>
      </w:r>
    </w:p>
    <w:p w14:paraId="3D7AA447" w14:textId="77777777" w:rsidR="00847353" w:rsidRDefault="00847353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7C63084" w14:textId="271721DB" w:rsidR="00D27ADF" w:rsidRPr="00950F7A" w:rsidRDefault="00D27ADF" w:rsidP="00D27AD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0F7A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593FF2FF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</w:t>
      </w:r>
      <w:r w:rsidRPr="00FE2119">
        <w:rPr>
          <w:rFonts w:ascii="Times New Roman" w:eastAsia="Calibri" w:hAnsi="Times New Roman" w:cs="Times New Roman"/>
          <w:b/>
          <w:bCs/>
          <w:sz w:val="24"/>
          <w:szCs w:val="24"/>
        </w:rPr>
        <w:t>REGISTRATION NUMBER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c</w:t>
      </w: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learly on the answer booklet(s). </w:t>
      </w:r>
    </w:p>
    <w:p w14:paraId="17D4D6E4" w14:textId="77777777" w:rsidR="00ED0CFD" w:rsidRPr="00950F7A" w:rsidRDefault="00D27ADF" w:rsidP="00ED0CFD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="00ED0CFD" w:rsidRPr="0070409C">
        <w:rPr>
          <w:rFonts w:ascii="Times New Roman" w:eastAsia="Calibri" w:hAnsi="Times New Roman" w:cs="Times New Roman"/>
          <w:bCs/>
          <w:sz w:val="24"/>
          <w:szCs w:val="24"/>
        </w:rPr>
        <w:t xml:space="preserve">Answer </w:t>
      </w:r>
      <w:r w:rsidR="00ED0CFD" w:rsidRPr="0070409C">
        <w:rPr>
          <w:rFonts w:ascii="Times New Roman" w:eastAsia="Calibri" w:hAnsi="Times New Roman" w:cs="Times New Roman"/>
          <w:b/>
          <w:sz w:val="24"/>
          <w:szCs w:val="24"/>
        </w:rPr>
        <w:t>Question One</w:t>
      </w:r>
      <w:r w:rsidR="00ED0CFD" w:rsidRPr="0070409C">
        <w:rPr>
          <w:rFonts w:ascii="Times New Roman" w:eastAsia="Calibri" w:hAnsi="Times New Roman" w:cs="Times New Roman"/>
          <w:bCs/>
          <w:sz w:val="24"/>
          <w:szCs w:val="24"/>
        </w:rPr>
        <w:t xml:space="preserve"> and ANY other </w:t>
      </w:r>
      <w:r w:rsidR="00ED0CFD" w:rsidRPr="0070409C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="00ED0CFD" w:rsidRPr="0070409C">
        <w:rPr>
          <w:rFonts w:ascii="Times New Roman" w:eastAsia="Calibri" w:hAnsi="Times New Roman" w:cs="Times New Roman"/>
          <w:bCs/>
          <w:sz w:val="24"/>
          <w:szCs w:val="24"/>
        </w:rPr>
        <w:t xml:space="preserve"> questions in section B</w:t>
      </w:r>
      <w:r w:rsidR="00ED0CFD" w:rsidRPr="00950F7A">
        <w:rPr>
          <w:rFonts w:ascii="Times New Roman" w:eastAsia="Calibri" w:hAnsi="Times New Roman" w:cs="Times New Roman"/>
          <w:bCs/>
          <w:sz w:val="24"/>
          <w:szCs w:val="24"/>
        </w:rPr>
        <w:t>.</w:t>
      </w:r>
    </w:p>
    <w:p w14:paraId="6CE7A1AA" w14:textId="5B44A9CA" w:rsidR="00D732F5" w:rsidRDefault="00D27ADF" w:rsidP="00ED0CFD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>3 Questions in all sections should be answered in answer booklet(s).</w:t>
      </w:r>
    </w:p>
    <w:p w14:paraId="0520693B" w14:textId="0D31E4C2" w:rsidR="00D27ADF" w:rsidRPr="00950F7A" w:rsidRDefault="00D732F5" w:rsidP="00D732F5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4</w:t>
      </w:r>
      <w:r w:rsidR="00D27ADF"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 Marks allocated to each question are shown at the end of the question. </w:t>
      </w:r>
    </w:p>
    <w:p w14:paraId="4771BDC5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718A1763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59B03596" w14:textId="77777777" w:rsidR="00D27ADF" w:rsidRPr="00950F7A" w:rsidRDefault="00D27ADF" w:rsidP="00D27ADF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5804A8D0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45CD0DED" w14:textId="77777777" w:rsidR="00D27ADF" w:rsidRPr="00950F7A" w:rsidRDefault="00D27ADF" w:rsidP="00D27ADF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9C192F" w14:textId="77777777" w:rsidR="00D27ADF" w:rsidRPr="00950F7A" w:rsidRDefault="00D27ADF" w:rsidP="00D27ADF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0D7F02FC" w14:textId="432F9796" w:rsidR="00D27ADF" w:rsidRDefault="00D27ADF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0F7A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3D72465" w14:textId="3F9BF46F" w:rsidR="00A65167" w:rsidRDefault="00A65167" w:rsidP="00D27ADF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CA22808" w14:textId="77777777" w:rsidR="00D27ADF" w:rsidRPr="006F3C31" w:rsidRDefault="00D27ADF" w:rsidP="00D27ADF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bookmarkStart w:id="0" w:name="_Hlk107400086"/>
      <w:bookmarkStart w:id="1" w:name="_Hlk107400111"/>
      <w:r w:rsidRPr="006F3C31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A: (COMPULSORY) </w:t>
      </w:r>
      <w:bookmarkEnd w:id="0"/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</w: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ab/>
        <w:t>(3</w:t>
      </w:r>
      <w:r w:rsidRPr="006F3C31"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0 Marks)</w:t>
      </w:r>
    </w:p>
    <w:bookmarkEnd w:id="1"/>
    <w:p w14:paraId="53E6945F" w14:textId="77777777" w:rsidR="00D27ADF" w:rsidRPr="006F3C31" w:rsidRDefault="00D27ADF" w:rsidP="00D27ADF">
      <w:pPr>
        <w:spacing w:before="24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 w:rsidRPr="006F3C31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Question 1</w:t>
      </w:r>
    </w:p>
    <w:p w14:paraId="105DA2AB" w14:textId="77777777" w:rsidR="00A915A1" w:rsidRPr="00A915A1" w:rsidRDefault="001E5F53" w:rsidP="001E5F53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E5F53">
        <w:rPr>
          <w:rFonts w:ascii="Times New Roman" w:eastAsia="Calibri" w:hAnsi="Times New Roman" w:cs="Times New Roman"/>
          <w:sz w:val="24"/>
          <w:szCs w:val="24"/>
        </w:rPr>
        <w:t xml:space="preserve">Define </w:t>
      </w:r>
      <w:r w:rsidR="00A75F07">
        <w:rPr>
          <w:rFonts w:ascii="Times New Roman" w:eastAsia="Calibri" w:hAnsi="Times New Roman" w:cs="Times New Roman"/>
          <w:sz w:val="24"/>
          <w:szCs w:val="24"/>
        </w:rPr>
        <w:t xml:space="preserve">the concept of </w:t>
      </w:r>
      <w:r w:rsidR="00A915A1">
        <w:rPr>
          <w:rFonts w:ascii="Times New Roman" w:eastAsia="Calibri" w:hAnsi="Times New Roman" w:cs="Times New Roman"/>
          <w:sz w:val="24"/>
          <w:szCs w:val="24"/>
        </w:rPr>
        <w:t xml:space="preserve">International </w:t>
      </w:r>
      <w:r w:rsidR="00A75F07">
        <w:rPr>
          <w:rFonts w:ascii="Times New Roman" w:eastAsia="Calibri" w:hAnsi="Times New Roman" w:cs="Times New Roman"/>
          <w:sz w:val="24"/>
          <w:szCs w:val="24"/>
        </w:rPr>
        <w:t>P</w:t>
      </w:r>
      <w:r w:rsidRPr="001E5F53">
        <w:rPr>
          <w:rFonts w:ascii="Times New Roman" w:eastAsia="Calibri" w:hAnsi="Times New Roman" w:cs="Times New Roman"/>
          <w:sz w:val="24"/>
          <w:szCs w:val="24"/>
        </w:rPr>
        <w:t xml:space="preserve">eace </w:t>
      </w:r>
      <w:r w:rsidR="00A75F07">
        <w:rPr>
          <w:rFonts w:ascii="Times New Roman" w:eastAsia="Calibri" w:hAnsi="Times New Roman" w:cs="Times New Roman"/>
          <w:sz w:val="24"/>
          <w:szCs w:val="24"/>
        </w:rPr>
        <w:t>S</w:t>
      </w:r>
      <w:r w:rsidRPr="001E5F53">
        <w:rPr>
          <w:rFonts w:ascii="Times New Roman" w:eastAsia="Calibri" w:hAnsi="Times New Roman" w:cs="Times New Roman"/>
          <w:sz w:val="24"/>
          <w:szCs w:val="24"/>
        </w:rPr>
        <w:t xml:space="preserve">upport </w:t>
      </w:r>
      <w:r w:rsidR="00A75F07">
        <w:rPr>
          <w:rFonts w:ascii="Times New Roman" w:eastAsia="Calibri" w:hAnsi="Times New Roman" w:cs="Times New Roman"/>
          <w:sz w:val="24"/>
          <w:szCs w:val="24"/>
        </w:rPr>
        <w:t>O</w:t>
      </w:r>
      <w:r w:rsidRPr="001E5F53">
        <w:rPr>
          <w:rFonts w:ascii="Times New Roman" w:eastAsia="Calibri" w:hAnsi="Times New Roman" w:cs="Times New Roman"/>
          <w:sz w:val="24"/>
          <w:szCs w:val="24"/>
        </w:rPr>
        <w:t>peration and explain</w:t>
      </w:r>
      <w:r w:rsidR="00A75F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A915A1">
        <w:rPr>
          <w:rFonts w:ascii="Times New Roman" w:eastAsia="Calibri" w:hAnsi="Times New Roman" w:cs="Times New Roman"/>
          <w:sz w:val="24"/>
          <w:szCs w:val="24"/>
        </w:rPr>
        <w:t>its</w:t>
      </w:r>
      <w:r w:rsidRPr="001E5F53">
        <w:rPr>
          <w:rFonts w:ascii="Times New Roman" w:eastAsia="Calibri" w:hAnsi="Times New Roman" w:cs="Times New Roman"/>
          <w:sz w:val="24"/>
          <w:szCs w:val="24"/>
        </w:rPr>
        <w:t xml:space="preserve"> core objectives.</w:t>
      </w:r>
      <w:r w:rsidRPr="001E5F5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915A1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57754724" w14:textId="5EAC3AEE" w:rsidR="001E5F53" w:rsidRDefault="001E5F53" w:rsidP="00A915A1">
      <w:pPr>
        <w:spacing w:line="360" w:lineRule="auto"/>
        <w:ind w:left="7560" w:firstLine="360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8D5212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553F6495" w14:textId="77777777" w:rsidR="00F42D6C" w:rsidRPr="008D5212" w:rsidRDefault="00F42D6C" w:rsidP="00A915A1">
      <w:pPr>
        <w:spacing w:line="360" w:lineRule="auto"/>
        <w:ind w:left="7560" w:firstLine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5A6627D3" w14:textId="33378CBB" w:rsidR="00A915A1" w:rsidRDefault="00D2609A" w:rsidP="001E5F53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Differentiate the effectiveness </w:t>
      </w:r>
      <w:r w:rsidR="00387CA6">
        <w:rPr>
          <w:rFonts w:ascii="Times New Roman" w:eastAsia="Calibri" w:hAnsi="Times New Roman" w:cs="Times New Roman"/>
          <w:sz w:val="24"/>
          <w:szCs w:val="24"/>
        </w:rPr>
        <w:t>of</w:t>
      </w:r>
      <w:r>
        <w:rPr>
          <w:rFonts w:ascii="Times New Roman" w:eastAsia="Calibri" w:hAnsi="Times New Roman" w:cs="Times New Roman"/>
          <w:sz w:val="24"/>
          <w:szCs w:val="24"/>
        </w:rPr>
        <w:t xml:space="preserve"> the</w:t>
      </w:r>
      <w:r w:rsidR="00A915A1">
        <w:rPr>
          <w:rFonts w:ascii="Times New Roman" w:eastAsia="Calibri" w:hAnsi="Times New Roman" w:cs="Times New Roman"/>
          <w:sz w:val="24"/>
          <w:szCs w:val="24"/>
        </w:rPr>
        <w:t xml:space="preserve"> 4 t</w:t>
      </w:r>
      <w:r w:rsidR="00A915A1" w:rsidRPr="00A915A1">
        <w:rPr>
          <w:rFonts w:ascii="Times New Roman" w:eastAsia="Calibri" w:hAnsi="Times New Roman" w:cs="Times New Roman"/>
          <w:sz w:val="24"/>
          <w:szCs w:val="24"/>
        </w:rPr>
        <w:t>ypes of Contemporary Peace Support Operations</w:t>
      </w:r>
      <w:r w:rsidR="00387CA6">
        <w:rPr>
          <w:rFonts w:ascii="Times New Roman" w:eastAsia="Calibri" w:hAnsi="Times New Roman" w:cs="Times New Roman"/>
          <w:sz w:val="24"/>
          <w:szCs w:val="24"/>
        </w:rPr>
        <w:t xml:space="preserve"> employed in the different phases of conflict management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14:paraId="12058E44" w14:textId="77777777" w:rsidR="00A915A1" w:rsidRDefault="00A915A1" w:rsidP="00A915A1">
      <w:pPr>
        <w:pStyle w:val="ListParagraph"/>
        <w:spacing w:line="360" w:lineRule="auto"/>
        <w:ind w:left="7312" w:firstLine="608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bookmarkStart w:id="2" w:name="_Hlk200625335"/>
      <w:r w:rsidRPr="00A915A1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0909E435" w14:textId="77777777" w:rsidR="00F42D6C" w:rsidRDefault="00F42D6C" w:rsidP="00A915A1">
      <w:pPr>
        <w:pStyle w:val="ListParagraph"/>
        <w:spacing w:line="360" w:lineRule="auto"/>
        <w:ind w:left="7312" w:firstLine="608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bookmarkEnd w:id="2"/>
    <w:p w14:paraId="6007E845" w14:textId="1670F794" w:rsidR="009C05E2" w:rsidRPr="009C05E2" w:rsidRDefault="009C05E2" w:rsidP="009C05E2">
      <w:pPr>
        <w:numPr>
          <w:ilvl w:val="0"/>
          <w:numId w:val="1"/>
        </w:numPr>
        <w:spacing w:line="360" w:lineRule="auto"/>
        <w:ind w:left="360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C05E2">
        <w:rPr>
          <w:rFonts w:ascii="Times New Roman" w:eastAsia="Calibri" w:hAnsi="Times New Roman" w:cs="Times New Roman"/>
          <w:sz w:val="24"/>
          <w:szCs w:val="24"/>
        </w:rPr>
        <w:t>Outline the dimensions of International Peace Support Operations</w:t>
      </w:r>
      <w:r>
        <w:rPr>
          <w:rFonts w:ascii="Times New Roman" w:eastAsia="Calibri" w:hAnsi="Times New Roman" w:cs="Times New Roman"/>
          <w:sz w:val="24"/>
          <w:szCs w:val="24"/>
        </w:rPr>
        <w:t xml:space="preserve"> that lay out the </w:t>
      </w:r>
      <w:r w:rsidRPr="009C05E2">
        <w:rPr>
          <w:rFonts w:ascii="Times New Roman" w:eastAsia="Calibri" w:hAnsi="Times New Roman" w:cs="Times New Roman"/>
          <w:sz w:val="24"/>
          <w:szCs w:val="24"/>
        </w:rPr>
        <w:t>scope</w:t>
      </w:r>
      <w:r>
        <w:rPr>
          <w:rFonts w:ascii="Times New Roman" w:eastAsia="Calibri" w:hAnsi="Times New Roman" w:cs="Times New Roman"/>
          <w:sz w:val="24"/>
          <w:szCs w:val="24"/>
        </w:rPr>
        <w:t xml:space="preserve"> and </w:t>
      </w:r>
      <w:r w:rsidRPr="009C05E2">
        <w:rPr>
          <w:rFonts w:ascii="Times New Roman" w:eastAsia="Calibri" w:hAnsi="Times New Roman" w:cs="Times New Roman"/>
          <w:sz w:val="24"/>
          <w:szCs w:val="24"/>
        </w:rPr>
        <w:t>effectiveness</w:t>
      </w:r>
      <w:r>
        <w:rPr>
          <w:rFonts w:ascii="Times New Roman" w:eastAsia="Calibri" w:hAnsi="Times New Roman" w:cs="Times New Roman"/>
          <w:sz w:val="24"/>
          <w:szCs w:val="24"/>
        </w:rPr>
        <w:t xml:space="preserve"> of the complex missions.</w:t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9C05E2">
        <w:rPr>
          <w:rFonts w:ascii="Times New Roman" w:eastAsia="Calibri" w:hAnsi="Times New Roman" w:cs="Times New Roman"/>
          <w:b/>
          <w:bCs/>
          <w:sz w:val="24"/>
          <w:szCs w:val="24"/>
        </w:rPr>
        <w:t>(10 Marks)</w:t>
      </w:r>
    </w:p>
    <w:p w14:paraId="527799B3" w14:textId="77777777" w:rsidR="00267B81" w:rsidRDefault="00267B81" w:rsidP="00267B81">
      <w:pPr>
        <w:ind w:left="720" w:hanging="720"/>
        <w:rPr>
          <w:rFonts w:ascii="Times New Roman" w:eastAsia="Calibri" w:hAnsi="Times New Roman" w:cs="Times New Roman"/>
          <w:b/>
          <w:bCs/>
          <w:sz w:val="24"/>
          <w:u w:val="single"/>
        </w:rPr>
      </w:pPr>
    </w:p>
    <w:p w14:paraId="06F97478" w14:textId="77777777" w:rsidR="00F35090" w:rsidRPr="00326761" w:rsidRDefault="00F35090" w:rsidP="00F35090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</w:pP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 xml:space="preserve">SECTION B: Answer any TWO questions </w:t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</w:r>
      <w:r w:rsidRPr="00E76028"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eastAsia="zh-CN"/>
        </w:rPr>
        <w:tab/>
        <w:t xml:space="preserve"> (40 Marks)</w:t>
      </w:r>
    </w:p>
    <w:p w14:paraId="45A574F3" w14:textId="77777777" w:rsidR="00F42D6C" w:rsidRDefault="00F42D6C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</w:p>
    <w:p w14:paraId="5516664B" w14:textId="7763AB09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2</w:t>
      </w:r>
    </w:p>
    <w:p w14:paraId="78078FB2" w14:textId="09A8FB9E" w:rsidR="00D27ADF" w:rsidRDefault="00656BC5" w:rsidP="004F3D53">
      <w:pPr>
        <w:pStyle w:val="ListParagraph"/>
        <w:numPr>
          <w:ilvl w:val="0"/>
          <w:numId w:val="5"/>
        </w:numPr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656BC5">
        <w:rPr>
          <w:rFonts w:ascii="Times New Roman" w:eastAsia="Calibri" w:hAnsi="Times New Roman" w:cs="Times New Roman"/>
          <w:sz w:val="24"/>
          <w:szCs w:val="24"/>
        </w:rPr>
        <w:t xml:space="preserve">International peacekeeping operations (PKOs) are guided by several key principles that define their scope, conduct, and overall effectiveness. </w:t>
      </w:r>
      <w:r w:rsidR="00A75F07" w:rsidRPr="00A75F07">
        <w:rPr>
          <w:rFonts w:ascii="Times New Roman" w:eastAsia="Calibri" w:hAnsi="Times New Roman" w:cs="Times New Roman"/>
          <w:sz w:val="24"/>
          <w:szCs w:val="24"/>
        </w:rPr>
        <w:t xml:space="preserve">Elaborate on the fundamental principles that guide </w:t>
      </w:r>
      <w:r w:rsidR="001E5F53" w:rsidRPr="004F3D53">
        <w:rPr>
          <w:rFonts w:ascii="Times New Roman" w:eastAsia="Calibri" w:hAnsi="Times New Roman" w:cs="Times New Roman"/>
          <w:sz w:val="24"/>
          <w:szCs w:val="24"/>
        </w:rPr>
        <w:t>UN peacekeeping operations.</w:t>
      </w:r>
      <w:r w:rsidR="00AA439B" w:rsidRPr="004F3D53">
        <w:rPr>
          <w:rFonts w:ascii="Times New Roman" w:eastAsia="Calibri" w:hAnsi="Times New Roman" w:cs="Times New Roman"/>
          <w:sz w:val="24"/>
          <w:szCs w:val="24"/>
        </w:rPr>
        <w:t xml:space="preserve">        </w:t>
      </w:r>
      <w:r w:rsidR="00D27ADF" w:rsidRPr="004F3D53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4F3D53">
        <w:rPr>
          <w:rFonts w:ascii="Times New Roman" w:eastAsia="Calibri" w:hAnsi="Times New Roman" w:cs="Times New Roman"/>
          <w:sz w:val="24"/>
          <w:szCs w:val="24"/>
        </w:rPr>
        <w:tab/>
      </w:r>
      <w:r w:rsidR="00F35090" w:rsidRPr="004F3D53">
        <w:rPr>
          <w:rFonts w:ascii="Times New Roman" w:eastAsia="Calibri" w:hAnsi="Times New Roman" w:cs="Times New Roman"/>
          <w:sz w:val="24"/>
          <w:szCs w:val="24"/>
        </w:rPr>
        <w:tab/>
      </w:r>
      <w:r w:rsidR="00A75F07">
        <w:rPr>
          <w:rFonts w:ascii="Times New Roman" w:eastAsia="Calibri" w:hAnsi="Times New Roman" w:cs="Times New Roman"/>
          <w:sz w:val="24"/>
          <w:szCs w:val="24"/>
        </w:rPr>
        <w:tab/>
      </w:r>
      <w:r w:rsidR="00A75F07">
        <w:rPr>
          <w:rFonts w:ascii="Times New Roman" w:eastAsia="Calibri" w:hAnsi="Times New Roman" w:cs="Times New Roman"/>
          <w:sz w:val="24"/>
          <w:szCs w:val="24"/>
        </w:rPr>
        <w:tab/>
      </w:r>
      <w:r w:rsidR="00A75F07"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4F3D53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70076964" w14:textId="77777777" w:rsidR="00F42D6C" w:rsidRDefault="00F42D6C" w:rsidP="00F42D6C">
      <w:pPr>
        <w:pStyle w:val="ListParagraph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4A1E0CC" w14:textId="77777777" w:rsidR="00A75F07" w:rsidRPr="004F3D53" w:rsidRDefault="00A75F07" w:rsidP="00A75F07">
      <w:pPr>
        <w:pStyle w:val="ListParagraph"/>
        <w:ind w:left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14:paraId="45A99494" w14:textId="0905BF78" w:rsidR="00D27ADF" w:rsidRPr="00F42D6C" w:rsidRDefault="000067A6" w:rsidP="00F42D6C">
      <w:pPr>
        <w:pStyle w:val="ListParagraph"/>
        <w:numPr>
          <w:ilvl w:val="0"/>
          <w:numId w:val="5"/>
        </w:numPr>
        <w:ind w:left="360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Effective contemporary International Peace Support Operations involve the deployment of different components. </w:t>
      </w:r>
      <w:r w:rsidR="008D5212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Describe the </w:t>
      </w:r>
      <w:r w:rsidR="008D5212" w:rsidRPr="000067A6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major roles of</w:t>
      </w:r>
      <w:r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3 main components.</w:t>
      </w:r>
      <w:r w:rsidR="006C6F48" w:rsidRPr="00F35090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F35090">
        <w:rPr>
          <w:rFonts w:ascii="Times New Roman" w:eastAsia="Calibri" w:hAnsi="Times New Roman" w:cs="Times New Roman"/>
          <w:sz w:val="24"/>
          <w:szCs w:val="24"/>
        </w:rPr>
        <w:tab/>
      </w:r>
      <w:r w:rsidR="006C6F48" w:rsidRPr="00F35090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 w:rsidR="008D5212"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>
        <w:rPr>
          <w:rFonts w:ascii="Times New Roman" w:eastAsia="Calibri" w:hAnsi="Times New Roman" w:cs="Times New Roman"/>
          <w:sz w:val="24"/>
          <w:szCs w:val="24"/>
        </w:rPr>
        <w:tab/>
      </w:r>
      <w:r w:rsidR="00D27ADF" w:rsidRPr="00F35090">
        <w:rPr>
          <w:rFonts w:ascii="Times New Roman" w:eastAsia="Calibri" w:hAnsi="Times New Roman" w:cs="Times New Roman"/>
          <w:b/>
          <w:sz w:val="24"/>
          <w:szCs w:val="24"/>
        </w:rPr>
        <w:t>(10 Marks)</w:t>
      </w:r>
    </w:p>
    <w:p w14:paraId="7CE4EA97" w14:textId="77777777" w:rsidR="00430F89" w:rsidRPr="008D5212" w:rsidRDefault="00430F89" w:rsidP="00430F89">
      <w:pPr>
        <w:pStyle w:val="ListParagraph"/>
        <w:rPr>
          <w:rFonts w:ascii="Times New Roman" w:eastAsia="Calibri" w:hAnsi="Times New Roman" w:cs="Times New Roman"/>
          <w:b/>
          <w:color w:val="EE0000"/>
          <w:sz w:val="24"/>
        </w:rPr>
      </w:pPr>
    </w:p>
    <w:p w14:paraId="15B5C504" w14:textId="77777777" w:rsidR="00D27ADF" w:rsidRPr="006F3C31" w:rsidRDefault="00D27ADF" w:rsidP="00FE2D1D">
      <w:pPr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3</w:t>
      </w:r>
    </w:p>
    <w:p w14:paraId="6AB53237" w14:textId="40B25E69" w:rsidR="00F35090" w:rsidRPr="00F35090" w:rsidRDefault="00430F89" w:rsidP="00F35090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Discuss the </w:t>
      </w:r>
      <w:r w:rsidR="00F16AF7">
        <w:rPr>
          <w:rFonts w:ascii="Times New Roman" w:eastAsia="Calibri" w:hAnsi="Times New Roman" w:cs="Times New Roman"/>
          <w:sz w:val="24"/>
        </w:rPr>
        <w:t>effectiveness of</w:t>
      </w:r>
      <w:r>
        <w:rPr>
          <w:rFonts w:ascii="Times New Roman" w:eastAsia="Calibri" w:hAnsi="Times New Roman" w:cs="Times New Roman"/>
          <w:sz w:val="24"/>
        </w:rPr>
        <w:t xml:space="preserve"> the League of Nations </w:t>
      </w:r>
      <w:r w:rsidR="00D05321">
        <w:rPr>
          <w:rFonts w:ascii="Times New Roman" w:eastAsia="Calibri" w:hAnsi="Times New Roman" w:cs="Times New Roman"/>
          <w:sz w:val="24"/>
        </w:rPr>
        <w:t xml:space="preserve">on peacekeeping operations </w:t>
      </w:r>
      <w:r>
        <w:rPr>
          <w:rFonts w:ascii="Times New Roman" w:eastAsia="Calibri" w:hAnsi="Times New Roman" w:cs="Times New Roman"/>
          <w:sz w:val="24"/>
        </w:rPr>
        <w:t>before the formation of the United Nation</w:t>
      </w:r>
      <w:r w:rsidR="00D05321">
        <w:rPr>
          <w:rFonts w:ascii="Times New Roman" w:eastAsia="Calibri" w:hAnsi="Times New Roman" w:cs="Times New Roman"/>
          <w:sz w:val="24"/>
        </w:rPr>
        <w:t>s</w:t>
      </w:r>
    </w:p>
    <w:p w14:paraId="7953D65C" w14:textId="642E0F71" w:rsidR="00D27ADF" w:rsidRDefault="001D1A46" w:rsidP="00F35090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7568A8" w:rsidRPr="00015F71">
        <w:rPr>
          <w:rFonts w:ascii="Times New Roman" w:eastAsia="Calibri" w:hAnsi="Times New Roman" w:cs="Times New Roman"/>
          <w:sz w:val="24"/>
        </w:rPr>
        <w:tab/>
      </w:r>
      <w:r w:rsidR="00EE2C5E" w:rsidRPr="00015F71">
        <w:rPr>
          <w:rFonts w:ascii="Times New Roman" w:eastAsia="Calibri" w:hAnsi="Times New Roman" w:cs="Times New Roman"/>
          <w:b/>
          <w:sz w:val="24"/>
        </w:rPr>
        <w:t>(</w:t>
      </w:r>
      <w:r>
        <w:rPr>
          <w:rFonts w:ascii="Times New Roman" w:eastAsia="Calibri" w:hAnsi="Times New Roman" w:cs="Times New Roman"/>
          <w:b/>
          <w:sz w:val="24"/>
        </w:rPr>
        <w:t>6</w:t>
      </w:r>
      <w:r w:rsidR="00D27ADF" w:rsidRPr="00015F71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7346921D" w14:textId="77777777" w:rsidR="00F42D6C" w:rsidRDefault="00F42D6C" w:rsidP="00F35090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3627207B" w14:textId="77777777" w:rsidR="00596D41" w:rsidRPr="00015F71" w:rsidRDefault="00596D41" w:rsidP="00F35090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29306A14" w14:textId="4E480C08" w:rsidR="00F35090" w:rsidRPr="00F35090" w:rsidRDefault="00F35090" w:rsidP="00F35090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F35090">
        <w:rPr>
          <w:rFonts w:ascii="Times New Roman" w:eastAsia="Calibri" w:hAnsi="Times New Roman" w:cs="Times New Roman"/>
          <w:sz w:val="24"/>
        </w:rPr>
        <w:t xml:space="preserve">Explain the significance of </w:t>
      </w:r>
      <w:r w:rsidR="00F16AF7">
        <w:rPr>
          <w:rFonts w:ascii="Times New Roman" w:eastAsia="Calibri" w:hAnsi="Times New Roman" w:cs="Times New Roman"/>
          <w:sz w:val="24"/>
        </w:rPr>
        <w:t>the United Nations Charter</w:t>
      </w:r>
      <w:r w:rsidR="00DD3884">
        <w:rPr>
          <w:rFonts w:ascii="Times New Roman" w:eastAsia="Calibri" w:hAnsi="Times New Roman" w:cs="Times New Roman"/>
          <w:sz w:val="24"/>
        </w:rPr>
        <w:t xml:space="preserve"> as a constitutive instrument for international peace support operations.</w:t>
      </w:r>
    </w:p>
    <w:p w14:paraId="075B267E" w14:textId="3D2F3182" w:rsidR="00015F71" w:rsidRDefault="00015F71" w:rsidP="00015F71">
      <w:pPr>
        <w:pStyle w:val="ListParagraph"/>
        <w:ind w:left="7920"/>
        <w:rPr>
          <w:rFonts w:ascii="Times New Roman" w:eastAsia="Calibri" w:hAnsi="Times New Roman" w:cs="Times New Roman"/>
          <w:b/>
          <w:bCs/>
          <w:sz w:val="24"/>
        </w:rPr>
      </w:pPr>
      <w:r w:rsidRPr="00015F71">
        <w:rPr>
          <w:rFonts w:ascii="Times New Roman" w:eastAsia="Calibri" w:hAnsi="Times New Roman" w:cs="Times New Roman"/>
          <w:b/>
          <w:bCs/>
          <w:sz w:val="24"/>
        </w:rPr>
        <w:t>(</w:t>
      </w:r>
      <w:r w:rsidR="001D1A46">
        <w:rPr>
          <w:rFonts w:ascii="Times New Roman" w:eastAsia="Calibri" w:hAnsi="Times New Roman" w:cs="Times New Roman"/>
          <w:b/>
          <w:bCs/>
          <w:sz w:val="24"/>
        </w:rPr>
        <w:t>4</w:t>
      </w:r>
      <w:r w:rsidRPr="00015F71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0B405ADD" w14:textId="77777777" w:rsidR="00F42D6C" w:rsidRDefault="00F42D6C" w:rsidP="00015F71">
      <w:pPr>
        <w:pStyle w:val="ListParagraph"/>
        <w:ind w:left="7920"/>
        <w:rPr>
          <w:rFonts w:ascii="Times New Roman" w:eastAsia="Calibri" w:hAnsi="Times New Roman" w:cs="Times New Roman"/>
          <w:b/>
          <w:bCs/>
          <w:sz w:val="24"/>
        </w:rPr>
      </w:pPr>
    </w:p>
    <w:p w14:paraId="3B66709E" w14:textId="49FA2107" w:rsidR="00596D41" w:rsidRPr="00015F71" w:rsidRDefault="00596D41" w:rsidP="00015F71">
      <w:pPr>
        <w:pStyle w:val="ListParagraph"/>
        <w:ind w:left="7920"/>
        <w:rPr>
          <w:rFonts w:ascii="Times New Roman" w:eastAsia="Calibri" w:hAnsi="Times New Roman" w:cs="Times New Roman"/>
          <w:b/>
          <w:bCs/>
          <w:sz w:val="24"/>
        </w:rPr>
      </w:pPr>
    </w:p>
    <w:p w14:paraId="1F6D58EE" w14:textId="62FE0ADB" w:rsidR="00A15F5D" w:rsidRPr="00787902" w:rsidRDefault="00F76878" w:rsidP="00787902">
      <w:pPr>
        <w:pStyle w:val="ListParagraph"/>
        <w:numPr>
          <w:ilvl w:val="0"/>
          <w:numId w:val="3"/>
        </w:numPr>
        <w:ind w:left="360"/>
        <w:rPr>
          <w:rFonts w:ascii="Times New Roman" w:eastAsia="Calibri" w:hAnsi="Times New Roman" w:cs="Times New Roman"/>
          <w:sz w:val="24"/>
        </w:rPr>
      </w:pPr>
      <w:r w:rsidRPr="00F76878">
        <w:rPr>
          <w:rFonts w:ascii="Times New Roman" w:eastAsia="Calibri" w:hAnsi="Times New Roman" w:cs="Times New Roman"/>
          <w:sz w:val="24"/>
        </w:rPr>
        <w:lastRenderedPageBreak/>
        <w:t xml:space="preserve">Define the key </w:t>
      </w:r>
      <w:r>
        <w:rPr>
          <w:rFonts w:ascii="Times New Roman" w:eastAsia="Calibri" w:hAnsi="Times New Roman" w:cs="Times New Roman"/>
          <w:sz w:val="24"/>
        </w:rPr>
        <w:t>r</w:t>
      </w:r>
      <w:r w:rsidRPr="00F76878">
        <w:rPr>
          <w:rFonts w:ascii="Times New Roman" w:eastAsia="Calibri" w:hAnsi="Times New Roman" w:cs="Times New Roman"/>
          <w:sz w:val="24"/>
        </w:rPr>
        <w:t xml:space="preserve">oles of </w:t>
      </w:r>
      <w:r w:rsidR="00531F80" w:rsidRPr="00531F80">
        <w:rPr>
          <w:rFonts w:ascii="Times New Roman" w:eastAsia="Calibri" w:hAnsi="Times New Roman" w:cs="Times New Roman"/>
          <w:sz w:val="24"/>
        </w:rPr>
        <w:t xml:space="preserve">humanitarian </w:t>
      </w:r>
      <w:r w:rsidRPr="00F76878">
        <w:rPr>
          <w:rFonts w:ascii="Times New Roman" w:eastAsia="Calibri" w:hAnsi="Times New Roman" w:cs="Times New Roman"/>
          <w:sz w:val="24"/>
        </w:rPr>
        <w:t xml:space="preserve">Agencies deployed in </w:t>
      </w:r>
      <w:r w:rsidR="00531F80" w:rsidRPr="00F76878">
        <w:rPr>
          <w:rFonts w:ascii="Times New Roman" w:eastAsia="Calibri" w:hAnsi="Times New Roman" w:cs="Times New Roman"/>
          <w:sz w:val="24"/>
        </w:rPr>
        <w:t xml:space="preserve">UN </w:t>
      </w:r>
      <w:r w:rsidRPr="00F76878">
        <w:rPr>
          <w:rFonts w:ascii="Times New Roman" w:eastAsia="Calibri" w:hAnsi="Times New Roman" w:cs="Times New Roman"/>
          <w:sz w:val="24"/>
        </w:rPr>
        <w:t>P</w:t>
      </w:r>
      <w:r>
        <w:rPr>
          <w:rFonts w:ascii="Times New Roman" w:eastAsia="Calibri" w:hAnsi="Times New Roman" w:cs="Times New Roman"/>
          <w:sz w:val="24"/>
        </w:rPr>
        <w:t xml:space="preserve">eace </w:t>
      </w:r>
      <w:r w:rsidRPr="00F76878">
        <w:rPr>
          <w:rFonts w:ascii="Times New Roman" w:eastAsia="Calibri" w:hAnsi="Times New Roman" w:cs="Times New Roman"/>
          <w:sz w:val="24"/>
        </w:rPr>
        <w:t>S</w:t>
      </w:r>
      <w:r>
        <w:rPr>
          <w:rFonts w:ascii="Times New Roman" w:eastAsia="Calibri" w:hAnsi="Times New Roman" w:cs="Times New Roman"/>
          <w:sz w:val="24"/>
        </w:rPr>
        <w:t xml:space="preserve">upport </w:t>
      </w:r>
      <w:r w:rsidRPr="00F76878">
        <w:rPr>
          <w:rFonts w:ascii="Times New Roman" w:eastAsia="Calibri" w:hAnsi="Times New Roman" w:cs="Times New Roman"/>
          <w:sz w:val="24"/>
        </w:rPr>
        <w:t>O</w:t>
      </w:r>
      <w:r>
        <w:rPr>
          <w:rFonts w:ascii="Times New Roman" w:eastAsia="Calibri" w:hAnsi="Times New Roman" w:cs="Times New Roman"/>
          <w:sz w:val="24"/>
        </w:rPr>
        <w:t>perations</w:t>
      </w:r>
      <w:r w:rsidR="00787902">
        <w:rPr>
          <w:rFonts w:ascii="Times New Roman" w:eastAsia="Calibri" w:hAnsi="Times New Roman" w:cs="Times New Roman"/>
          <w:sz w:val="24"/>
        </w:rPr>
        <w:t>.</w:t>
      </w:r>
    </w:p>
    <w:p w14:paraId="34199E89" w14:textId="7D579581" w:rsidR="00183702" w:rsidRDefault="00D27ADF" w:rsidP="00A04370">
      <w:pPr>
        <w:pStyle w:val="ListParagraph"/>
        <w:ind w:left="7920"/>
        <w:rPr>
          <w:rFonts w:ascii="Times New Roman" w:eastAsia="Calibri" w:hAnsi="Times New Roman" w:cs="Times New Roman"/>
          <w:b/>
          <w:sz w:val="24"/>
        </w:rPr>
      </w:pPr>
      <w:r w:rsidRPr="00267B81">
        <w:rPr>
          <w:rFonts w:ascii="Times New Roman" w:eastAsia="Calibri" w:hAnsi="Times New Roman" w:cs="Times New Roman"/>
          <w:b/>
          <w:sz w:val="24"/>
        </w:rPr>
        <w:t>(10 Marks)</w:t>
      </w:r>
    </w:p>
    <w:p w14:paraId="50AF5DF9" w14:textId="77777777" w:rsidR="00F76878" w:rsidRPr="00F76878" w:rsidRDefault="00F76878" w:rsidP="00F76878">
      <w:pPr>
        <w:ind w:left="720" w:hanging="720"/>
        <w:rPr>
          <w:rFonts w:ascii="Times New Roman" w:eastAsia="Calibri" w:hAnsi="Times New Roman" w:cs="Times New Roman"/>
          <w:bCs/>
          <w:color w:val="EE0000"/>
          <w:sz w:val="24"/>
        </w:rPr>
      </w:pPr>
    </w:p>
    <w:p w14:paraId="156C2AA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4</w:t>
      </w:r>
    </w:p>
    <w:p w14:paraId="4D8A1725" w14:textId="6B3EF321" w:rsidR="008B101E" w:rsidRDefault="000067A6" w:rsidP="008B101E">
      <w:pPr>
        <w:pStyle w:val="ListParagraph"/>
        <w:numPr>
          <w:ilvl w:val="0"/>
          <w:numId w:val="6"/>
        </w:numPr>
        <w:ind w:left="360"/>
        <w:rPr>
          <w:rFonts w:ascii="Times New Roman" w:eastAsia="Calibri" w:hAnsi="Times New Roman" w:cs="Times New Roman"/>
          <w:b/>
          <w:sz w:val="24"/>
        </w:rPr>
      </w:pPr>
      <w:r>
        <w:rPr>
          <w:rFonts w:ascii="Times New Roman" w:eastAsia="Calibri" w:hAnsi="Times New Roman" w:cs="Times New Roman"/>
          <w:color w:val="000000" w:themeColor="text1"/>
          <w:sz w:val="24"/>
        </w:rPr>
        <w:t>Discuss</w:t>
      </w:r>
      <w:r w:rsidR="00F35090" w:rsidRPr="008B101E">
        <w:rPr>
          <w:rFonts w:ascii="Times New Roman" w:eastAsia="Calibri" w:hAnsi="Times New Roman" w:cs="Times New Roman"/>
          <w:color w:val="000000" w:themeColor="text1"/>
          <w:sz w:val="24"/>
        </w:rPr>
        <w:t xml:space="preserve"> the </w:t>
      </w:r>
      <w:r w:rsidR="00F35090" w:rsidRPr="000067A6">
        <w:rPr>
          <w:rFonts w:ascii="Times New Roman" w:eastAsia="Calibri" w:hAnsi="Times New Roman" w:cs="Times New Roman"/>
          <w:color w:val="000000" w:themeColor="text1"/>
          <w:sz w:val="24"/>
        </w:rPr>
        <w:t>challenges</w:t>
      </w:r>
      <w:r w:rsidR="00F35090" w:rsidRPr="008B101E">
        <w:rPr>
          <w:rFonts w:ascii="Times New Roman" w:eastAsia="Calibri" w:hAnsi="Times New Roman" w:cs="Times New Roman"/>
          <w:color w:val="000000" w:themeColor="text1"/>
          <w:sz w:val="24"/>
        </w:rPr>
        <w:t xml:space="preserve"> </w:t>
      </w:r>
      <w:r w:rsidR="00595374">
        <w:rPr>
          <w:rFonts w:ascii="Times New Roman" w:eastAsia="Calibri" w:hAnsi="Times New Roman" w:cs="Times New Roman"/>
          <w:color w:val="000000" w:themeColor="text1"/>
          <w:sz w:val="24"/>
        </w:rPr>
        <w:t xml:space="preserve">that contemporary </w:t>
      </w:r>
      <w:r w:rsidR="00F35090" w:rsidRPr="008B101E">
        <w:rPr>
          <w:rFonts w:ascii="Times New Roman" w:eastAsia="Calibri" w:hAnsi="Times New Roman" w:cs="Times New Roman"/>
          <w:color w:val="000000" w:themeColor="text1"/>
          <w:sz w:val="24"/>
        </w:rPr>
        <w:t>peacekeeping missions encounter that hinder effectiveness of</w:t>
      </w:r>
      <w:r w:rsidR="00595374">
        <w:rPr>
          <w:rFonts w:ascii="Times New Roman" w:eastAsia="Calibri" w:hAnsi="Times New Roman" w:cs="Times New Roman"/>
          <w:color w:val="000000" w:themeColor="text1"/>
          <w:sz w:val="24"/>
        </w:rPr>
        <w:t xml:space="preserve"> </w:t>
      </w:r>
      <w:r w:rsidR="00F35090" w:rsidRPr="008B101E">
        <w:rPr>
          <w:rFonts w:ascii="Times New Roman" w:eastAsia="Calibri" w:hAnsi="Times New Roman" w:cs="Times New Roman"/>
          <w:color w:val="000000" w:themeColor="text1"/>
          <w:sz w:val="24"/>
        </w:rPr>
        <w:t>peace support operations in Africa.</w:t>
      </w:r>
      <w:r w:rsidR="0085442A" w:rsidRPr="008B101E">
        <w:rPr>
          <w:rFonts w:ascii="Times New Roman" w:eastAsia="Calibri" w:hAnsi="Times New Roman" w:cs="Times New Roman"/>
          <w:sz w:val="24"/>
        </w:rPr>
        <w:tab/>
      </w:r>
      <w:r w:rsidR="0085442A" w:rsidRPr="008B101E">
        <w:rPr>
          <w:rFonts w:ascii="Times New Roman" w:eastAsia="Calibri" w:hAnsi="Times New Roman" w:cs="Times New Roman"/>
          <w:sz w:val="24"/>
        </w:rPr>
        <w:tab/>
      </w:r>
      <w:r w:rsidR="0085442A" w:rsidRPr="008B101E">
        <w:rPr>
          <w:rFonts w:ascii="Times New Roman" w:eastAsia="Calibri" w:hAnsi="Times New Roman" w:cs="Times New Roman"/>
          <w:sz w:val="24"/>
        </w:rPr>
        <w:tab/>
      </w:r>
      <w:r w:rsidR="0085442A" w:rsidRPr="008B101E">
        <w:rPr>
          <w:rFonts w:ascii="Times New Roman" w:eastAsia="Calibri" w:hAnsi="Times New Roman" w:cs="Times New Roman"/>
          <w:sz w:val="24"/>
        </w:rPr>
        <w:tab/>
      </w:r>
      <w:r w:rsidR="00D27ADF" w:rsidRPr="008B101E">
        <w:rPr>
          <w:rFonts w:ascii="Times New Roman" w:eastAsia="Calibri" w:hAnsi="Times New Roman" w:cs="Times New Roman"/>
          <w:b/>
          <w:sz w:val="24"/>
        </w:rPr>
        <w:t>(</w:t>
      </w:r>
      <w:r w:rsidR="0085442A" w:rsidRPr="008B101E">
        <w:rPr>
          <w:rFonts w:ascii="Times New Roman" w:eastAsia="Calibri" w:hAnsi="Times New Roman" w:cs="Times New Roman"/>
          <w:b/>
          <w:sz w:val="24"/>
        </w:rPr>
        <w:t>10</w:t>
      </w:r>
      <w:r w:rsidR="00D27ADF" w:rsidRPr="008B101E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6C95A06B" w14:textId="1BA12AEA" w:rsidR="008B101E" w:rsidRPr="00595374" w:rsidRDefault="008B101E" w:rsidP="00595374">
      <w:pPr>
        <w:pStyle w:val="ListParagraph"/>
        <w:ind w:left="360"/>
        <w:rPr>
          <w:rFonts w:ascii="Times New Roman" w:eastAsia="Calibri" w:hAnsi="Times New Roman" w:cs="Times New Roman"/>
          <w:bCs/>
          <w:color w:val="EE0000"/>
          <w:sz w:val="24"/>
        </w:rPr>
      </w:pPr>
    </w:p>
    <w:p w14:paraId="51CDA814" w14:textId="77777777" w:rsidR="00595374" w:rsidRDefault="00595374" w:rsidP="00595374">
      <w:pPr>
        <w:pStyle w:val="ListParagraph"/>
        <w:ind w:left="360"/>
        <w:rPr>
          <w:rFonts w:ascii="Times New Roman" w:eastAsia="Calibri" w:hAnsi="Times New Roman" w:cs="Times New Roman"/>
          <w:b/>
          <w:sz w:val="24"/>
        </w:rPr>
      </w:pPr>
    </w:p>
    <w:p w14:paraId="76DC8407" w14:textId="4844244E" w:rsidR="00DD3884" w:rsidRDefault="000067A6" w:rsidP="00DD3884">
      <w:pPr>
        <w:pStyle w:val="ListParagraph"/>
        <w:numPr>
          <w:ilvl w:val="0"/>
          <w:numId w:val="6"/>
        </w:numPr>
        <w:ind w:left="360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Define</w:t>
      </w:r>
      <w:r w:rsidRPr="00AC5F6C">
        <w:rPr>
          <w:rFonts w:ascii="Times New Roman" w:eastAsia="Calibri" w:hAnsi="Times New Roman" w:cs="Times New Roman"/>
          <w:bCs/>
          <w:sz w:val="24"/>
          <w:szCs w:val="24"/>
        </w:rPr>
        <w:t xml:space="preserve"> the core functions of the African Union as a Regional Mechanism for promoting peace and security.</w:t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DD3884">
        <w:rPr>
          <w:rFonts w:ascii="Times New Roman" w:eastAsia="Calibri" w:hAnsi="Times New Roman" w:cs="Times New Roman"/>
          <w:sz w:val="24"/>
        </w:rPr>
        <w:tab/>
      </w:r>
      <w:r w:rsidR="00F42D6C">
        <w:rPr>
          <w:rFonts w:ascii="Times New Roman" w:eastAsia="Calibri" w:hAnsi="Times New Roman" w:cs="Times New Roman"/>
          <w:sz w:val="24"/>
        </w:rPr>
        <w:tab/>
      </w:r>
      <w:r w:rsidR="00DD3884" w:rsidRPr="00A24399">
        <w:rPr>
          <w:rFonts w:ascii="Times New Roman" w:eastAsia="Calibri" w:hAnsi="Times New Roman" w:cs="Times New Roman"/>
          <w:b/>
          <w:bCs/>
          <w:sz w:val="24"/>
        </w:rPr>
        <w:t>(10 Marks)</w:t>
      </w:r>
    </w:p>
    <w:p w14:paraId="400ADAAE" w14:textId="778471B4" w:rsidR="00D27ADF" w:rsidRPr="00F42D6C" w:rsidRDefault="00D27ADF" w:rsidP="00D27ADF">
      <w:pPr>
        <w:rPr>
          <w:rFonts w:ascii="Times New Roman" w:eastAsia="Calibri" w:hAnsi="Times New Roman" w:cs="Times New Roman"/>
          <w:color w:val="EE0000"/>
          <w:sz w:val="24"/>
        </w:rPr>
      </w:pPr>
      <w:r w:rsidRPr="00F42D6C">
        <w:rPr>
          <w:rFonts w:ascii="Times New Roman" w:eastAsia="Calibri" w:hAnsi="Times New Roman" w:cs="Times New Roman"/>
          <w:sz w:val="24"/>
        </w:rPr>
        <w:tab/>
      </w:r>
      <w:r w:rsidRPr="00F42D6C">
        <w:rPr>
          <w:rFonts w:ascii="Times New Roman" w:eastAsia="Calibri" w:hAnsi="Times New Roman" w:cs="Times New Roman"/>
          <w:sz w:val="24"/>
        </w:rPr>
        <w:tab/>
      </w:r>
      <w:r w:rsidR="006D5881" w:rsidRPr="00F42D6C">
        <w:rPr>
          <w:rFonts w:ascii="Times New Roman" w:eastAsia="Calibri" w:hAnsi="Times New Roman" w:cs="Times New Roman"/>
          <w:sz w:val="24"/>
        </w:rPr>
        <w:t xml:space="preserve">         </w:t>
      </w:r>
      <w:r w:rsidR="008B101E" w:rsidRPr="00F42D6C">
        <w:rPr>
          <w:rFonts w:ascii="Times New Roman" w:eastAsia="Calibri" w:hAnsi="Times New Roman" w:cs="Times New Roman"/>
          <w:sz w:val="24"/>
        </w:rPr>
        <w:tab/>
      </w:r>
      <w:r w:rsidR="008B101E" w:rsidRPr="00F42D6C">
        <w:rPr>
          <w:rFonts w:ascii="Times New Roman" w:eastAsia="Calibri" w:hAnsi="Times New Roman" w:cs="Times New Roman"/>
          <w:sz w:val="24"/>
        </w:rPr>
        <w:tab/>
      </w:r>
      <w:r w:rsidR="008B101E" w:rsidRPr="00F42D6C">
        <w:rPr>
          <w:rFonts w:ascii="Times New Roman" w:eastAsia="Calibri" w:hAnsi="Times New Roman" w:cs="Times New Roman"/>
          <w:sz w:val="24"/>
        </w:rPr>
        <w:tab/>
      </w:r>
      <w:r w:rsidR="008B101E" w:rsidRPr="00F42D6C">
        <w:rPr>
          <w:rFonts w:ascii="Times New Roman" w:eastAsia="Calibri" w:hAnsi="Times New Roman" w:cs="Times New Roman"/>
          <w:sz w:val="24"/>
        </w:rPr>
        <w:tab/>
      </w:r>
      <w:r w:rsidR="008B101E" w:rsidRPr="00F42D6C">
        <w:rPr>
          <w:rFonts w:ascii="Times New Roman" w:eastAsia="Calibri" w:hAnsi="Times New Roman" w:cs="Times New Roman"/>
          <w:sz w:val="24"/>
        </w:rPr>
        <w:tab/>
      </w:r>
      <w:r w:rsidR="008B101E" w:rsidRPr="00F42D6C">
        <w:rPr>
          <w:rFonts w:ascii="Times New Roman" w:eastAsia="Calibri" w:hAnsi="Times New Roman" w:cs="Times New Roman"/>
          <w:sz w:val="24"/>
        </w:rPr>
        <w:tab/>
      </w:r>
      <w:r w:rsidR="006D5881" w:rsidRPr="00F42D6C">
        <w:rPr>
          <w:rFonts w:ascii="Times New Roman" w:eastAsia="Calibri" w:hAnsi="Times New Roman" w:cs="Times New Roman"/>
          <w:sz w:val="24"/>
        </w:rPr>
        <w:t xml:space="preserve"> </w:t>
      </w:r>
    </w:p>
    <w:p w14:paraId="7B742D95" w14:textId="77777777" w:rsidR="00D27ADF" w:rsidRPr="006F3C31" w:rsidRDefault="00D27ADF" w:rsidP="00D27ADF">
      <w:pPr>
        <w:ind w:left="720" w:hanging="720"/>
        <w:rPr>
          <w:rFonts w:ascii="Times New Roman" w:eastAsia="Calibri" w:hAnsi="Times New Roman" w:cs="Times New Roman"/>
          <w:b/>
          <w:sz w:val="24"/>
        </w:rPr>
      </w:pPr>
      <w:r w:rsidRPr="006F3C31">
        <w:rPr>
          <w:rFonts w:ascii="Times New Roman" w:eastAsia="Calibri" w:hAnsi="Times New Roman" w:cs="Times New Roman"/>
          <w:b/>
          <w:sz w:val="24"/>
        </w:rPr>
        <w:t>Question 5</w:t>
      </w:r>
    </w:p>
    <w:p w14:paraId="3FB76358" w14:textId="77777777" w:rsidR="008B101E" w:rsidRPr="008B101E" w:rsidRDefault="008B101E" w:rsidP="008B101E">
      <w:pPr>
        <w:pStyle w:val="ListParagraph"/>
        <w:ind w:left="360"/>
        <w:rPr>
          <w:rFonts w:ascii="Times New Roman" w:eastAsia="Calibri" w:hAnsi="Times New Roman" w:cs="Times New Roman"/>
          <w:sz w:val="24"/>
        </w:rPr>
      </w:pPr>
    </w:p>
    <w:p w14:paraId="4DAB6E57" w14:textId="77777777" w:rsidR="000067A6" w:rsidRPr="000067A6" w:rsidRDefault="000067A6" w:rsidP="0020721A">
      <w:pPr>
        <w:pStyle w:val="ListParagraph"/>
        <w:numPr>
          <w:ilvl w:val="0"/>
          <w:numId w:val="7"/>
        </w:numPr>
        <w:ind w:left="360"/>
        <w:rPr>
          <w:rFonts w:ascii="Times New Roman" w:eastAsia="Calibri" w:hAnsi="Times New Roman" w:cs="Times New Roman"/>
          <w:bCs/>
          <w:sz w:val="24"/>
          <w:szCs w:val="24"/>
        </w:rPr>
      </w:pPr>
      <w:r w:rsidRPr="00A24399">
        <w:rPr>
          <w:rFonts w:ascii="Times New Roman" w:eastAsia="Calibri" w:hAnsi="Times New Roman" w:cs="Times New Roman"/>
          <w:sz w:val="24"/>
        </w:rPr>
        <w:t xml:space="preserve">Examine </w:t>
      </w:r>
      <w:r>
        <w:rPr>
          <w:rFonts w:ascii="Times New Roman" w:eastAsia="Calibri" w:hAnsi="Times New Roman" w:cs="Times New Roman"/>
          <w:sz w:val="24"/>
        </w:rPr>
        <w:t>5</w:t>
      </w:r>
      <w:r w:rsidRPr="00A24399">
        <w:rPr>
          <w:rFonts w:ascii="Times New Roman" w:eastAsia="Calibri" w:hAnsi="Times New Roman" w:cs="Times New Roman"/>
          <w:sz w:val="24"/>
        </w:rPr>
        <w:t xml:space="preserve"> </w:t>
      </w:r>
      <w:r w:rsidRPr="000067A6">
        <w:rPr>
          <w:rFonts w:ascii="Times New Roman" w:eastAsia="Calibri" w:hAnsi="Times New Roman" w:cs="Times New Roman"/>
          <w:sz w:val="24"/>
        </w:rPr>
        <w:t>challenges</w:t>
      </w:r>
      <w:r w:rsidRPr="00A24399">
        <w:rPr>
          <w:rFonts w:ascii="Times New Roman" w:eastAsia="Calibri" w:hAnsi="Times New Roman" w:cs="Times New Roman"/>
          <w:sz w:val="24"/>
        </w:rPr>
        <w:t xml:space="preserve"> that the African Peace and Security Architecture is facing in meeting its objectives</w:t>
      </w:r>
      <w:r>
        <w:rPr>
          <w:rFonts w:ascii="Times New Roman" w:eastAsia="Calibri" w:hAnsi="Times New Roman" w:cs="Times New Roman"/>
          <w:sz w:val="24"/>
        </w:rPr>
        <w:t xml:space="preserve"> </w:t>
      </w:r>
    </w:p>
    <w:p w14:paraId="4DD05510" w14:textId="1BE4E337" w:rsidR="00AC5F6C" w:rsidRPr="00AC5F6C" w:rsidRDefault="000067A6" w:rsidP="000067A6">
      <w:pPr>
        <w:pStyle w:val="ListParagraph"/>
        <w:ind w:left="360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>
        <w:rPr>
          <w:rFonts w:ascii="Times New Roman" w:eastAsia="Calibri" w:hAnsi="Times New Roman" w:cs="Times New Roman"/>
          <w:b/>
          <w:sz w:val="24"/>
        </w:rPr>
        <w:tab/>
      </w:r>
      <w:r w:rsidR="00AC5F6C" w:rsidRPr="00AC5F6C">
        <w:rPr>
          <w:rFonts w:ascii="Times New Roman" w:eastAsia="Calibri" w:hAnsi="Times New Roman" w:cs="Times New Roman"/>
          <w:b/>
          <w:sz w:val="24"/>
        </w:rPr>
        <w:t>(</w:t>
      </w:r>
      <w:r w:rsidR="00436458">
        <w:rPr>
          <w:rFonts w:ascii="Times New Roman" w:eastAsia="Calibri" w:hAnsi="Times New Roman" w:cs="Times New Roman"/>
          <w:b/>
          <w:sz w:val="24"/>
        </w:rPr>
        <w:t>10</w:t>
      </w:r>
      <w:r w:rsidR="00AC5F6C" w:rsidRPr="00AC5F6C">
        <w:rPr>
          <w:rFonts w:ascii="Times New Roman" w:eastAsia="Calibri" w:hAnsi="Times New Roman" w:cs="Times New Roman"/>
          <w:b/>
          <w:sz w:val="24"/>
        </w:rPr>
        <w:t xml:space="preserve"> Marks)</w:t>
      </w:r>
    </w:p>
    <w:p w14:paraId="302A783C" w14:textId="083E64BB" w:rsidR="00436458" w:rsidRPr="00436458" w:rsidRDefault="008B101E" w:rsidP="00F42D6C">
      <w:pPr>
        <w:pStyle w:val="ListParagraph"/>
        <w:rPr>
          <w:rFonts w:ascii="Times New Roman" w:eastAsia="Calibri" w:hAnsi="Times New Roman" w:cs="Times New Roman"/>
          <w:bCs/>
          <w:color w:val="EE0000"/>
          <w:sz w:val="24"/>
          <w:szCs w:val="24"/>
        </w:rPr>
      </w:pPr>
      <w:r w:rsidRPr="00436458">
        <w:rPr>
          <w:rFonts w:ascii="Times New Roman" w:eastAsia="Calibri" w:hAnsi="Times New Roman" w:cs="Times New Roman"/>
          <w:color w:val="EE0000"/>
          <w:sz w:val="24"/>
        </w:rPr>
        <w:tab/>
      </w:r>
    </w:p>
    <w:p w14:paraId="2BCF0098" w14:textId="14162231" w:rsidR="008B101E" w:rsidRPr="00AC5F6C" w:rsidRDefault="008B101E" w:rsidP="00436458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  <w:r w:rsidRPr="00AC5F6C">
        <w:rPr>
          <w:rFonts w:ascii="Times New Roman" w:eastAsia="Calibri" w:hAnsi="Times New Roman" w:cs="Times New Roman"/>
          <w:sz w:val="24"/>
        </w:rPr>
        <w:tab/>
      </w:r>
      <w:r w:rsidRPr="00AC5F6C">
        <w:rPr>
          <w:rFonts w:ascii="Times New Roman" w:eastAsia="Calibri" w:hAnsi="Times New Roman" w:cs="Times New Roman"/>
          <w:sz w:val="24"/>
        </w:rPr>
        <w:tab/>
      </w:r>
      <w:r w:rsidRPr="00AC5F6C">
        <w:rPr>
          <w:rFonts w:ascii="Times New Roman" w:eastAsia="Calibri" w:hAnsi="Times New Roman" w:cs="Times New Roman"/>
          <w:sz w:val="24"/>
        </w:rPr>
        <w:tab/>
      </w:r>
      <w:r w:rsidRPr="00AC5F6C">
        <w:rPr>
          <w:rFonts w:ascii="Times New Roman" w:eastAsia="Calibri" w:hAnsi="Times New Roman" w:cs="Times New Roman"/>
          <w:sz w:val="24"/>
        </w:rPr>
        <w:tab/>
      </w:r>
      <w:r w:rsidRPr="00AC5F6C">
        <w:rPr>
          <w:rFonts w:ascii="Times New Roman" w:eastAsia="Calibri" w:hAnsi="Times New Roman" w:cs="Times New Roman"/>
          <w:sz w:val="24"/>
        </w:rPr>
        <w:tab/>
        <w:t xml:space="preserve"> </w:t>
      </w:r>
    </w:p>
    <w:p w14:paraId="6479B1E9" w14:textId="33274923" w:rsidR="00AC5F6C" w:rsidRPr="00AC5F6C" w:rsidRDefault="00AC5F6C" w:rsidP="00AC5F6C">
      <w:pPr>
        <w:pStyle w:val="ListParagraph"/>
        <w:numPr>
          <w:ilvl w:val="0"/>
          <w:numId w:val="7"/>
        </w:numPr>
        <w:ind w:left="360"/>
        <w:rPr>
          <w:rFonts w:ascii="Times New Roman" w:eastAsia="Calibri" w:hAnsi="Times New Roman" w:cs="Times New Roman"/>
          <w:b/>
          <w:bCs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Describe the </w:t>
      </w:r>
      <w:r w:rsidRPr="00AC5F6C">
        <w:rPr>
          <w:rFonts w:ascii="Times New Roman" w:eastAsia="Calibri" w:hAnsi="Times New Roman" w:cs="Times New Roman"/>
          <w:sz w:val="24"/>
        </w:rPr>
        <w:t xml:space="preserve">Legal Framework </w:t>
      </w:r>
      <w:r>
        <w:rPr>
          <w:rFonts w:ascii="Times New Roman" w:eastAsia="Calibri" w:hAnsi="Times New Roman" w:cs="Times New Roman"/>
          <w:sz w:val="24"/>
        </w:rPr>
        <w:t xml:space="preserve">that </w:t>
      </w:r>
      <w:r w:rsidR="00436458">
        <w:rPr>
          <w:rFonts w:ascii="Times New Roman" w:eastAsia="Calibri" w:hAnsi="Times New Roman" w:cs="Times New Roman"/>
          <w:sz w:val="24"/>
        </w:rPr>
        <w:t>supports</w:t>
      </w:r>
      <w:r>
        <w:rPr>
          <w:rFonts w:ascii="Times New Roman" w:eastAsia="Calibri" w:hAnsi="Times New Roman" w:cs="Times New Roman"/>
          <w:sz w:val="24"/>
        </w:rPr>
        <w:t xml:space="preserve"> and </w:t>
      </w:r>
      <w:r w:rsidR="00436458">
        <w:rPr>
          <w:rFonts w:ascii="Times New Roman" w:eastAsia="Calibri" w:hAnsi="Times New Roman" w:cs="Times New Roman"/>
          <w:sz w:val="24"/>
        </w:rPr>
        <w:t>coordinates</w:t>
      </w:r>
      <w:r>
        <w:rPr>
          <w:rFonts w:ascii="Times New Roman" w:eastAsia="Calibri" w:hAnsi="Times New Roman" w:cs="Times New Roman"/>
          <w:sz w:val="24"/>
        </w:rPr>
        <w:t xml:space="preserve"> the deployment of </w:t>
      </w:r>
      <w:r w:rsidRPr="00AC5F6C">
        <w:rPr>
          <w:rFonts w:ascii="Times New Roman" w:eastAsia="Calibri" w:hAnsi="Times New Roman" w:cs="Times New Roman"/>
          <w:sz w:val="24"/>
        </w:rPr>
        <w:t>AU</w:t>
      </w:r>
      <w:r>
        <w:rPr>
          <w:rFonts w:ascii="Times New Roman" w:eastAsia="Calibri" w:hAnsi="Times New Roman" w:cs="Times New Roman"/>
          <w:sz w:val="24"/>
        </w:rPr>
        <w:t xml:space="preserve"> led</w:t>
      </w:r>
      <w:r w:rsidRPr="00AC5F6C">
        <w:rPr>
          <w:rFonts w:ascii="Times New Roman" w:eastAsia="Calibri" w:hAnsi="Times New Roman" w:cs="Times New Roman"/>
          <w:sz w:val="24"/>
        </w:rPr>
        <w:t xml:space="preserve"> P</w:t>
      </w:r>
      <w:r>
        <w:rPr>
          <w:rFonts w:ascii="Times New Roman" w:eastAsia="Calibri" w:hAnsi="Times New Roman" w:cs="Times New Roman"/>
          <w:sz w:val="24"/>
        </w:rPr>
        <w:t xml:space="preserve">eace </w:t>
      </w:r>
      <w:r w:rsidRPr="00AC5F6C">
        <w:rPr>
          <w:rFonts w:ascii="Times New Roman" w:eastAsia="Calibri" w:hAnsi="Times New Roman" w:cs="Times New Roman"/>
          <w:sz w:val="24"/>
        </w:rPr>
        <w:t>S</w:t>
      </w:r>
      <w:r>
        <w:rPr>
          <w:rFonts w:ascii="Times New Roman" w:eastAsia="Calibri" w:hAnsi="Times New Roman" w:cs="Times New Roman"/>
          <w:sz w:val="24"/>
        </w:rPr>
        <w:t xml:space="preserve">upport </w:t>
      </w:r>
      <w:r w:rsidRPr="00AC5F6C">
        <w:rPr>
          <w:rFonts w:ascii="Times New Roman" w:eastAsia="Calibri" w:hAnsi="Times New Roman" w:cs="Times New Roman"/>
          <w:sz w:val="24"/>
        </w:rPr>
        <w:t>O</w:t>
      </w:r>
      <w:r>
        <w:rPr>
          <w:rFonts w:ascii="Times New Roman" w:eastAsia="Calibri" w:hAnsi="Times New Roman" w:cs="Times New Roman"/>
          <w:sz w:val="24"/>
        </w:rPr>
        <w:t xml:space="preserve">perations. </w:t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>
        <w:rPr>
          <w:rFonts w:ascii="Times New Roman" w:eastAsia="Calibri" w:hAnsi="Times New Roman" w:cs="Times New Roman"/>
          <w:sz w:val="24"/>
        </w:rPr>
        <w:tab/>
      </w:r>
      <w:r w:rsidRPr="00AC5F6C">
        <w:rPr>
          <w:rFonts w:ascii="Times New Roman" w:eastAsia="Calibri" w:hAnsi="Times New Roman" w:cs="Times New Roman"/>
          <w:b/>
          <w:bCs/>
          <w:sz w:val="24"/>
        </w:rPr>
        <w:t>(</w:t>
      </w:r>
      <w:r w:rsidR="00436458">
        <w:rPr>
          <w:rFonts w:ascii="Times New Roman" w:eastAsia="Calibri" w:hAnsi="Times New Roman" w:cs="Times New Roman"/>
          <w:b/>
          <w:bCs/>
          <w:sz w:val="24"/>
        </w:rPr>
        <w:t>10</w:t>
      </w:r>
      <w:r w:rsidRPr="00AC5F6C">
        <w:rPr>
          <w:rFonts w:ascii="Times New Roman" w:eastAsia="Calibri" w:hAnsi="Times New Roman" w:cs="Times New Roman"/>
          <w:b/>
          <w:bCs/>
          <w:sz w:val="24"/>
        </w:rPr>
        <w:t xml:space="preserve"> Marks)</w:t>
      </w:r>
    </w:p>
    <w:p w14:paraId="1609026C" w14:textId="77777777" w:rsidR="00F74813" w:rsidRDefault="00F74813" w:rsidP="00436458"/>
    <w:sectPr w:rsidR="00F74813" w:rsidSect="00A65167">
      <w:footerReference w:type="default" r:id="rId8"/>
      <w:pgSz w:w="12240" w:h="15840"/>
      <w:pgMar w:top="709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EA47E66" w14:textId="77777777" w:rsidR="009B2D30" w:rsidRDefault="001F0550">
      <w:pPr>
        <w:spacing w:after="0" w:line="240" w:lineRule="auto"/>
      </w:pPr>
      <w:r>
        <w:separator/>
      </w:r>
    </w:p>
  </w:endnote>
  <w:endnote w:type="continuationSeparator" w:id="0">
    <w:p w14:paraId="535E4DD6" w14:textId="77777777" w:rsidR="009B2D30" w:rsidRDefault="001F05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16645207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2EDD7B69" w14:textId="77777777" w:rsidR="000E097A" w:rsidRDefault="000E097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93AAF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1D43B2C" w14:textId="77777777" w:rsidR="000E097A" w:rsidRDefault="000E097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EDB011" w14:textId="77777777" w:rsidR="009B2D30" w:rsidRDefault="001F0550">
      <w:pPr>
        <w:spacing w:after="0" w:line="240" w:lineRule="auto"/>
      </w:pPr>
      <w:r>
        <w:separator/>
      </w:r>
    </w:p>
  </w:footnote>
  <w:footnote w:type="continuationSeparator" w:id="0">
    <w:p w14:paraId="6EB7B05D" w14:textId="77777777" w:rsidR="009B2D30" w:rsidRDefault="001F055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3342A9"/>
    <w:multiLevelType w:val="hybridMultilevel"/>
    <w:tmpl w:val="2C68FAFC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A43210"/>
    <w:multiLevelType w:val="hybridMultilevel"/>
    <w:tmpl w:val="358CA942"/>
    <w:lvl w:ilvl="0" w:tplc="EB32615A">
      <w:start w:val="1"/>
      <w:numFmt w:val="lowerLetter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8F6566"/>
    <w:multiLevelType w:val="hybridMultilevel"/>
    <w:tmpl w:val="36EC691A"/>
    <w:lvl w:ilvl="0" w:tplc="A050AAD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FC053B"/>
    <w:multiLevelType w:val="hybridMultilevel"/>
    <w:tmpl w:val="D28A8B6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A04816"/>
    <w:multiLevelType w:val="hybridMultilevel"/>
    <w:tmpl w:val="8A6AAD4C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56A39F4"/>
    <w:multiLevelType w:val="hybridMultilevel"/>
    <w:tmpl w:val="E556AC1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478413D"/>
    <w:multiLevelType w:val="hybridMultilevel"/>
    <w:tmpl w:val="132CDE76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B645055"/>
    <w:multiLevelType w:val="hybridMultilevel"/>
    <w:tmpl w:val="07CEACBA"/>
    <w:lvl w:ilvl="0" w:tplc="109EC12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B33629"/>
    <w:multiLevelType w:val="hybridMultilevel"/>
    <w:tmpl w:val="31AE6C24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D56CC4"/>
    <w:multiLevelType w:val="hybridMultilevel"/>
    <w:tmpl w:val="C82AA2F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29547B"/>
    <w:multiLevelType w:val="hybridMultilevel"/>
    <w:tmpl w:val="E648F754"/>
    <w:lvl w:ilvl="0" w:tplc="7568A888">
      <w:start w:val="1"/>
      <w:numFmt w:val="lowerLetter"/>
      <w:lvlText w:val="%1)"/>
      <w:lvlJc w:val="left"/>
      <w:pPr>
        <w:ind w:left="66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380" w:hanging="360"/>
      </w:pPr>
    </w:lvl>
    <w:lvl w:ilvl="2" w:tplc="0809001B" w:tentative="1">
      <w:start w:val="1"/>
      <w:numFmt w:val="lowerRoman"/>
      <w:lvlText w:val="%3."/>
      <w:lvlJc w:val="right"/>
      <w:pPr>
        <w:ind w:left="2100" w:hanging="180"/>
      </w:pPr>
    </w:lvl>
    <w:lvl w:ilvl="3" w:tplc="0809000F" w:tentative="1">
      <w:start w:val="1"/>
      <w:numFmt w:val="decimal"/>
      <w:lvlText w:val="%4."/>
      <w:lvlJc w:val="left"/>
      <w:pPr>
        <w:ind w:left="2820" w:hanging="360"/>
      </w:pPr>
    </w:lvl>
    <w:lvl w:ilvl="4" w:tplc="08090019" w:tentative="1">
      <w:start w:val="1"/>
      <w:numFmt w:val="lowerLetter"/>
      <w:lvlText w:val="%5."/>
      <w:lvlJc w:val="left"/>
      <w:pPr>
        <w:ind w:left="3540" w:hanging="360"/>
      </w:pPr>
    </w:lvl>
    <w:lvl w:ilvl="5" w:tplc="0809001B" w:tentative="1">
      <w:start w:val="1"/>
      <w:numFmt w:val="lowerRoman"/>
      <w:lvlText w:val="%6."/>
      <w:lvlJc w:val="right"/>
      <w:pPr>
        <w:ind w:left="4260" w:hanging="180"/>
      </w:pPr>
    </w:lvl>
    <w:lvl w:ilvl="6" w:tplc="0809000F" w:tentative="1">
      <w:start w:val="1"/>
      <w:numFmt w:val="decimal"/>
      <w:lvlText w:val="%7."/>
      <w:lvlJc w:val="left"/>
      <w:pPr>
        <w:ind w:left="4980" w:hanging="360"/>
      </w:pPr>
    </w:lvl>
    <w:lvl w:ilvl="7" w:tplc="08090019" w:tentative="1">
      <w:start w:val="1"/>
      <w:numFmt w:val="lowerLetter"/>
      <w:lvlText w:val="%8."/>
      <w:lvlJc w:val="left"/>
      <w:pPr>
        <w:ind w:left="5700" w:hanging="360"/>
      </w:pPr>
    </w:lvl>
    <w:lvl w:ilvl="8" w:tplc="080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1" w15:restartNumberingAfterBreak="0">
    <w:nsid w:val="38CE0382"/>
    <w:multiLevelType w:val="hybridMultilevel"/>
    <w:tmpl w:val="78D4E88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48AC3052"/>
    <w:multiLevelType w:val="hybridMultilevel"/>
    <w:tmpl w:val="7DB875B2"/>
    <w:lvl w:ilvl="0" w:tplc="D40C918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06C78E7"/>
    <w:multiLevelType w:val="hybridMultilevel"/>
    <w:tmpl w:val="99387C4E"/>
    <w:lvl w:ilvl="0" w:tplc="FFFFFFFF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376096"/>
    <w:multiLevelType w:val="hybridMultilevel"/>
    <w:tmpl w:val="3AA2BC2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929492F"/>
    <w:multiLevelType w:val="hybridMultilevel"/>
    <w:tmpl w:val="A1302332"/>
    <w:lvl w:ilvl="0" w:tplc="7B168946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45E0468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2000D5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0E8BE36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5BE06C4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2F47AF0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6A67B8E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1AAA4B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098614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DAE1B01"/>
    <w:multiLevelType w:val="hybridMultilevel"/>
    <w:tmpl w:val="4BE28F9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3F27F78"/>
    <w:multiLevelType w:val="hybridMultilevel"/>
    <w:tmpl w:val="20FCC06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6B86717"/>
    <w:multiLevelType w:val="hybridMultilevel"/>
    <w:tmpl w:val="70A2613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B07DA9"/>
    <w:multiLevelType w:val="hybridMultilevel"/>
    <w:tmpl w:val="3200B656"/>
    <w:lvl w:ilvl="0" w:tplc="A5CE441C">
      <w:start w:val="1"/>
      <w:numFmt w:val="lowerLetter"/>
      <w:lvlText w:val="%1)"/>
      <w:lvlJc w:val="left"/>
      <w:pPr>
        <w:ind w:left="1552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2272" w:hanging="360"/>
      </w:pPr>
    </w:lvl>
    <w:lvl w:ilvl="2" w:tplc="0409001B">
      <w:start w:val="1"/>
      <w:numFmt w:val="lowerRoman"/>
      <w:lvlText w:val="%3."/>
      <w:lvlJc w:val="right"/>
      <w:pPr>
        <w:ind w:left="2992" w:hanging="180"/>
      </w:pPr>
    </w:lvl>
    <w:lvl w:ilvl="3" w:tplc="0409000F" w:tentative="1">
      <w:start w:val="1"/>
      <w:numFmt w:val="decimal"/>
      <w:lvlText w:val="%4."/>
      <w:lvlJc w:val="left"/>
      <w:pPr>
        <w:ind w:left="3712" w:hanging="360"/>
      </w:pPr>
    </w:lvl>
    <w:lvl w:ilvl="4" w:tplc="04090019" w:tentative="1">
      <w:start w:val="1"/>
      <w:numFmt w:val="lowerLetter"/>
      <w:lvlText w:val="%5."/>
      <w:lvlJc w:val="left"/>
      <w:pPr>
        <w:ind w:left="4432" w:hanging="360"/>
      </w:pPr>
    </w:lvl>
    <w:lvl w:ilvl="5" w:tplc="0409001B" w:tentative="1">
      <w:start w:val="1"/>
      <w:numFmt w:val="lowerRoman"/>
      <w:lvlText w:val="%6."/>
      <w:lvlJc w:val="right"/>
      <w:pPr>
        <w:ind w:left="5152" w:hanging="180"/>
      </w:pPr>
    </w:lvl>
    <w:lvl w:ilvl="6" w:tplc="0409000F" w:tentative="1">
      <w:start w:val="1"/>
      <w:numFmt w:val="decimal"/>
      <w:lvlText w:val="%7."/>
      <w:lvlJc w:val="left"/>
      <w:pPr>
        <w:ind w:left="5872" w:hanging="360"/>
      </w:pPr>
    </w:lvl>
    <w:lvl w:ilvl="7" w:tplc="04090019" w:tentative="1">
      <w:start w:val="1"/>
      <w:numFmt w:val="lowerLetter"/>
      <w:lvlText w:val="%8."/>
      <w:lvlJc w:val="left"/>
      <w:pPr>
        <w:ind w:left="6592" w:hanging="360"/>
      </w:pPr>
    </w:lvl>
    <w:lvl w:ilvl="8" w:tplc="0409001B" w:tentative="1">
      <w:start w:val="1"/>
      <w:numFmt w:val="lowerRoman"/>
      <w:lvlText w:val="%9."/>
      <w:lvlJc w:val="right"/>
      <w:pPr>
        <w:ind w:left="7312" w:hanging="180"/>
      </w:pPr>
    </w:lvl>
  </w:abstractNum>
  <w:abstractNum w:abstractNumId="20" w15:restartNumberingAfterBreak="0">
    <w:nsid w:val="6A1316C2"/>
    <w:multiLevelType w:val="hybridMultilevel"/>
    <w:tmpl w:val="6D48C5A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F27C24"/>
    <w:multiLevelType w:val="hybridMultilevel"/>
    <w:tmpl w:val="3B0C904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C9C4B0C"/>
    <w:multiLevelType w:val="hybridMultilevel"/>
    <w:tmpl w:val="584012E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CAB7FC5"/>
    <w:multiLevelType w:val="hybridMultilevel"/>
    <w:tmpl w:val="076C06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3056385">
    <w:abstractNumId w:val="19"/>
  </w:num>
  <w:num w:numId="2" w16cid:durableId="701441299">
    <w:abstractNumId w:val="20"/>
  </w:num>
  <w:num w:numId="3" w16cid:durableId="547841565">
    <w:abstractNumId w:val="10"/>
  </w:num>
  <w:num w:numId="4" w16cid:durableId="1903983280">
    <w:abstractNumId w:val="1"/>
  </w:num>
  <w:num w:numId="5" w16cid:durableId="1129783952">
    <w:abstractNumId w:val="22"/>
  </w:num>
  <w:num w:numId="6" w16cid:durableId="1358777366">
    <w:abstractNumId w:val="7"/>
  </w:num>
  <w:num w:numId="7" w16cid:durableId="574896627">
    <w:abstractNumId w:val="2"/>
  </w:num>
  <w:num w:numId="8" w16cid:durableId="743259387">
    <w:abstractNumId w:val="6"/>
  </w:num>
  <w:num w:numId="9" w16cid:durableId="73166544">
    <w:abstractNumId w:val="18"/>
  </w:num>
  <w:num w:numId="10" w16cid:durableId="288783029">
    <w:abstractNumId w:val="11"/>
  </w:num>
  <w:num w:numId="11" w16cid:durableId="722561131">
    <w:abstractNumId w:val="3"/>
  </w:num>
  <w:num w:numId="12" w16cid:durableId="559756033">
    <w:abstractNumId w:val="16"/>
  </w:num>
  <w:num w:numId="13" w16cid:durableId="239565792">
    <w:abstractNumId w:val="4"/>
  </w:num>
  <w:num w:numId="14" w16cid:durableId="178277649">
    <w:abstractNumId w:val="15"/>
  </w:num>
  <w:num w:numId="15" w16cid:durableId="267586239">
    <w:abstractNumId w:val="17"/>
  </w:num>
  <w:num w:numId="16" w16cid:durableId="291327846">
    <w:abstractNumId w:val="13"/>
  </w:num>
  <w:num w:numId="17" w16cid:durableId="1154638146">
    <w:abstractNumId w:val="23"/>
  </w:num>
  <w:num w:numId="18" w16cid:durableId="1303925555">
    <w:abstractNumId w:val="21"/>
  </w:num>
  <w:num w:numId="19" w16cid:durableId="2062241407">
    <w:abstractNumId w:val="8"/>
  </w:num>
  <w:num w:numId="20" w16cid:durableId="575939139">
    <w:abstractNumId w:val="5"/>
  </w:num>
  <w:num w:numId="21" w16cid:durableId="8333017">
    <w:abstractNumId w:val="0"/>
  </w:num>
  <w:num w:numId="22" w16cid:durableId="1115757655">
    <w:abstractNumId w:val="12"/>
  </w:num>
  <w:num w:numId="23" w16cid:durableId="867639509">
    <w:abstractNumId w:val="14"/>
  </w:num>
  <w:num w:numId="24" w16cid:durableId="19997887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7ADF"/>
    <w:rsid w:val="000067A6"/>
    <w:rsid w:val="00015F71"/>
    <w:rsid w:val="0004720A"/>
    <w:rsid w:val="0006116C"/>
    <w:rsid w:val="00093670"/>
    <w:rsid w:val="000A4FEA"/>
    <w:rsid w:val="000B7CAB"/>
    <w:rsid w:val="000E097A"/>
    <w:rsid w:val="001004A4"/>
    <w:rsid w:val="00141D23"/>
    <w:rsid w:val="00146BBE"/>
    <w:rsid w:val="00165F15"/>
    <w:rsid w:val="00183702"/>
    <w:rsid w:val="001D1A46"/>
    <w:rsid w:val="001E5F53"/>
    <w:rsid w:val="001E71A9"/>
    <w:rsid w:val="001F0550"/>
    <w:rsid w:val="00203D5D"/>
    <w:rsid w:val="00226D05"/>
    <w:rsid w:val="00263885"/>
    <w:rsid w:val="00267B81"/>
    <w:rsid w:val="00357006"/>
    <w:rsid w:val="00387CA6"/>
    <w:rsid w:val="00430F89"/>
    <w:rsid w:val="00434302"/>
    <w:rsid w:val="00436458"/>
    <w:rsid w:val="004773FF"/>
    <w:rsid w:val="004F3D53"/>
    <w:rsid w:val="00531F80"/>
    <w:rsid w:val="005536CD"/>
    <w:rsid w:val="00595374"/>
    <w:rsid w:val="00596D41"/>
    <w:rsid w:val="005978E5"/>
    <w:rsid w:val="005C1A24"/>
    <w:rsid w:val="005D3722"/>
    <w:rsid w:val="00617E5D"/>
    <w:rsid w:val="00656BC5"/>
    <w:rsid w:val="0066583E"/>
    <w:rsid w:val="006B1A68"/>
    <w:rsid w:val="006C6F48"/>
    <w:rsid w:val="006D1D9C"/>
    <w:rsid w:val="006D5881"/>
    <w:rsid w:val="00723450"/>
    <w:rsid w:val="0072756F"/>
    <w:rsid w:val="00740054"/>
    <w:rsid w:val="007568A8"/>
    <w:rsid w:val="00787902"/>
    <w:rsid w:val="0083322F"/>
    <w:rsid w:val="0083464D"/>
    <w:rsid w:val="00847353"/>
    <w:rsid w:val="0085442A"/>
    <w:rsid w:val="00893AAF"/>
    <w:rsid w:val="008B101E"/>
    <w:rsid w:val="008B2D56"/>
    <w:rsid w:val="008D4412"/>
    <w:rsid w:val="008D5212"/>
    <w:rsid w:val="008F6E08"/>
    <w:rsid w:val="00951039"/>
    <w:rsid w:val="009730E4"/>
    <w:rsid w:val="00992444"/>
    <w:rsid w:val="009B2D30"/>
    <w:rsid w:val="009B4939"/>
    <w:rsid w:val="009C05E2"/>
    <w:rsid w:val="009E2A2B"/>
    <w:rsid w:val="009E7EFA"/>
    <w:rsid w:val="00A04370"/>
    <w:rsid w:val="00A15F5D"/>
    <w:rsid w:val="00A24399"/>
    <w:rsid w:val="00A65167"/>
    <w:rsid w:val="00A75F07"/>
    <w:rsid w:val="00A915A1"/>
    <w:rsid w:val="00AA439B"/>
    <w:rsid w:val="00AC5F6C"/>
    <w:rsid w:val="00AD03F6"/>
    <w:rsid w:val="00B63835"/>
    <w:rsid w:val="00B71897"/>
    <w:rsid w:val="00B96183"/>
    <w:rsid w:val="00BD78CD"/>
    <w:rsid w:val="00CA3439"/>
    <w:rsid w:val="00CB39C1"/>
    <w:rsid w:val="00CE3335"/>
    <w:rsid w:val="00D05321"/>
    <w:rsid w:val="00D148B1"/>
    <w:rsid w:val="00D2609A"/>
    <w:rsid w:val="00D269BB"/>
    <w:rsid w:val="00D27ADF"/>
    <w:rsid w:val="00D51247"/>
    <w:rsid w:val="00D732F5"/>
    <w:rsid w:val="00D76299"/>
    <w:rsid w:val="00D85726"/>
    <w:rsid w:val="00DB5881"/>
    <w:rsid w:val="00DD3884"/>
    <w:rsid w:val="00E1274D"/>
    <w:rsid w:val="00E25E87"/>
    <w:rsid w:val="00E51252"/>
    <w:rsid w:val="00EB25AF"/>
    <w:rsid w:val="00ED0CFD"/>
    <w:rsid w:val="00EE1E2C"/>
    <w:rsid w:val="00EE2C5E"/>
    <w:rsid w:val="00EE32DF"/>
    <w:rsid w:val="00F023CB"/>
    <w:rsid w:val="00F10243"/>
    <w:rsid w:val="00F12D75"/>
    <w:rsid w:val="00F16AF7"/>
    <w:rsid w:val="00F35090"/>
    <w:rsid w:val="00F42D6C"/>
    <w:rsid w:val="00F565EC"/>
    <w:rsid w:val="00F74813"/>
    <w:rsid w:val="00F76878"/>
    <w:rsid w:val="00FE2D1D"/>
    <w:rsid w:val="00FE6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064764"/>
  <w15:chartTrackingRefBased/>
  <w15:docId w15:val="{A9DE8192-C0B1-430E-854B-8B0FD91884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7B8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D27AD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ADF"/>
  </w:style>
  <w:style w:type="paragraph" w:styleId="Header">
    <w:name w:val="header"/>
    <w:basedOn w:val="Normal"/>
    <w:link w:val="HeaderChar"/>
    <w:uiPriority w:val="99"/>
    <w:unhideWhenUsed/>
    <w:rsid w:val="00A651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5167"/>
  </w:style>
  <w:style w:type="paragraph" w:styleId="ListParagraph">
    <w:name w:val="List Paragraph"/>
    <w:basedOn w:val="Normal"/>
    <w:uiPriority w:val="34"/>
    <w:qFormat/>
    <w:rsid w:val="00AA439B"/>
    <w:pPr>
      <w:ind w:left="720"/>
      <w:contextualSpacing/>
    </w:pPr>
  </w:style>
  <w:style w:type="paragraph" w:styleId="Revision">
    <w:name w:val="Revision"/>
    <w:hidden/>
    <w:uiPriority w:val="99"/>
    <w:semiHidden/>
    <w:rsid w:val="00D0532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529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878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785254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159991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543990">
          <w:marLeft w:val="1166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126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561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2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798113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410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27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75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8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492</Words>
  <Characters>2807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account</dc:creator>
  <cp:keywords/>
  <dc:description/>
  <cp:lastModifiedBy>User</cp:lastModifiedBy>
  <cp:revision>2</cp:revision>
  <dcterms:created xsi:type="dcterms:W3CDTF">2025-08-04T05:42:00Z</dcterms:created>
  <dcterms:modified xsi:type="dcterms:W3CDTF">2025-08-04T05:42:00Z</dcterms:modified>
</cp:coreProperties>
</file>