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501" w:rsidRPr="007121F4" w:rsidRDefault="005E0501" w:rsidP="005E05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647620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0501" w:rsidRPr="007121F4" w:rsidRDefault="005E0501" w:rsidP="005E05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5E0501" w:rsidRPr="007121F4" w:rsidRDefault="005E0501" w:rsidP="005E05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5E0501" w:rsidRPr="007121F4" w:rsidRDefault="008C1BB6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 DECEMBER</w:t>
      </w:r>
      <w:r w:rsidR="005E0501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 TRIMESTER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OF ARTS IN INTERNATIONAL RELATIONS &amp; DIPLOMACY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057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ELEMENTS OF INTERNATIONAL ECONOMICS</w:t>
      </w:r>
    </w:p>
    <w:bookmarkEnd w:id="0"/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0AF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2022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TIME: 2 HOURS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7121F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REGISTRATION NO.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 Clearly on the answer booklet(s). </w:t>
      </w:r>
    </w:p>
    <w:p w:rsidR="005E0501" w:rsidRPr="007121F4" w:rsidRDefault="005E0501" w:rsidP="005E0501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Answer 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7121F4"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7121F4">
        <w:rPr>
          <w:rFonts w:ascii="Times New Roman" w:eastAsia="Calibri" w:hAnsi="Times New Roman" w:cs="Times New Roman"/>
          <w:b/>
          <w:bCs/>
          <w:sz w:val="24"/>
          <w:szCs w:val="24"/>
        </w:rPr>
        <w:t>ANY other TWO questions</w:t>
      </w:r>
      <w:r w:rsidRPr="007121F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5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 xml:space="preserve">EACH 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question on a </w:t>
      </w:r>
      <w:r w:rsidRPr="007121F4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5E0501" w:rsidRPr="007121F4" w:rsidRDefault="005E0501" w:rsidP="005E0501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5E0501" w:rsidRPr="007121F4" w:rsidRDefault="005E0501" w:rsidP="005E0501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5E0501" w:rsidRPr="007121F4" w:rsidRDefault="005E0501" w:rsidP="005E0501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EA4E37" w:rsidRDefault="005E0501" w:rsidP="005E0501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121F4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 xml:space="preserve">10 You are only allowed to leave the examination room 30minutes to the end of the Examination. </w:t>
      </w:r>
    </w:p>
    <w:p w:rsidR="00EA4E37" w:rsidRPr="009B1327" w:rsidRDefault="00EA4E37" w:rsidP="00EA4E37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EA4E37">
        <w:rPr>
          <w:rFonts w:ascii="Times New Roman" w:eastAsia="Calibri" w:hAnsi="Times New Roman" w:cs="Times New Roman"/>
          <w:b/>
          <w:sz w:val="24"/>
          <w:szCs w:val="24"/>
          <w:u w:val="single"/>
        </w:rPr>
        <w:t xml:space="preserve">SECTION A: COMPULSORY </w:t>
      </w:r>
      <w:r w:rsidR="00AB2CC8">
        <w:rPr>
          <w:rFonts w:ascii="Times New Roman" w:eastAsia="Calibri" w:hAnsi="Times New Roman" w:cs="Times New Roman"/>
          <w:b/>
          <w:sz w:val="24"/>
          <w:szCs w:val="24"/>
          <w:u w:val="single"/>
        </w:rPr>
        <w:t>-Answer ALL Questions</w:t>
      </w:r>
      <w:r w:rsidR="009B132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B132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B132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B1327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B1327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B1327" w:rsidRPr="009B1327">
        <w:rPr>
          <w:rFonts w:ascii="Times New Roman" w:eastAsia="Calibri" w:hAnsi="Times New Roman" w:cs="Times New Roman"/>
          <w:b/>
          <w:sz w:val="24"/>
          <w:szCs w:val="24"/>
        </w:rPr>
        <w:t>3</w:t>
      </w:r>
      <w:r w:rsidRPr="009B1327">
        <w:rPr>
          <w:rFonts w:ascii="Times New Roman" w:eastAsia="Calibri" w:hAnsi="Times New Roman" w:cs="Times New Roman"/>
          <w:b/>
          <w:sz w:val="24"/>
          <w:szCs w:val="24"/>
        </w:rPr>
        <w:t>0 Marks)</w:t>
      </w:r>
    </w:p>
    <w:p w:rsidR="00EA4E37" w:rsidRPr="009B1327" w:rsidRDefault="00EA4E37" w:rsidP="00EA4E3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EA4E37" w:rsidRPr="003B0AF7" w:rsidRDefault="00EA4E37" w:rsidP="00EA4E37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A4E37">
        <w:rPr>
          <w:rFonts w:ascii="Times New Roman" w:eastAsia="Calibri" w:hAnsi="Times New Roman" w:cs="Times New Roman"/>
          <w:sz w:val="24"/>
          <w:szCs w:val="24"/>
        </w:rPr>
        <w:t xml:space="preserve">(a) </w:t>
      </w:r>
      <w:r w:rsidR="003B0AF7">
        <w:rPr>
          <w:rFonts w:ascii="Times New Roman" w:eastAsia="Calibri" w:hAnsi="Times New Roman" w:cs="Times New Roman"/>
          <w:sz w:val="24"/>
          <w:szCs w:val="24"/>
        </w:rPr>
        <w:t>What is the meaning of the following:</w:t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</w:p>
    <w:p w:rsidR="003B0AF7" w:rsidRPr="003B0AF7" w:rsidRDefault="003B0AF7" w:rsidP="003B0AF7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Exchange control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3B0AF7">
        <w:rPr>
          <w:rFonts w:ascii="Times New Roman" w:eastAsia="Calibri" w:hAnsi="Times New Roman" w:cs="Times New Roman"/>
          <w:b/>
          <w:bCs/>
          <w:sz w:val="24"/>
          <w:szCs w:val="24"/>
        </w:rPr>
        <w:t>[2 Marks]</w:t>
      </w:r>
    </w:p>
    <w:p w:rsidR="003B0AF7" w:rsidRPr="003B0AF7" w:rsidRDefault="003B0AF7" w:rsidP="003B0AF7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Autarky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3B0AF7">
        <w:rPr>
          <w:rFonts w:ascii="Times New Roman" w:eastAsia="Calibri" w:hAnsi="Times New Roman" w:cs="Times New Roman"/>
          <w:b/>
          <w:bCs/>
          <w:sz w:val="24"/>
          <w:szCs w:val="24"/>
        </w:rPr>
        <w:t>[2 Marks]</w:t>
      </w:r>
    </w:p>
    <w:p w:rsidR="00EA4E37" w:rsidRPr="00EA4E37" w:rsidRDefault="00EA4E37" w:rsidP="00EA4E37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</w:p>
    <w:p w:rsidR="00242286" w:rsidRPr="00022A09" w:rsidRDefault="00EA4E37" w:rsidP="00022A09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EA4E37">
        <w:rPr>
          <w:rFonts w:ascii="Times New Roman" w:eastAsia="Calibri" w:hAnsi="Times New Roman" w:cs="Times New Roman"/>
          <w:sz w:val="24"/>
          <w:szCs w:val="24"/>
        </w:rPr>
        <w:t xml:space="preserve">(b) </w:t>
      </w:r>
      <w:r w:rsidR="00AB2CC8">
        <w:rPr>
          <w:rFonts w:ascii="Times New Roman" w:eastAsia="Calibri" w:hAnsi="Times New Roman" w:cs="Times New Roman"/>
          <w:sz w:val="24"/>
          <w:szCs w:val="24"/>
        </w:rPr>
        <w:t>Describe</w:t>
      </w:r>
      <w:r w:rsidRPr="00EA4E37">
        <w:rPr>
          <w:rFonts w:ascii="Times New Roman" w:eastAsia="Calibri" w:hAnsi="Times New Roman" w:cs="Times New Roman"/>
          <w:sz w:val="24"/>
          <w:szCs w:val="24"/>
        </w:rPr>
        <w:t xml:space="preserve"> how </w:t>
      </w:r>
      <w:r w:rsidR="00022A09">
        <w:rPr>
          <w:rFonts w:ascii="Times New Roman" w:eastAsia="Calibri" w:hAnsi="Times New Roman" w:cs="Times New Roman"/>
          <w:sz w:val="24"/>
          <w:szCs w:val="24"/>
        </w:rPr>
        <w:t>international policy co-ordination plays a role in international   economics.</w:t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022A09">
        <w:rPr>
          <w:rFonts w:ascii="Times New Roman" w:eastAsia="Calibri" w:hAnsi="Times New Roman" w:cs="Times New Roman"/>
          <w:sz w:val="24"/>
          <w:szCs w:val="24"/>
        </w:rPr>
        <w:tab/>
      </w:r>
      <w:r w:rsidR="003B0AF7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Pr="00EA4E37">
        <w:rPr>
          <w:rFonts w:ascii="Times New Roman" w:eastAsia="Calibri" w:hAnsi="Times New Roman" w:cs="Times New Roman"/>
          <w:b/>
          <w:sz w:val="24"/>
          <w:szCs w:val="24"/>
        </w:rPr>
        <w:t>6 Marks</w:t>
      </w:r>
      <w:r w:rsidR="003B0AF7">
        <w:rPr>
          <w:rFonts w:ascii="Times New Roman" w:eastAsia="Calibri" w:hAnsi="Times New Roman" w:cs="Times New Roman"/>
          <w:b/>
          <w:sz w:val="24"/>
          <w:szCs w:val="24"/>
        </w:rPr>
        <w:t>]</w:t>
      </w:r>
    </w:p>
    <w:p w:rsidR="00912C90" w:rsidRDefault="00242286" w:rsidP="00242286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(c) </w:t>
      </w:r>
      <w:r w:rsidR="00AB2CC8">
        <w:rPr>
          <w:rFonts w:ascii="Times New Roman" w:eastAsia="Calibri" w:hAnsi="Times New Roman" w:cs="Times New Roman"/>
          <w:bCs/>
          <w:sz w:val="24"/>
          <w:szCs w:val="24"/>
        </w:rPr>
        <w:t>Explain</w:t>
      </w:r>
      <w:r w:rsidR="00912C90">
        <w:rPr>
          <w:rFonts w:ascii="Times New Roman" w:eastAsia="Calibri" w:hAnsi="Times New Roman" w:cs="Times New Roman"/>
          <w:bCs/>
          <w:sz w:val="24"/>
          <w:szCs w:val="24"/>
        </w:rPr>
        <w:t xml:space="preserve"> three areas that the International Monetary Fund [IMF] works. </w:t>
      </w:r>
    </w:p>
    <w:p w:rsidR="00F4647E" w:rsidRPr="00912C90" w:rsidRDefault="00912C90" w:rsidP="00912C90">
      <w:pPr>
        <w:spacing w:after="0" w:line="240" w:lineRule="auto"/>
        <w:ind w:left="7200" w:firstLine="72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 w:rsidRPr="00912C90">
        <w:rPr>
          <w:rFonts w:ascii="Times New Roman" w:eastAsia="Calibri" w:hAnsi="Times New Roman" w:cs="Times New Roman"/>
          <w:b/>
          <w:sz w:val="24"/>
          <w:szCs w:val="24"/>
        </w:rPr>
        <w:t>[6 Marks]</w:t>
      </w:r>
    </w:p>
    <w:p w:rsidR="00EA4E37" w:rsidRDefault="00F4647E" w:rsidP="00F4647E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d)  </w:t>
      </w:r>
      <w:r w:rsidRPr="00A650DF">
        <w:rPr>
          <w:rFonts w:ascii="Times New Roman" w:eastAsia="Calibri" w:hAnsi="Times New Roman" w:cs="Times New Roman"/>
          <w:bCs/>
          <w:sz w:val="24"/>
          <w:szCs w:val="24"/>
        </w:rPr>
        <w:t xml:space="preserve">Assess </w:t>
      </w:r>
      <w:r w:rsidR="00B86428">
        <w:rPr>
          <w:rFonts w:ascii="Times New Roman" w:eastAsia="Calibri" w:hAnsi="Times New Roman" w:cs="Times New Roman"/>
          <w:bCs/>
          <w:sz w:val="24"/>
          <w:szCs w:val="24"/>
        </w:rPr>
        <w:t>anytwo</w:t>
      </w:r>
      <w:r w:rsidRPr="00A650DF">
        <w:rPr>
          <w:rFonts w:ascii="Times New Roman" w:eastAsia="Calibri" w:hAnsi="Times New Roman" w:cs="Times New Roman"/>
          <w:bCs/>
          <w:sz w:val="24"/>
          <w:szCs w:val="24"/>
        </w:rPr>
        <w:t xml:space="preserve"> levels of economic integration</w:t>
      </w:r>
      <w:r w:rsidRPr="00F4647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4647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A650DF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4647E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86428">
        <w:rPr>
          <w:rFonts w:ascii="Times New Roman" w:eastAsia="Calibri" w:hAnsi="Times New Roman" w:cs="Times New Roman"/>
          <w:b/>
          <w:sz w:val="24"/>
          <w:szCs w:val="24"/>
        </w:rPr>
        <w:t>[6</w:t>
      </w:r>
      <w:r w:rsidRPr="00F4647E">
        <w:rPr>
          <w:rFonts w:ascii="Times New Roman" w:eastAsia="Calibri" w:hAnsi="Times New Roman" w:cs="Times New Roman"/>
          <w:b/>
          <w:sz w:val="24"/>
          <w:szCs w:val="24"/>
        </w:rPr>
        <w:t xml:space="preserve"> Marks</w:t>
      </w:r>
      <w:r w:rsidR="00B86428">
        <w:rPr>
          <w:rFonts w:ascii="Times New Roman" w:eastAsia="Calibri" w:hAnsi="Times New Roman" w:cs="Times New Roman"/>
          <w:b/>
          <w:sz w:val="24"/>
          <w:szCs w:val="24"/>
        </w:rPr>
        <w:t>]</w:t>
      </w:r>
    </w:p>
    <w:p w:rsidR="00B86428" w:rsidRPr="00B86428" w:rsidRDefault="00B86428" w:rsidP="00F4647E">
      <w:pPr>
        <w:spacing w:after="0" w:line="240" w:lineRule="auto"/>
        <w:ind w:left="720"/>
        <w:contextualSpacing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e)   </w:t>
      </w:r>
      <w:r>
        <w:rPr>
          <w:rFonts w:ascii="Times New Roman" w:eastAsia="Calibri" w:hAnsi="Times New Roman" w:cs="Times New Roman"/>
          <w:bCs/>
          <w:sz w:val="24"/>
          <w:szCs w:val="24"/>
        </w:rPr>
        <w:t>While citing relevant examples evaluate four benefits of globalization to world economies.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B86428">
        <w:rPr>
          <w:rFonts w:ascii="Times New Roman" w:eastAsia="Calibri" w:hAnsi="Times New Roman" w:cs="Times New Roman"/>
          <w:b/>
          <w:sz w:val="24"/>
          <w:szCs w:val="24"/>
        </w:rPr>
        <w:t>[8 Marks]</w:t>
      </w:r>
    </w:p>
    <w:p w:rsidR="00EA4E37" w:rsidRDefault="00EA4E37" w:rsidP="00EA4E37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EA4E37" w:rsidRDefault="00EA4E37" w:rsidP="00EA4E37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>(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4</w:t>
      </w:r>
      <w:r w:rsidRPr="0089690F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0 Marks)</w:t>
      </w:r>
    </w:p>
    <w:p w:rsidR="00EA4E37" w:rsidRPr="0089690F" w:rsidRDefault="00EA4E37" w:rsidP="00EA4E37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EA4E37" w:rsidRDefault="00EA4E37" w:rsidP="00EA4E37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>Question 2</w:t>
      </w:r>
    </w:p>
    <w:p w:rsidR="00EA4E37" w:rsidRPr="00EA4E37" w:rsidRDefault="00EA4E37" w:rsidP="00EA4E37">
      <w:pPr>
        <w:pStyle w:val="ListParagraph"/>
        <w:numPr>
          <w:ilvl w:val="0"/>
          <w:numId w:val="3"/>
        </w:numPr>
        <w:rPr>
          <w:rFonts w:ascii="Times New Roman" w:eastAsia="Calibri" w:hAnsi="Times New Roman" w:cs="Times New Roman"/>
          <w:b/>
          <w:sz w:val="24"/>
        </w:rPr>
      </w:pPr>
      <w:r w:rsidRPr="00EA4E37">
        <w:rPr>
          <w:rFonts w:ascii="Times New Roman" w:eastAsia="Calibri" w:hAnsi="Times New Roman" w:cs="Times New Roman"/>
          <w:sz w:val="24"/>
          <w:szCs w:val="24"/>
        </w:rPr>
        <w:t>The Ricardian Model of Comparative Advantage and Smith’s Model of Absolute Advantage comprehensively describe International Trade. Explain</w:t>
      </w:r>
      <w:r w:rsidR="00351941">
        <w:rPr>
          <w:rFonts w:ascii="Times New Roman" w:eastAsia="Calibri" w:hAnsi="Times New Roman" w:cs="Times New Roman"/>
          <w:sz w:val="24"/>
          <w:szCs w:val="24"/>
        </w:rPr>
        <w:t>.</w:t>
      </w:r>
      <w:r w:rsidR="00351941">
        <w:rPr>
          <w:rFonts w:ascii="Times New Roman" w:eastAsia="Calibri" w:hAnsi="Times New Roman" w:cs="Times New Roman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Pr="00EA4E37">
        <w:rPr>
          <w:rFonts w:ascii="Times New Roman" w:eastAsia="Calibri" w:hAnsi="Times New Roman" w:cs="Times New Roman"/>
          <w:b/>
          <w:sz w:val="24"/>
          <w:szCs w:val="24"/>
        </w:rPr>
        <w:t>10 marks</w:t>
      </w:r>
      <w:r w:rsidR="00994A89">
        <w:rPr>
          <w:rFonts w:ascii="Times New Roman" w:eastAsia="Calibri" w:hAnsi="Times New Roman" w:cs="Times New Roman"/>
          <w:b/>
          <w:sz w:val="24"/>
          <w:szCs w:val="24"/>
        </w:rPr>
        <w:t>]</w:t>
      </w:r>
    </w:p>
    <w:p w:rsidR="00EA4E37" w:rsidRPr="00EA4E37" w:rsidRDefault="00EA4E37" w:rsidP="00EA4E37">
      <w:pPr>
        <w:pStyle w:val="ListParagraph"/>
        <w:numPr>
          <w:ilvl w:val="0"/>
          <w:numId w:val="3"/>
        </w:numPr>
        <w:rPr>
          <w:rFonts w:ascii="Times New Roman" w:eastAsia="Calibri" w:hAnsi="Times New Roman" w:cs="Times New Roman"/>
          <w:b/>
          <w:sz w:val="24"/>
        </w:rPr>
      </w:pP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>International trade is</w:t>
      </w:r>
      <w:r w:rsidR="00994A8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indeed </w:t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>beneficial to the international system. Illustrate this using at least four concrete examples.</w:t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Pr="00EA4E37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color w:val="000000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[</w:t>
      </w:r>
      <w:r w:rsidRPr="00EA4E37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10 Marks</w:t>
      </w:r>
      <w:r w:rsidR="00994A89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]</w:t>
      </w:r>
    </w:p>
    <w:p w:rsidR="00EA4E37" w:rsidRPr="00EA4E37" w:rsidRDefault="00242286" w:rsidP="00A650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3</w:t>
      </w:r>
    </w:p>
    <w:p w:rsidR="00994A89" w:rsidRDefault="00912C90" w:rsidP="00912C90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12C90">
        <w:rPr>
          <w:rFonts w:ascii="Times New Roman" w:eastAsia="Calibri" w:hAnsi="Times New Roman" w:cs="Times New Roman"/>
          <w:bCs/>
          <w:sz w:val="24"/>
          <w:szCs w:val="24"/>
        </w:rPr>
        <w:t xml:space="preserve">While outlining the relevant events, discuss the </w:t>
      </w:r>
      <w:r w:rsidR="000934AB">
        <w:rPr>
          <w:rFonts w:ascii="Times New Roman" w:eastAsia="Calibri" w:hAnsi="Times New Roman" w:cs="Times New Roman"/>
          <w:bCs/>
          <w:sz w:val="24"/>
          <w:szCs w:val="24"/>
        </w:rPr>
        <w:t xml:space="preserve">four major </w:t>
      </w:r>
      <w:r w:rsidRPr="00912C90">
        <w:rPr>
          <w:rFonts w:ascii="Times New Roman" w:eastAsia="Calibri" w:hAnsi="Times New Roman" w:cs="Times New Roman"/>
          <w:bCs/>
          <w:sz w:val="24"/>
          <w:szCs w:val="24"/>
        </w:rPr>
        <w:t>stages of the evolution of the international monetary system.</w:t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B86428">
        <w:rPr>
          <w:rFonts w:ascii="Times New Roman" w:eastAsia="Calibri" w:hAnsi="Times New Roman" w:cs="Times New Roman"/>
          <w:b/>
          <w:sz w:val="24"/>
          <w:szCs w:val="24"/>
        </w:rPr>
        <w:t>[</w:t>
      </w:r>
      <w:r w:rsidRPr="00912C90">
        <w:rPr>
          <w:rFonts w:ascii="Times New Roman" w:eastAsia="Calibri" w:hAnsi="Times New Roman" w:cs="Times New Roman"/>
          <w:b/>
          <w:sz w:val="24"/>
          <w:szCs w:val="24"/>
        </w:rPr>
        <w:t>8 Marks</w:t>
      </w:r>
      <w:r w:rsidR="00B86428">
        <w:rPr>
          <w:rFonts w:ascii="Times New Roman" w:eastAsia="Calibri" w:hAnsi="Times New Roman" w:cs="Times New Roman"/>
          <w:b/>
          <w:sz w:val="24"/>
          <w:szCs w:val="24"/>
        </w:rPr>
        <w:t>]</w:t>
      </w:r>
    </w:p>
    <w:p w:rsidR="00994A89" w:rsidRPr="00994A89" w:rsidRDefault="00AB2CC8" w:rsidP="00912C90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Using relevant examples</w:t>
      </w:r>
      <w:r w:rsidR="00994A89">
        <w:rPr>
          <w:rFonts w:ascii="Times New Roman" w:eastAsia="Calibri" w:hAnsi="Times New Roman" w:cs="Times New Roman"/>
          <w:sz w:val="24"/>
          <w:szCs w:val="24"/>
        </w:rPr>
        <w:t>, assess four strategies of international power projection used by BRICS in the international economic system.</w:t>
      </w:r>
      <w:r w:rsidR="00994A89">
        <w:rPr>
          <w:rFonts w:ascii="Times New Roman" w:eastAsia="Calibri" w:hAnsi="Times New Roman" w:cs="Times New Roman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sz w:val="24"/>
          <w:szCs w:val="24"/>
        </w:rPr>
        <w:tab/>
      </w:r>
      <w:r w:rsidR="00994A89">
        <w:rPr>
          <w:rFonts w:ascii="Times New Roman" w:eastAsia="Calibri" w:hAnsi="Times New Roman" w:cs="Times New Roman"/>
          <w:sz w:val="24"/>
          <w:szCs w:val="24"/>
        </w:rPr>
        <w:tab/>
      </w:r>
      <w:r w:rsidR="00994A89" w:rsidRPr="00994A89">
        <w:rPr>
          <w:rFonts w:ascii="Times New Roman" w:eastAsia="Calibri" w:hAnsi="Times New Roman" w:cs="Times New Roman"/>
          <w:b/>
          <w:bCs/>
          <w:sz w:val="24"/>
          <w:szCs w:val="24"/>
        </w:rPr>
        <w:t>[12 Marks]</w:t>
      </w:r>
    </w:p>
    <w:p w:rsidR="00EA4E37" w:rsidRPr="00912C90" w:rsidRDefault="00EA4E37" w:rsidP="00994A89">
      <w:pPr>
        <w:pStyle w:val="ListParagraph"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242286" w:rsidRDefault="00242286" w:rsidP="00242286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4</w:t>
      </w:r>
    </w:p>
    <w:p w:rsidR="00242286" w:rsidRPr="00242286" w:rsidRDefault="00242286" w:rsidP="00242286">
      <w:pPr>
        <w:pStyle w:val="ListParagraph"/>
        <w:numPr>
          <w:ilvl w:val="0"/>
          <w:numId w:val="6"/>
        </w:numPr>
        <w:rPr>
          <w:rFonts w:ascii="Times New Roman" w:eastAsia="Calibri" w:hAnsi="Times New Roman" w:cs="Times New Roman"/>
          <w:b/>
          <w:sz w:val="24"/>
          <w:szCs w:val="24"/>
        </w:rPr>
      </w:pPr>
      <w:r w:rsidRPr="00242286">
        <w:rPr>
          <w:rFonts w:ascii="Times New Roman" w:eastAsia="Calibri" w:hAnsi="Times New Roman" w:cs="Times New Roman"/>
          <w:bCs/>
          <w:sz w:val="24"/>
          <w:szCs w:val="24"/>
        </w:rPr>
        <w:t xml:space="preserve">Identify </w:t>
      </w:r>
      <w:r>
        <w:rPr>
          <w:rFonts w:ascii="Times New Roman" w:eastAsia="Calibri" w:hAnsi="Times New Roman" w:cs="Times New Roman"/>
          <w:bCs/>
          <w:sz w:val="24"/>
          <w:szCs w:val="24"/>
        </w:rPr>
        <w:t>four</w:t>
      </w:r>
      <w:r w:rsidRPr="00242286">
        <w:rPr>
          <w:rFonts w:ascii="Times New Roman" w:eastAsia="Calibri" w:hAnsi="Times New Roman" w:cs="Times New Roman"/>
          <w:bCs/>
          <w:sz w:val="24"/>
          <w:szCs w:val="24"/>
        </w:rPr>
        <w:t xml:space="preserve"> non-tariff barriers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ab/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4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242286" w:rsidRPr="00242286" w:rsidRDefault="00EA4E37" w:rsidP="00242286">
      <w:pPr>
        <w:pStyle w:val="ListParagraph"/>
        <w:numPr>
          <w:ilvl w:val="0"/>
          <w:numId w:val="6"/>
        </w:numPr>
        <w:rPr>
          <w:rFonts w:ascii="Times New Roman" w:eastAsia="Calibri" w:hAnsi="Times New Roman" w:cs="Times New Roman"/>
          <w:b/>
          <w:sz w:val="24"/>
          <w:szCs w:val="24"/>
        </w:rPr>
      </w:pP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While citing </w:t>
      </w:r>
      <w:r w:rsidR="00242286">
        <w:rPr>
          <w:rFonts w:ascii="Times New Roman" w:eastAsia="Calibri" w:hAnsi="Times New Roman" w:cs="Times New Roman"/>
          <w:sz w:val="24"/>
          <w:szCs w:val="24"/>
        </w:rPr>
        <w:t xml:space="preserve">a 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relevant </w:t>
      </w:r>
      <w:r w:rsidR="00AB2CC8">
        <w:rPr>
          <w:rFonts w:ascii="Times New Roman" w:eastAsia="Calibri" w:hAnsi="Times New Roman" w:cs="Times New Roman"/>
          <w:sz w:val="24"/>
          <w:szCs w:val="24"/>
        </w:rPr>
        <w:t>example</w:t>
      </w:r>
      <w:r w:rsidR="00242286">
        <w:rPr>
          <w:rFonts w:ascii="Times New Roman" w:eastAsia="Calibri" w:hAnsi="Times New Roman" w:cs="Times New Roman"/>
          <w:sz w:val="24"/>
          <w:szCs w:val="24"/>
        </w:rPr>
        <w:t xml:space="preserve"> for each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in the contemporary International </w:t>
      </w:r>
      <w:r w:rsidR="00242286">
        <w:rPr>
          <w:rFonts w:ascii="Times New Roman" w:eastAsia="Calibri" w:hAnsi="Times New Roman" w:cs="Times New Roman"/>
          <w:sz w:val="24"/>
          <w:szCs w:val="24"/>
        </w:rPr>
        <w:t>S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ystem, critically assess </w:t>
      </w:r>
      <w:r w:rsidR="00242286">
        <w:rPr>
          <w:rFonts w:ascii="Times New Roman" w:eastAsia="Calibri" w:hAnsi="Times New Roman" w:cs="Times New Roman"/>
          <w:sz w:val="24"/>
          <w:szCs w:val="24"/>
        </w:rPr>
        <w:t>four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arguments of Protectionism. </w:t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>(1</w:t>
      </w:r>
      <w:r w:rsidR="00242286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242286" w:rsidRPr="00EA4E37" w:rsidRDefault="00242286" w:rsidP="00242286">
      <w:pPr>
        <w:ind w:left="720"/>
        <w:rPr>
          <w:rFonts w:ascii="Times New Roman" w:eastAsia="Calibri" w:hAnsi="Times New Roman" w:cs="Times New Roman"/>
          <w:sz w:val="24"/>
          <w:szCs w:val="24"/>
        </w:rPr>
      </w:pPr>
    </w:p>
    <w:p w:rsidR="00EA4E37" w:rsidRPr="00EA4E37" w:rsidRDefault="00242286" w:rsidP="00242286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89690F">
        <w:rPr>
          <w:rFonts w:ascii="Times New Roman" w:eastAsia="Calibri" w:hAnsi="Times New Roman" w:cs="Times New Roman"/>
          <w:b/>
          <w:sz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</w:rPr>
        <w:t>5</w:t>
      </w:r>
    </w:p>
    <w:p w:rsidR="00EA4E37" w:rsidRDefault="00EA4E37" w:rsidP="0024228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994A89">
        <w:rPr>
          <w:rFonts w:ascii="Times New Roman" w:eastAsia="Calibri" w:hAnsi="Times New Roman" w:cs="Times New Roman"/>
          <w:sz w:val="24"/>
          <w:szCs w:val="24"/>
        </w:rPr>
        <w:t xml:space="preserve">International Monetary Fund (IMF) and the World Bank 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and </w:t>
      </w:r>
      <w:r w:rsidR="00994A89">
        <w:rPr>
          <w:rFonts w:ascii="Times New Roman" w:eastAsia="Calibri" w:hAnsi="Times New Roman" w:cs="Times New Roman"/>
          <w:sz w:val="24"/>
          <w:szCs w:val="24"/>
        </w:rPr>
        <w:t>their</w:t>
      </w:r>
      <w:r w:rsidRPr="00242286">
        <w:rPr>
          <w:rFonts w:ascii="Times New Roman" w:eastAsia="Calibri" w:hAnsi="Times New Roman" w:cs="Times New Roman"/>
          <w:sz w:val="24"/>
          <w:szCs w:val="24"/>
        </w:rPr>
        <w:t xml:space="preserve"> corresponding institutions </w:t>
      </w:r>
      <w:r w:rsidR="00457844">
        <w:rPr>
          <w:rFonts w:ascii="Times New Roman" w:eastAsia="Calibri" w:hAnsi="Times New Roman" w:cs="Times New Roman"/>
          <w:sz w:val="24"/>
          <w:szCs w:val="24"/>
        </w:rPr>
        <w:t>play significant roles in the international economic system</w:t>
      </w:r>
      <w:r w:rsidRPr="00242286">
        <w:rPr>
          <w:rFonts w:ascii="Times New Roman" w:eastAsia="Calibri" w:hAnsi="Times New Roman" w:cs="Times New Roman"/>
          <w:sz w:val="24"/>
          <w:szCs w:val="24"/>
        </w:rPr>
        <w:t>. With reference to concrete illustrations, e</w:t>
      </w:r>
      <w:r w:rsidR="00F13250">
        <w:rPr>
          <w:rFonts w:ascii="Times New Roman" w:eastAsia="Calibri" w:hAnsi="Times New Roman" w:cs="Times New Roman"/>
          <w:sz w:val="24"/>
          <w:szCs w:val="24"/>
        </w:rPr>
        <w:t>laborate</w:t>
      </w:r>
      <w:r w:rsidRPr="00242286">
        <w:rPr>
          <w:rFonts w:ascii="Times New Roman" w:eastAsia="Calibri" w:hAnsi="Times New Roman" w:cs="Times New Roman"/>
          <w:sz w:val="24"/>
          <w:szCs w:val="24"/>
        </w:rPr>
        <w:t>.</w:t>
      </w:r>
      <w:r w:rsidR="00F13250">
        <w:rPr>
          <w:rFonts w:ascii="Times New Roman" w:eastAsia="Calibri" w:hAnsi="Times New Roman" w:cs="Times New Roman"/>
          <w:sz w:val="24"/>
          <w:szCs w:val="24"/>
        </w:rPr>
        <w:tab/>
      </w:r>
      <w:r w:rsidR="00F13250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Pr="00242286">
        <w:rPr>
          <w:rFonts w:ascii="Times New Roman" w:eastAsia="Calibri" w:hAnsi="Times New Roman" w:cs="Times New Roman"/>
          <w:sz w:val="24"/>
          <w:szCs w:val="24"/>
        </w:rPr>
        <w:tab/>
      </w:r>
      <w:r w:rsidR="00457844">
        <w:rPr>
          <w:rFonts w:ascii="Times New Roman" w:eastAsia="Calibri" w:hAnsi="Times New Roman" w:cs="Times New Roman"/>
          <w:sz w:val="24"/>
          <w:szCs w:val="24"/>
        </w:rPr>
        <w:t>[</w:t>
      </w:r>
      <w:r w:rsidRPr="00242286">
        <w:rPr>
          <w:rFonts w:ascii="Times New Roman" w:eastAsia="Calibri" w:hAnsi="Times New Roman" w:cs="Times New Roman"/>
          <w:b/>
          <w:sz w:val="24"/>
          <w:szCs w:val="24"/>
        </w:rPr>
        <w:t>10 Marks</w:t>
      </w:r>
      <w:r w:rsidR="00457844">
        <w:rPr>
          <w:rFonts w:ascii="Times New Roman" w:eastAsia="Calibri" w:hAnsi="Times New Roman" w:cs="Times New Roman"/>
          <w:b/>
          <w:sz w:val="24"/>
          <w:szCs w:val="24"/>
        </w:rPr>
        <w:t>]</w:t>
      </w:r>
    </w:p>
    <w:p w:rsidR="00242286" w:rsidRPr="00A650DF" w:rsidRDefault="00A650DF" w:rsidP="00242286">
      <w:pPr>
        <w:pStyle w:val="ListParagraph"/>
        <w:numPr>
          <w:ilvl w:val="0"/>
          <w:numId w:val="7"/>
        </w:num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650DF">
        <w:rPr>
          <w:rFonts w:ascii="Times New Roman" w:eastAsia="Calibri" w:hAnsi="Times New Roman" w:cs="Times New Roman"/>
          <w:bCs/>
          <w:sz w:val="24"/>
          <w:szCs w:val="24"/>
        </w:rPr>
        <w:t xml:space="preserve">With reference to two economic blocs in Africa, examine 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four </w:t>
      </w:r>
      <w:r w:rsidRPr="00A650DF">
        <w:rPr>
          <w:rFonts w:ascii="Times New Roman" w:eastAsia="Calibri" w:hAnsi="Times New Roman" w:cs="Times New Roman"/>
          <w:bCs/>
          <w:sz w:val="24"/>
          <w:szCs w:val="24"/>
        </w:rPr>
        <w:t>challenges that face economic integration in developing countries.</w:t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A650DF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:rsidR="00EA4E37" w:rsidRPr="00EA4E37" w:rsidRDefault="00EA4E37" w:rsidP="00EA4E37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EA4E37" w:rsidRDefault="00EA4E37"/>
    <w:sectPr w:rsidR="00EA4E37" w:rsidSect="00635AED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42F8" w:rsidRDefault="00A142F8" w:rsidP="00351941">
      <w:pPr>
        <w:spacing w:after="0" w:line="240" w:lineRule="auto"/>
      </w:pPr>
      <w:r>
        <w:separator/>
      </w:r>
    </w:p>
  </w:endnote>
  <w:endnote w:type="continuationSeparator" w:id="1">
    <w:p w:rsidR="00A142F8" w:rsidRDefault="00A142F8" w:rsidP="00351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6085431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51941" w:rsidRDefault="00351941">
            <w:pPr>
              <w:pStyle w:val="Footer"/>
              <w:jc w:val="center"/>
            </w:pPr>
            <w:r>
              <w:t xml:space="preserve">Page </w:t>
            </w:r>
            <w:r w:rsidR="00606D7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606D71">
              <w:rPr>
                <w:b/>
                <w:bCs/>
                <w:sz w:val="24"/>
                <w:szCs w:val="24"/>
              </w:rPr>
              <w:fldChar w:fldCharType="separate"/>
            </w:r>
            <w:r w:rsidR="002D5B3E">
              <w:rPr>
                <w:b/>
                <w:bCs/>
                <w:noProof/>
              </w:rPr>
              <w:t>1</w:t>
            </w:r>
            <w:r w:rsidR="00606D71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606D7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606D71">
              <w:rPr>
                <w:b/>
                <w:bCs/>
                <w:sz w:val="24"/>
                <w:szCs w:val="24"/>
              </w:rPr>
              <w:fldChar w:fldCharType="separate"/>
            </w:r>
            <w:r w:rsidR="002D5B3E">
              <w:rPr>
                <w:b/>
                <w:bCs/>
                <w:noProof/>
              </w:rPr>
              <w:t>3</w:t>
            </w:r>
            <w:r w:rsidR="00606D7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51941" w:rsidRDefault="0035194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42F8" w:rsidRDefault="00A142F8" w:rsidP="00351941">
      <w:pPr>
        <w:spacing w:after="0" w:line="240" w:lineRule="auto"/>
      </w:pPr>
      <w:r>
        <w:separator/>
      </w:r>
    </w:p>
  </w:footnote>
  <w:footnote w:type="continuationSeparator" w:id="1">
    <w:p w:rsidR="00A142F8" w:rsidRDefault="00A142F8" w:rsidP="003519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42C0"/>
    <w:multiLevelType w:val="hybridMultilevel"/>
    <w:tmpl w:val="145092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930FA3"/>
    <w:multiLevelType w:val="hybridMultilevel"/>
    <w:tmpl w:val="89B09D2E"/>
    <w:lvl w:ilvl="0" w:tplc="6D500712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7608D5"/>
    <w:multiLevelType w:val="hybridMultilevel"/>
    <w:tmpl w:val="3D429092"/>
    <w:lvl w:ilvl="0" w:tplc="0F6E30EC">
      <w:start w:val="1"/>
      <w:numFmt w:val="lowerRoman"/>
      <w:lvlText w:val="%1)"/>
      <w:lvlJc w:val="left"/>
      <w:pPr>
        <w:ind w:left="216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4ED03C07"/>
    <w:multiLevelType w:val="hybridMultilevel"/>
    <w:tmpl w:val="26A4B4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967147"/>
    <w:multiLevelType w:val="hybridMultilevel"/>
    <w:tmpl w:val="B3BCB1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0061AF"/>
    <w:multiLevelType w:val="hybridMultilevel"/>
    <w:tmpl w:val="FF9CC1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B22B0C"/>
    <w:multiLevelType w:val="hybridMultilevel"/>
    <w:tmpl w:val="8AB001BE"/>
    <w:lvl w:ilvl="0" w:tplc="339AE8D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A4E37"/>
    <w:rsid w:val="00022A09"/>
    <w:rsid w:val="000934AB"/>
    <w:rsid w:val="000C3FFE"/>
    <w:rsid w:val="001D73BA"/>
    <w:rsid w:val="00242286"/>
    <w:rsid w:val="00257939"/>
    <w:rsid w:val="002C0D62"/>
    <w:rsid w:val="002D5B3E"/>
    <w:rsid w:val="003076DC"/>
    <w:rsid w:val="00334181"/>
    <w:rsid w:val="00351941"/>
    <w:rsid w:val="00354AF6"/>
    <w:rsid w:val="003B0AF7"/>
    <w:rsid w:val="00457844"/>
    <w:rsid w:val="005C1CF9"/>
    <w:rsid w:val="005D1CEB"/>
    <w:rsid w:val="005E0501"/>
    <w:rsid w:val="00606D71"/>
    <w:rsid w:val="00635AED"/>
    <w:rsid w:val="0084746A"/>
    <w:rsid w:val="008C1BB6"/>
    <w:rsid w:val="00912C90"/>
    <w:rsid w:val="00994A89"/>
    <w:rsid w:val="009B1327"/>
    <w:rsid w:val="00A142F8"/>
    <w:rsid w:val="00A650DF"/>
    <w:rsid w:val="00A85AD5"/>
    <w:rsid w:val="00AB2CC8"/>
    <w:rsid w:val="00AD5172"/>
    <w:rsid w:val="00B86428"/>
    <w:rsid w:val="00CC76C7"/>
    <w:rsid w:val="00EA4E37"/>
    <w:rsid w:val="00F13250"/>
    <w:rsid w:val="00F464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AE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4E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519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1941"/>
  </w:style>
  <w:style w:type="paragraph" w:styleId="Footer">
    <w:name w:val="footer"/>
    <w:basedOn w:val="Normal"/>
    <w:link w:val="FooterChar"/>
    <w:uiPriority w:val="99"/>
    <w:unhideWhenUsed/>
    <w:rsid w:val="0035194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194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Jimmy Bogonko</dc:creator>
  <cp:lastModifiedBy>MWIMALI PC</cp:lastModifiedBy>
  <cp:revision>2</cp:revision>
  <dcterms:created xsi:type="dcterms:W3CDTF">2022-11-08T09:06:00Z</dcterms:created>
  <dcterms:modified xsi:type="dcterms:W3CDTF">2022-11-08T09:06:00Z</dcterms:modified>
</cp:coreProperties>
</file>