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5D0116B" w14:textId="77777777" w:rsidR="003C1B02" w:rsidRPr="00EB0EE0" w:rsidRDefault="003C1B02" w:rsidP="003C1B02">
      <w:pPr>
        <w:autoSpaceDE w:val="0"/>
        <w:autoSpaceDN w:val="0"/>
        <w:adjustRightInd w:val="0"/>
        <w:spacing w:after="0" w:line="240" w:lineRule="auto"/>
        <w:rPr>
          <w:rFonts w:ascii="Times New Roman" w:hAnsi="Times New Roman" w:cs="Times New Roman"/>
          <w:b/>
          <w:sz w:val="24"/>
          <w:szCs w:val="24"/>
        </w:rPr>
      </w:pPr>
    </w:p>
    <w:p w14:paraId="158A3393" w14:textId="77777777" w:rsidR="007C1337" w:rsidRPr="00EB0EE0" w:rsidRDefault="007C1337" w:rsidP="007C1337">
      <w:pPr>
        <w:autoSpaceDE w:val="0"/>
        <w:autoSpaceDN w:val="0"/>
        <w:adjustRightInd w:val="0"/>
        <w:spacing w:after="0" w:line="240" w:lineRule="auto"/>
        <w:rPr>
          <w:rFonts w:ascii="Times New Roman" w:hAnsi="Times New Roman" w:cs="Times New Roman"/>
          <w:b/>
          <w:sz w:val="24"/>
          <w:szCs w:val="24"/>
        </w:rPr>
      </w:pPr>
    </w:p>
    <w:p w14:paraId="71E95A3A" w14:textId="77777777" w:rsidR="007C1337" w:rsidRPr="00EB0EE0" w:rsidRDefault="007C1337" w:rsidP="00FC41A7">
      <w:pPr>
        <w:spacing w:line="360" w:lineRule="auto"/>
        <w:jc w:val="center"/>
        <w:rPr>
          <w:rFonts w:ascii="Times New Roman" w:hAnsi="Times New Roman" w:cs="Times New Roman"/>
          <w:b/>
          <w:sz w:val="24"/>
          <w:szCs w:val="24"/>
          <w:u w:val="single"/>
        </w:rPr>
      </w:pPr>
      <w:r w:rsidRPr="00EB0EE0">
        <w:rPr>
          <w:rFonts w:ascii="Times New Roman" w:hAnsi="Times New Roman" w:cs="Times New Roman"/>
          <w:b/>
          <w:noProof/>
          <w:sz w:val="24"/>
          <w:szCs w:val="24"/>
        </w:rPr>
        <w:drawing>
          <wp:inline distT="0" distB="0" distL="0" distR="0" wp14:anchorId="25A9C097" wp14:editId="7C4E3765">
            <wp:extent cx="1785620" cy="776605"/>
            <wp:effectExtent l="0" t="0" r="5080"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85620" cy="776605"/>
                    </a:xfrm>
                    <a:prstGeom prst="rect">
                      <a:avLst/>
                    </a:prstGeom>
                    <a:noFill/>
                    <a:ln>
                      <a:noFill/>
                    </a:ln>
                  </pic:spPr>
                </pic:pic>
              </a:graphicData>
            </a:graphic>
          </wp:inline>
        </w:drawing>
      </w:r>
    </w:p>
    <w:p w14:paraId="20375C62" w14:textId="77777777" w:rsidR="007C1337" w:rsidRPr="00EB0EE0" w:rsidRDefault="007C1337" w:rsidP="00FC41A7">
      <w:pPr>
        <w:pStyle w:val="Heading3"/>
        <w:spacing w:before="0" w:after="0"/>
        <w:jc w:val="center"/>
        <w:rPr>
          <w:rFonts w:ascii="Times New Roman" w:hAnsi="Times New Roman"/>
          <w:sz w:val="24"/>
          <w:szCs w:val="24"/>
        </w:rPr>
      </w:pPr>
      <w:r w:rsidRPr="00EB0EE0">
        <w:rPr>
          <w:rFonts w:ascii="Times New Roman" w:hAnsi="Times New Roman"/>
          <w:sz w:val="24"/>
          <w:szCs w:val="24"/>
        </w:rPr>
        <w:t>Riara School of Business</w:t>
      </w:r>
    </w:p>
    <w:p w14:paraId="06DFD214" w14:textId="2959668D" w:rsidR="007C1337" w:rsidRPr="00EB0EE0" w:rsidRDefault="007C1337" w:rsidP="00FC41A7">
      <w:pPr>
        <w:pStyle w:val="Title"/>
        <w:spacing w:after="0" w:line="276" w:lineRule="auto"/>
        <w:rPr>
          <w:rFonts w:ascii="Times New Roman" w:hAnsi="Times New Roman"/>
          <w:color w:val="auto"/>
          <w:sz w:val="24"/>
          <w:szCs w:val="24"/>
        </w:rPr>
      </w:pPr>
      <w:r w:rsidRPr="00EB0EE0">
        <w:rPr>
          <w:rFonts w:ascii="Times New Roman" w:hAnsi="Times New Roman"/>
          <w:i/>
          <w:color w:val="auto"/>
          <w:sz w:val="24"/>
          <w:szCs w:val="24"/>
        </w:rPr>
        <w:t>Nurturing business innovators</w:t>
      </w:r>
    </w:p>
    <w:p w14:paraId="538AFEC3" w14:textId="77777777" w:rsidR="007C1337" w:rsidRPr="00EB0EE0" w:rsidRDefault="007C1337" w:rsidP="00FC41A7">
      <w:pPr>
        <w:pStyle w:val="Title"/>
        <w:spacing w:after="0" w:line="276" w:lineRule="auto"/>
        <w:rPr>
          <w:rFonts w:ascii="Times New Roman" w:hAnsi="Times New Roman"/>
          <w:color w:val="auto"/>
          <w:sz w:val="24"/>
          <w:szCs w:val="24"/>
        </w:rPr>
      </w:pPr>
    </w:p>
    <w:p w14:paraId="65C00144" w14:textId="52A64AD9" w:rsidR="009D5AEB" w:rsidRPr="00EB0EE0" w:rsidRDefault="00661732" w:rsidP="00FC41A7">
      <w:pPr>
        <w:pStyle w:val="Title"/>
        <w:spacing w:after="0" w:line="276" w:lineRule="auto"/>
        <w:rPr>
          <w:rFonts w:ascii="Times New Roman" w:hAnsi="Times New Roman"/>
          <w:color w:val="auto"/>
          <w:sz w:val="24"/>
          <w:szCs w:val="24"/>
        </w:rPr>
      </w:pPr>
      <w:r>
        <w:rPr>
          <w:rFonts w:ascii="Times New Roman" w:hAnsi="Times New Roman"/>
          <w:color w:val="auto"/>
          <w:sz w:val="24"/>
          <w:szCs w:val="24"/>
        </w:rPr>
        <w:t xml:space="preserve">JANUARY- APRIL </w:t>
      </w:r>
      <w:r w:rsidR="009D5AEB" w:rsidRPr="00EB0EE0">
        <w:rPr>
          <w:rFonts w:ascii="Times New Roman" w:hAnsi="Times New Roman"/>
          <w:color w:val="auto"/>
          <w:sz w:val="24"/>
          <w:szCs w:val="24"/>
        </w:rPr>
        <w:t>202</w:t>
      </w:r>
      <w:r>
        <w:rPr>
          <w:rFonts w:ascii="Times New Roman" w:hAnsi="Times New Roman"/>
          <w:color w:val="auto"/>
          <w:sz w:val="24"/>
          <w:szCs w:val="24"/>
        </w:rPr>
        <w:t xml:space="preserve">5 </w:t>
      </w:r>
      <w:r w:rsidR="009D5AEB" w:rsidRPr="00EB0EE0">
        <w:rPr>
          <w:rFonts w:ascii="Times New Roman" w:hAnsi="Times New Roman"/>
          <w:color w:val="auto"/>
          <w:sz w:val="24"/>
          <w:szCs w:val="24"/>
        </w:rPr>
        <w:t>TRIMESTER EXAMINATIONS</w:t>
      </w:r>
    </w:p>
    <w:p w14:paraId="11FD89F0" w14:textId="182E477F" w:rsidR="009D5AEB" w:rsidRPr="00EB0EE0" w:rsidRDefault="002C3340" w:rsidP="00FC41A7">
      <w:pPr>
        <w:pStyle w:val="Title"/>
        <w:spacing w:after="0" w:line="276" w:lineRule="auto"/>
        <w:rPr>
          <w:rFonts w:ascii="Times New Roman" w:hAnsi="Times New Roman"/>
          <w:color w:val="auto"/>
          <w:sz w:val="24"/>
          <w:szCs w:val="24"/>
        </w:rPr>
      </w:pPr>
      <w:r>
        <w:rPr>
          <w:rFonts w:ascii="Times New Roman" w:hAnsi="Times New Roman"/>
          <w:sz w:val="24"/>
          <w:szCs w:val="24"/>
        </w:rPr>
        <w:t>DAY</w:t>
      </w:r>
      <w:r w:rsidR="009D5AEB" w:rsidRPr="00EB0EE0">
        <w:rPr>
          <w:rFonts w:ascii="Times New Roman" w:hAnsi="Times New Roman"/>
          <w:sz w:val="24"/>
          <w:szCs w:val="24"/>
        </w:rPr>
        <w:t xml:space="preserve"> </w:t>
      </w:r>
      <w:r w:rsidR="009D5AEB" w:rsidRPr="00EB0EE0">
        <w:rPr>
          <w:rFonts w:ascii="Times New Roman" w:hAnsi="Times New Roman"/>
          <w:color w:val="auto"/>
          <w:sz w:val="24"/>
          <w:szCs w:val="24"/>
        </w:rPr>
        <w:t>PROGRAMME</w:t>
      </w:r>
    </w:p>
    <w:p w14:paraId="46A175CF" w14:textId="757CD8DB" w:rsidR="009D5AEB" w:rsidRPr="00EB0EE0" w:rsidRDefault="009D5AEB" w:rsidP="00FC41A7">
      <w:pPr>
        <w:pStyle w:val="Title"/>
        <w:spacing w:after="0" w:line="276" w:lineRule="auto"/>
        <w:rPr>
          <w:rFonts w:ascii="Times New Roman" w:hAnsi="Times New Roman"/>
          <w:color w:val="FF0000"/>
          <w:sz w:val="24"/>
          <w:szCs w:val="24"/>
        </w:rPr>
      </w:pPr>
      <w:r w:rsidRPr="00EB0EE0">
        <w:rPr>
          <w:rFonts w:ascii="Times New Roman" w:hAnsi="Times New Roman"/>
          <w:color w:val="auto"/>
          <w:sz w:val="24"/>
          <w:szCs w:val="24"/>
        </w:rPr>
        <w:t xml:space="preserve">EXAMINATION FOR </w:t>
      </w:r>
      <w:r w:rsidR="00592DC0">
        <w:rPr>
          <w:rFonts w:ascii="Times New Roman" w:hAnsi="Times New Roman"/>
          <w:color w:val="auto"/>
          <w:sz w:val="24"/>
          <w:szCs w:val="24"/>
        </w:rPr>
        <w:t xml:space="preserve">DIPLOMA IN </w:t>
      </w:r>
      <w:r w:rsidRPr="00EB0EE0">
        <w:rPr>
          <w:rFonts w:ascii="Times New Roman" w:hAnsi="Times New Roman"/>
          <w:color w:val="auto"/>
          <w:sz w:val="24"/>
          <w:szCs w:val="24"/>
        </w:rPr>
        <w:t>BUSINESS ADMINISTRATION</w:t>
      </w:r>
    </w:p>
    <w:p w14:paraId="3B3153D3" w14:textId="2E039C08" w:rsidR="009D5AEB" w:rsidRPr="00EB0EE0" w:rsidRDefault="005432ED" w:rsidP="00FC41A7">
      <w:pPr>
        <w:pStyle w:val="Title"/>
        <w:spacing w:after="0" w:line="276" w:lineRule="auto"/>
        <w:rPr>
          <w:rFonts w:ascii="Times New Roman" w:hAnsi="Times New Roman"/>
          <w:b w:val="0"/>
          <w:color w:val="auto"/>
          <w:sz w:val="24"/>
          <w:szCs w:val="24"/>
        </w:rPr>
      </w:pPr>
      <w:bookmarkStart w:id="0" w:name="_Toc306263693"/>
      <w:r w:rsidRPr="00FC41A7">
        <w:rPr>
          <w:rFonts w:ascii="Times New Roman" w:hAnsi="Times New Roman"/>
          <w:color w:val="auto"/>
          <w:sz w:val="24"/>
          <w:szCs w:val="24"/>
        </w:rPr>
        <w:t>R</w:t>
      </w:r>
      <w:r w:rsidR="002C3340" w:rsidRPr="00FC41A7">
        <w:rPr>
          <w:rFonts w:ascii="Times New Roman" w:hAnsi="Times New Roman"/>
          <w:color w:val="auto"/>
          <w:sz w:val="24"/>
          <w:szCs w:val="24"/>
        </w:rPr>
        <w:t>B</w:t>
      </w:r>
      <w:r w:rsidR="005E16FD" w:rsidRPr="00FC41A7">
        <w:rPr>
          <w:rFonts w:ascii="Times New Roman" w:hAnsi="Times New Roman"/>
          <w:color w:val="auto"/>
          <w:sz w:val="24"/>
          <w:szCs w:val="24"/>
        </w:rPr>
        <w:t>P</w:t>
      </w:r>
      <w:r w:rsidRPr="00FC41A7">
        <w:rPr>
          <w:rFonts w:ascii="Times New Roman" w:hAnsi="Times New Roman"/>
          <w:color w:val="auto"/>
          <w:sz w:val="24"/>
          <w:szCs w:val="24"/>
        </w:rPr>
        <w:t xml:space="preserve"> 0</w:t>
      </w:r>
      <w:r w:rsidR="005E16FD" w:rsidRPr="00FC41A7">
        <w:rPr>
          <w:rFonts w:ascii="Times New Roman" w:hAnsi="Times New Roman"/>
          <w:color w:val="auto"/>
          <w:sz w:val="24"/>
          <w:szCs w:val="24"/>
        </w:rPr>
        <w:t>15</w:t>
      </w:r>
      <w:r w:rsidR="009D5AEB" w:rsidRPr="00FC41A7">
        <w:rPr>
          <w:rFonts w:ascii="Times New Roman" w:hAnsi="Times New Roman"/>
          <w:color w:val="auto"/>
          <w:sz w:val="24"/>
          <w:szCs w:val="24"/>
        </w:rPr>
        <w:t>:</w:t>
      </w:r>
      <w:r w:rsidR="009D5AEB" w:rsidRPr="00EB0EE0">
        <w:rPr>
          <w:rFonts w:ascii="Times New Roman" w:hAnsi="Times New Roman"/>
          <w:color w:val="auto"/>
          <w:sz w:val="24"/>
          <w:szCs w:val="24"/>
        </w:rPr>
        <w:t xml:space="preserve"> </w:t>
      </w:r>
      <w:r w:rsidR="00592DC0">
        <w:rPr>
          <w:rFonts w:ascii="Times New Roman" w:hAnsi="Times New Roman"/>
          <w:color w:val="auto"/>
          <w:sz w:val="24"/>
          <w:szCs w:val="24"/>
        </w:rPr>
        <w:t>LOGISTICS AND DISTRIBUTION MANAGEMENT</w:t>
      </w:r>
      <w:bookmarkEnd w:id="0"/>
    </w:p>
    <w:p w14:paraId="7093673F" w14:textId="77777777" w:rsidR="007C1337" w:rsidRPr="00EB0EE0" w:rsidRDefault="007C1337" w:rsidP="00FC41A7">
      <w:pPr>
        <w:pStyle w:val="Title"/>
        <w:spacing w:after="0" w:line="276" w:lineRule="auto"/>
        <w:rPr>
          <w:rFonts w:ascii="Times New Roman" w:hAnsi="Times New Roman"/>
          <w:color w:val="auto"/>
          <w:sz w:val="24"/>
          <w:szCs w:val="24"/>
        </w:rPr>
      </w:pPr>
    </w:p>
    <w:p w14:paraId="61ECC4DC" w14:textId="3384B544" w:rsidR="007C1337" w:rsidRPr="00EB0EE0" w:rsidRDefault="007C1337" w:rsidP="00FC41A7">
      <w:pPr>
        <w:pStyle w:val="Title"/>
        <w:spacing w:after="0" w:line="276" w:lineRule="auto"/>
        <w:jc w:val="left"/>
        <w:rPr>
          <w:rFonts w:ascii="Times New Roman" w:hAnsi="Times New Roman"/>
          <w:bCs w:val="0"/>
          <w:caps/>
          <w:sz w:val="24"/>
          <w:szCs w:val="24"/>
        </w:rPr>
      </w:pPr>
      <w:r w:rsidRPr="00EB0EE0">
        <w:rPr>
          <w:rFonts w:ascii="Times New Roman" w:hAnsi="Times New Roman"/>
          <w:sz w:val="24"/>
          <w:szCs w:val="24"/>
        </w:rPr>
        <w:t>DATE:</w:t>
      </w:r>
      <w:r w:rsidRPr="00EB0EE0">
        <w:rPr>
          <w:rFonts w:ascii="Times New Roman" w:hAnsi="Times New Roman"/>
          <w:sz w:val="24"/>
          <w:szCs w:val="24"/>
        </w:rPr>
        <w:tab/>
      </w:r>
      <w:r w:rsidR="00FC41A7">
        <w:rPr>
          <w:rFonts w:ascii="Times New Roman" w:hAnsi="Times New Roman"/>
          <w:sz w:val="24"/>
          <w:szCs w:val="24"/>
        </w:rPr>
        <w:t>10</w:t>
      </w:r>
      <w:r w:rsidR="00FC41A7" w:rsidRPr="00FC41A7">
        <w:rPr>
          <w:rFonts w:ascii="Times New Roman" w:hAnsi="Times New Roman"/>
          <w:sz w:val="24"/>
          <w:szCs w:val="24"/>
          <w:vertAlign w:val="superscript"/>
        </w:rPr>
        <w:t>TH</w:t>
      </w:r>
      <w:r w:rsidR="00FC41A7">
        <w:rPr>
          <w:rFonts w:ascii="Times New Roman" w:hAnsi="Times New Roman"/>
          <w:sz w:val="24"/>
          <w:szCs w:val="24"/>
        </w:rPr>
        <w:t xml:space="preserve"> </w:t>
      </w:r>
      <w:r w:rsidR="00592DC0">
        <w:rPr>
          <w:rFonts w:ascii="Times New Roman" w:hAnsi="Times New Roman"/>
          <w:sz w:val="24"/>
          <w:szCs w:val="24"/>
        </w:rPr>
        <w:t xml:space="preserve">APRIL </w:t>
      </w:r>
      <w:r w:rsidRPr="00EB0EE0">
        <w:rPr>
          <w:rFonts w:ascii="Times New Roman" w:hAnsi="Times New Roman"/>
          <w:sz w:val="24"/>
          <w:szCs w:val="24"/>
        </w:rPr>
        <w:t>202</w:t>
      </w:r>
      <w:r w:rsidR="00592DC0">
        <w:rPr>
          <w:rFonts w:ascii="Times New Roman" w:hAnsi="Times New Roman"/>
          <w:sz w:val="24"/>
          <w:szCs w:val="24"/>
        </w:rPr>
        <w:t>5</w:t>
      </w:r>
      <w:r w:rsidRPr="00EB0EE0">
        <w:rPr>
          <w:rFonts w:ascii="Times New Roman" w:hAnsi="Times New Roman"/>
          <w:sz w:val="24"/>
          <w:szCs w:val="24"/>
        </w:rPr>
        <w:tab/>
      </w:r>
      <w:r w:rsidRPr="00EB0EE0">
        <w:rPr>
          <w:rFonts w:ascii="Times New Roman" w:hAnsi="Times New Roman"/>
          <w:sz w:val="24"/>
          <w:szCs w:val="24"/>
        </w:rPr>
        <w:tab/>
      </w:r>
      <w:r w:rsidRPr="00EB0EE0">
        <w:rPr>
          <w:rFonts w:ascii="Times New Roman" w:hAnsi="Times New Roman"/>
          <w:sz w:val="24"/>
          <w:szCs w:val="24"/>
        </w:rPr>
        <w:tab/>
      </w:r>
      <w:r w:rsidRPr="00EB0EE0">
        <w:rPr>
          <w:rFonts w:ascii="Times New Roman" w:hAnsi="Times New Roman"/>
          <w:sz w:val="24"/>
          <w:szCs w:val="24"/>
        </w:rPr>
        <w:tab/>
      </w:r>
      <w:r w:rsidRPr="00EB0EE0">
        <w:rPr>
          <w:rFonts w:ascii="Times New Roman" w:hAnsi="Times New Roman"/>
          <w:sz w:val="24"/>
          <w:szCs w:val="24"/>
        </w:rPr>
        <w:tab/>
      </w:r>
      <w:r w:rsidRPr="00EB0EE0">
        <w:rPr>
          <w:rFonts w:ascii="Times New Roman" w:hAnsi="Times New Roman"/>
          <w:sz w:val="24"/>
          <w:szCs w:val="24"/>
        </w:rPr>
        <w:tab/>
      </w:r>
      <w:r w:rsidRPr="00EB0EE0">
        <w:rPr>
          <w:rFonts w:ascii="Times New Roman" w:hAnsi="Times New Roman"/>
          <w:sz w:val="24"/>
          <w:szCs w:val="24"/>
        </w:rPr>
        <w:tab/>
        <w:t xml:space="preserve">TIME: 2 HOURS </w:t>
      </w:r>
    </w:p>
    <w:p w14:paraId="693B7290" w14:textId="77777777" w:rsidR="00FC41A7" w:rsidRDefault="00FC41A7" w:rsidP="007C1337">
      <w:pPr>
        <w:autoSpaceDE w:val="0"/>
        <w:autoSpaceDN w:val="0"/>
        <w:adjustRightInd w:val="0"/>
        <w:spacing w:after="0" w:line="240" w:lineRule="auto"/>
        <w:jc w:val="both"/>
        <w:rPr>
          <w:rFonts w:ascii="Times New Roman" w:eastAsia="Calibri" w:hAnsi="Times New Roman" w:cs="Times New Roman"/>
          <w:b/>
          <w:bCs/>
          <w:sz w:val="24"/>
          <w:szCs w:val="24"/>
          <w:u w:val="single"/>
        </w:rPr>
      </w:pPr>
    </w:p>
    <w:p w14:paraId="65FFBDFD" w14:textId="77777777" w:rsidR="00FC41A7" w:rsidRPr="009462C5" w:rsidRDefault="00FC41A7" w:rsidP="00FC41A7">
      <w:pPr>
        <w:suppressAutoHyphens/>
        <w:spacing w:before="100" w:beforeAutospacing="1" w:after="0" w:line="360" w:lineRule="auto"/>
        <w:jc w:val="both"/>
        <w:textAlignment w:val="baseline"/>
        <w:rPr>
          <w:rFonts w:ascii="Times New Roman" w:eastAsia="Calibri" w:hAnsi="Times New Roman" w:cs="Times New Roman"/>
          <w:b/>
          <w:bCs/>
          <w:kern w:val="3"/>
          <w:u w:val="single"/>
        </w:rPr>
      </w:pPr>
      <w:r w:rsidRPr="009462C5">
        <w:rPr>
          <w:rFonts w:ascii="Times New Roman" w:eastAsia="Calibri" w:hAnsi="Times New Roman" w:cs="Times New Roman"/>
          <w:b/>
          <w:bCs/>
          <w:kern w:val="3"/>
          <w:u w:val="single"/>
        </w:rPr>
        <w:t>GENERAL INSTRUCTIONS:</w:t>
      </w:r>
    </w:p>
    <w:p w14:paraId="1F2890CB" w14:textId="77777777" w:rsidR="00FC41A7" w:rsidRPr="009462C5" w:rsidRDefault="00FC41A7" w:rsidP="00FC41A7">
      <w:pPr>
        <w:spacing w:before="100" w:beforeAutospacing="1" w:after="0" w:line="360" w:lineRule="auto"/>
        <w:jc w:val="both"/>
        <w:rPr>
          <w:rFonts w:ascii="Times New Roman" w:eastAsia="Calibri" w:hAnsi="Times New Roman" w:cs="Times New Roman"/>
        </w:rPr>
      </w:pPr>
      <w:r w:rsidRPr="009462C5">
        <w:rPr>
          <w:rFonts w:ascii="Times New Roman" w:eastAsia="Calibri" w:hAnsi="Times New Roman" w:cs="Times New Roman"/>
        </w:rPr>
        <w:t>Students are NOT permitted to write on the examination paper during reading time.</w:t>
      </w:r>
    </w:p>
    <w:p w14:paraId="72477537" w14:textId="77777777" w:rsidR="00FC41A7" w:rsidRPr="009462C5" w:rsidRDefault="00FC41A7" w:rsidP="00FC41A7">
      <w:pPr>
        <w:spacing w:before="100" w:beforeAutospacing="1" w:after="0" w:line="360" w:lineRule="auto"/>
        <w:jc w:val="both"/>
        <w:rPr>
          <w:rFonts w:ascii="Times New Roman" w:eastAsia="Calibri" w:hAnsi="Times New Roman" w:cs="Times New Roman"/>
        </w:rPr>
      </w:pPr>
      <w:r w:rsidRPr="009462C5">
        <w:rPr>
          <w:rFonts w:ascii="Times New Roman" w:eastAsia="Calibri" w:hAnsi="Times New Roman" w:cs="Times New Roman"/>
        </w:rPr>
        <w:t>This is a closed book examination. Text book/Reference books/notes are not permitted.</w:t>
      </w:r>
    </w:p>
    <w:p w14:paraId="3A68A509" w14:textId="77777777" w:rsidR="00FC41A7" w:rsidRPr="009462C5" w:rsidRDefault="00FC41A7" w:rsidP="00FC41A7">
      <w:pPr>
        <w:spacing w:before="100" w:beforeAutospacing="1" w:after="0" w:line="360" w:lineRule="auto"/>
        <w:jc w:val="both"/>
        <w:rPr>
          <w:rFonts w:ascii="Calibri" w:eastAsia="Times New Roman" w:hAnsi="Calibri" w:cs="Times New Roman"/>
        </w:rPr>
      </w:pPr>
      <w:r w:rsidRPr="009462C5">
        <w:rPr>
          <w:rFonts w:ascii="Times New Roman" w:eastAsia="Calibri" w:hAnsi="Times New Roman" w:cs="Times New Roman"/>
          <w:b/>
          <w:bCs/>
          <w:u w:val="single"/>
        </w:rPr>
        <w:t xml:space="preserve"> SPECIAL INSTRUCTIONS</w:t>
      </w:r>
      <w:r w:rsidRPr="009462C5">
        <w:rPr>
          <w:rFonts w:ascii="Times New Roman" w:eastAsia="Calibri" w:hAnsi="Times New Roman" w:cs="Times New Roman"/>
          <w:b/>
          <w:bCs/>
        </w:rPr>
        <w:t xml:space="preserve"> </w:t>
      </w:r>
    </w:p>
    <w:p w14:paraId="5B900D07" w14:textId="77777777" w:rsidR="00FC41A7" w:rsidRPr="009462C5" w:rsidRDefault="00FC41A7" w:rsidP="00786E74">
      <w:pPr>
        <w:numPr>
          <w:ilvl w:val="0"/>
          <w:numId w:val="4"/>
        </w:numPr>
        <w:autoSpaceDE w:val="0"/>
        <w:autoSpaceDN w:val="0"/>
        <w:spacing w:before="100" w:beforeAutospacing="1" w:after="228" w:line="360" w:lineRule="auto"/>
        <w:jc w:val="both"/>
        <w:rPr>
          <w:rFonts w:ascii="Calibri" w:eastAsia="Times New Roman" w:hAnsi="Calibri" w:cs="Times New Roman"/>
        </w:rPr>
      </w:pPr>
      <w:r w:rsidRPr="009462C5">
        <w:rPr>
          <w:rFonts w:ascii="Times New Roman" w:eastAsia="Calibri" w:hAnsi="Times New Roman" w:cs="Times New Roman"/>
          <w:bCs/>
        </w:rPr>
        <w:t xml:space="preserve">Write </w:t>
      </w:r>
      <w:proofErr w:type="gramStart"/>
      <w:r w:rsidRPr="009462C5">
        <w:rPr>
          <w:rFonts w:ascii="Times New Roman" w:eastAsia="Calibri" w:hAnsi="Times New Roman" w:cs="Times New Roman"/>
          <w:bCs/>
        </w:rPr>
        <w:t>your</w:t>
      </w:r>
      <w:proofErr w:type="gramEnd"/>
      <w:r w:rsidRPr="009462C5">
        <w:rPr>
          <w:rFonts w:ascii="Times New Roman" w:eastAsia="Calibri" w:hAnsi="Times New Roman" w:cs="Times New Roman"/>
          <w:bCs/>
        </w:rPr>
        <w:t xml:space="preserve"> REGISTRATION NO. Clearly on the answer booklet(s). </w:t>
      </w:r>
    </w:p>
    <w:p w14:paraId="4050BFAD" w14:textId="77777777" w:rsidR="00FC41A7" w:rsidRPr="009462C5" w:rsidRDefault="00FC41A7" w:rsidP="00786E74">
      <w:pPr>
        <w:numPr>
          <w:ilvl w:val="0"/>
          <w:numId w:val="4"/>
        </w:numPr>
        <w:spacing w:before="100" w:beforeAutospacing="1" w:after="0" w:line="360" w:lineRule="auto"/>
        <w:jc w:val="both"/>
        <w:rPr>
          <w:rFonts w:ascii="Calibri" w:eastAsia="Times New Roman" w:hAnsi="Calibri" w:cs="Times New Roman"/>
        </w:rPr>
      </w:pPr>
      <w:r w:rsidRPr="009462C5">
        <w:rPr>
          <w:rFonts w:ascii="Times New Roman" w:eastAsia="Calibri" w:hAnsi="Times New Roman" w:cs="Times New Roman"/>
        </w:rPr>
        <w:t>Answer Question ONE and ANY other TWO questions.</w:t>
      </w:r>
    </w:p>
    <w:p w14:paraId="74D62C88" w14:textId="77777777" w:rsidR="00FC41A7" w:rsidRPr="009462C5" w:rsidRDefault="00FC41A7" w:rsidP="00786E74">
      <w:pPr>
        <w:numPr>
          <w:ilvl w:val="0"/>
          <w:numId w:val="4"/>
        </w:numPr>
        <w:autoSpaceDE w:val="0"/>
        <w:autoSpaceDN w:val="0"/>
        <w:spacing w:before="100" w:beforeAutospacing="1" w:after="0" w:line="360" w:lineRule="auto"/>
        <w:jc w:val="both"/>
        <w:rPr>
          <w:rFonts w:ascii="Calibri" w:eastAsia="Times New Roman" w:hAnsi="Calibri" w:cs="Times New Roman"/>
        </w:rPr>
      </w:pPr>
      <w:r w:rsidRPr="009462C5">
        <w:rPr>
          <w:rFonts w:ascii="Times New Roman" w:eastAsia="Calibri" w:hAnsi="Times New Roman" w:cs="Times New Roman"/>
          <w:bCs/>
        </w:rPr>
        <w:t xml:space="preserve">Questions in all sections should be answered in answer booklet(s) </w:t>
      </w:r>
    </w:p>
    <w:p w14:paraId="577751B2" w14:textId="77777777" w:rsidR="00FC41A7" w:rsidRPr="009462C5" w:rsidRDefault="00FC41A7" w:rsidP="00786E74">
      <w:pPr>
        <w:numPr>
          <w:ilvl w:val="0"/>
          <w:numId w:val="4"/>
        </w:numPr>
        <w:spacing w:before="100" w:beforeAutospacing="1" w:line="360" w:lineRule="auto"/>
        <w:rPr>
          <w:rFonts w:ascii="Calibri" w:eastAsia="Times New Roman" w:hAnsi="Calibri" w:cs="Times New Roman"/>
        </w:rPr>
      </w:pPr>
      <w:r w:rsidRPr="009462C5">
        <w:rPr>
          <w:rFonts w:ascii="Times New Roman" w:eastAsia="Calibri" w:hAnsi="Times New Roman" w:cs="Times New Roman"/>
          <w:bCs/>
        </w:rPr>
        <w:t>PLEASE start the answer to EACH question on a NEW PAGE</w:t>
      </w:r>
      <w:r w:rsidRPr="009462C5">
        <w:rPr>
          <w:rFonts w:ascii="Times New Roman" w:eastAsia="Calibri" w:hAnsi="Times New Roman" w:cs="Times New Roman"/>
        </w:rPr>
        <w:t>.</w:t>
      </w:r>
    </w:p>
    <w:p w14:paraId="1785EFE9" w14:textId="77777777" w:rsidR="00FC41A7" w:rsidRPr="009462C5" w:rsidRDefault="00FC41A7" w:rsidP="00786E74">
      <w:pPr>
        <w:numPr>
          <w:ilvl w:val="0"/>
          <w:numId w:val="4"/>
        </w:numPr>
        <w:autoSpaceDE w:val="0"/>
        <w:autoSpaceDN w:val="0"/>
        <w:spacing w:before="100" w:beforeAutospacing="1" w:after="228" w:line="360" w:lineRule="auto"/>
        <w:jc w:val="both"/>
        <w:rPr>
          <w:rFonts w:ascii="Calibri" w:eastAsia="Times New Roman" w:hAnsi="Calibri" w:cs="Times New Roman"/>
        </w:rPr>
      </w:pPr>
      <w:r w:rsidRPr="009462C5">
        <w:rPr>
          <w:rFonts w:ascii="Times New Roman" w:eastAsia="Calibri" w:hAnsi="Times New Roman" w:cs="Times New Roman"/>
          <w:bCs/>
        </w:rPr>
        <w:t>For the questions, write the number of the question on the answer booklet(s) in the order you answered.</w:t>
      </w:r>
    </w:p>
    <w:p w14:paraId="085173BF" w14:textId="77777777" w:rsidR="00FC41A7" w:rsidRPr="009462C5" w:rsidRDefault="00FC41A7" w:rsidP="00786E74">
      <w:pPr>
        <w:numPr>
          <w:ilvl w:val="0"/>
          <w:numId w:val="4"/>
        </w:numPr>
        <w:spacing w:before="100" w:beforeAutospacing="1" w:line="360" w:lineRule="auto"/>
        <w:rPr>
          <w:rFonts w:ascii="Times New Roman" w:eastAsia="Calibri" w:hAnsi="Times New Roman" w:cs="Times New Roman"/>
        </w:rPr>
      </w:pPr>
      <w:r w:rsidRPr="009462C5">
        <w:rPr>
          <w:rFonts w:ascii="Times New Roman" w:eastAsia="Calibri" w:hAnsi="Times New Roman" w:cs="Times New Roman"/>
        </w:rPr>
        <w:t>Write on both sides of each leaf and indicate number of each question at the top of each page.</w:t>
      </w:r>
    </w:p>
    <w:p w14:paraId="37D21F68" w14:textId="77777777" w:rsidR="00FC41A7" w:rsidRPr="009462C5" w:rsidRDefault="00FC41A7" w:rsidP="00786E74">
      <w:pPr>
        <w:numPr>
          <w:ilvl w:val="0"/>
          <w:numId w:val="4"/>
        </w:numPr>
        <w:autoSpaceDE w:val="0"/>
        <w:autoSpaceDN w:val="0"/>
        <w:spacing w:before="100" w:beforeAutospacing="1" w:after="228" w:line="360" w:lineRule="auto"/>
        <w:jc w:val="both"/>
        <w:rPr>
          <w:rFonts w:ascii="Calibri" w:eastAsia="Times New Roman" w:hAnsi="Calibri" w:cs="Times New Roman"/>
        </w:rPr>
      </w:pPr>
      <w:r w:rsidRPr="009462C5">
        <w:rPr>
          <w:rFonts w:ascii="Times New Roman" w:eastAsia="Calibri" w:hAnsi="Times New Roman" w:cs="Times New Roman"/>
          <w:bCs/>
        </w:rPr>
        <w:t xml:space="preserve">Write the answers in a paragraph form unless stated otherwise. </w:t>
      </w:r>
    </w:p>
    <w:p w14:paraId="130BBB64" w14:textId="77777777" w:rsidR="00FC41A7" w:rsidRPr="009462C5" w:rsidRDefault="00FC41A7" w:rsidP="00786E74">
      <w:pPr>
        <w:numPr>
          <w:ilvl w:val="0"/>
          <w:numId w:val="4"/>
        </w:numPr>
        <w:autoSpaceDE w:val="0"/>
        <w:autoSpaceDN w:val="0"/>
        <w:spacing w:before="100" w:beforeAutospacing="1" w:after="228" w:line="360" w:lineRule="auto"/>
        <w:jc w:val="both"/>
        <w:rPr>
          <w:rFonts w:ascii="Calibri" w:eastAsia="Times New Roman" w:hAnsi="Calibri" w:cs="Times New Roman"/>
        </w:rPr>
      </w:pPr>
      <w:r w:rsidRPr="009462C5">
        <w:rPr>
          <w:rFonts w:ascii="Times New Roman" w:eastAsia="Calibri" w:hAnsi="Times New Roman" w:cs="Times New Roman"/>
          <w:bCs/>
        </w:rPr>
        <w:t xml:space="preserve">Marks allocated to each question are shown at the end of the question. </w:t>
      </w:r>
    </w:p>
    <w:p w14:paraId="4420A04D" w14:textId="77777777" w:rsidR="00FC41A7" w:rsidRPr="009462C5" w:rsidRDefault="00FC41A7" w:rsidP="00786E74">
      <w:pPr>
        <w:numPr>
          <w:ilvl w:val="0"/>
          <w:numId w:val="4"/>
        </w:numPr>
        <w:spacing w:before="100" w:beforeAutospacing="1" w:line="360" w:lineRule="auto"/>
        <w:rPr>
          <w:rFonts w:ascii="Times New Roman" w:eastAsia="Calibri" w:hAnsi="Times New Roman" w:cs="Times New Roman"/>
        </w:rPr>
      </w:pPr>
      <w:r w:rsidRPr="009462C5">
        <w:rPr>
          <w:rFonts w:ascii="Times New Roman" w:eastAsia="Calibri" w:hAnsi="Times New Roman" w:cs="Times New Roman"/>
        </w:rPr>
        <w:t>All rough work must be done on the answer booklet and crossed through!</w:t>
      </w:r>
    </w:p>
    <w:p w14:paraId="32B293EC" w14:textId="77777777" w:rsidR="00FC41A7" w:rsidRPr="009462C5" w:rsidRDefault="00FC41A7" w:rsidP="00786E74">
      <w:pPr>
        <w:numPr>
          <w:ilvl w:val="0"/>
          <w:numId w:val="4"/>
        </w:numPr>
        <w:spacing w:before="100" w:beforeAutospacing="1" w:line="360" w:lineRule="auto"/>
        <w:rPr>
          <w:rFonts w:ascii="Times New Roman" w:eastAsia="Calibri" w:hAnsi="Times New Roman" w:cs="Times New Roman"/>
        </w:rPr>
      </w:pPr>
      <w:r w:rsidRPr="009462C5">
        <w:rPr>
          <w:rFonts w:ascii="Times New Roman" w:eastAsia="Calibri" w:hAnsi="Times New Roman" w:cs="Times New Roman"/>
        </w:rPr>
        <w:t>Use supplementary pages only when you have exhausted those in this book</w:t>
      </w:r>
    </w:p>
    <w:p w14:paraId="07E1986F" w14:textId="77777777" w:rsidR="00FC41A7" w:rsidRPr="009462C5" w:rsidRDefault="00FC41A7" w:rsidP="00786E74">
      <w:pPr>
        <w:numPr>
          <w:ilvl w:val="0"/>
          <w:numId w:val="4"/>
        </w:numPr>
        <w:spacing w:before="100" w:beforeAutospacing="1" w:after="0" w:line="360" w:lineRule="auto"/>
        <w:rPr>
          <w:rFonts w:ascii="Calibri" w:eastAsia="Times New Roman" w:hAnsi="Calibri" w:cs="Times New Roman"/>
        </w:rPr>
      </w:pPr>
      <w:r w:rsidRPr="009462C5">
        <w:rPr>
          <w:rFonts w:ascii="Times New Roman" w:eastAsia="Calibri" w:hAnsi="Times New Roman" w:cs="Times New Roman"/>
        </w:rPr>
        <w:t>Fasten the supplementary pages to the inside back cover of this booklet</w:t>
      </w:r>
    </w:p>
    <w:p w14:paraId="40D987A5" w14:textId="77777777" w:rsidR="00FC41A7" w:rsidRDefault="00FC41A7" w:rsidP="00FD7234">
      <w:pPr>
        <w:spacing w:line="360" w:lineRule="auto"/>
        <w:jc w:val="both"/>
        <w:rPr>
          <w:rFonts w:ascii="Times New Roman" w:hAnsi="Times New Roman" w:cs="Times New Roman"/>
          <w:b/>
          <w:sz w:val="24"/>
          <w:szCs w:val="24"/>
        </w:rPr>
      </w:pPr>
    </w:p>
    <w:p w14:paraId="74359E1A" w14:textId="77777777" w:rsidR="00FC41A7" w:rsidRDefault="00FC41A7" w:rsidP="00FD7234">
      <w:pPr>
        <w:spacing w:line="360" w:lineRule="auto"/>
        <w:jc w:val="both"/>
        <w:rPr>
          <w:rFonts w:ascii="Times New Roman" w:hAnsi="Times New Roman" w:cs="Times New Roman"/>
          <w:b/>
          <w:sz w:val="24"/>
          <w:szCs w:val="24"/>
        </w:rPr>
      </w:pPr>
    </w:p>
    <w:p w14:paraId="3C3EADF1" w14:textId="28E626F7" w:rsidR="003C1B02" w:rsidRPr="00EB0EE0" w:rsidRDefault="00404B7A" w:rsidP="00FD7234">
      <w:pPr>
        <w:spacing w:line="360" w:lineRule="auto"/>
        <w:jc w:val="both"/>
        <w:rPr>
          <w:rFonts w:ascii="Times New Roman" w:hAnsi="Times New Roman" w:cs="Times New Roman"/>
          <w:b/>
          <w:sz w:val="24"/>
          <w:szCs w:val="24"/>
        </w:rPr>
      </w:pPr>
      <w:r>
        <w:rPr>
          <w:rFonts w:ascii="Times New Roman" w:hAnsi="Times New Roman" w:cs="Times New Roman"/>
          <w:b/>
          <w:sz w:val="24"/>
          <w:szCs w:val="24"/>
        </w:rPr>
        <w:t>QUESTION</w:t>
      </w:r>
      <w:r w:rsidR="00FC41A7">
        <w:rPr>
          <w:rFonts w:ascii="Times New Roman" w:hAnsi="Times New Roman" w:cs="Times New Roman"/>
          <w:b/>
          <w:sz w:val="24"/>
          <w:szCs w:val="24"/>
        </w:rPr>
        <w:t xml:space="preserve"> ONE</w:t>
      </w:r>
      <w:r w:rsidR="007C1337" w:rsidRPr="00EB0EE0">
        <w:rPr>
          <w:rFonts w:ascii="Times New Roman" w:hAnsi="Times New Roman" w:cs="Times New Roman"/>
          <w:b/>
          <w:sz w:val="24"/>
          <w:szCs w:val="24"/>
        </w:rPr>
        <w:t>: COMPULSORY (30 MARKS)</w:t>
      </w:r>
      <w:r w:rsidR="00000CFC" w:rsidRPr="00EB0EE0">
        <w:rPr>
          <w:rFonts w:ascii="Times New Roman" w:hAnsi="Times New Roman" w:cs="Times New Roman"/>
          <w:b/>
          <w:bCs/>
          <w:sz w:val="24"/>
          <w:szCs w:val="24"/>
          <w:lang w:val="en-GB"/>
        </w:rPr>
        <w:t xml:space="preserve">                  </w:t>
      </w:r>
    </w:p>
    <w:p w14:paraId="182BFB07" w14:textId="77777777" w:rsidR="00DF6160" w:rsidRPr="00DF6160" w:rsidRDefault="00DF6160" w:rsidP="00DF6160">
      <w:pPr>
        <w:pStyle w:val="ListParagraph"/>
        <w:spacing w:line="360" w:lineRule="auto"/>
        <w:ind w:left="284"/>
        <w:jc w:val="center"/>
        <w:rPr>
          <w:rFonts w:ascii="Times New Roman" w:hAnsi="Times New Roman" w:cs="Times New Roman"/>
          <w:b/>
          <w:bCs/>
          <w:sz w:val="24"/>
          <w:szCs w:val="24"/>
        </w:rPr>
      </w:pPr>
      <w:r w:rsidRPr="00DF6160">
        <w:rPr>
          <w:rFonts w:ascii="Times New Roman" w:hAnsi="Times New Roman" w:cs="Times New Roman"/>
          <w:b/>
          <w:bCs/>
          <w:sz w:val="24"/>
          <w:szCs w:val="24"/>
        </w:rPr>
        <w:t xml:space="preserve">Expanding Warehouse Capacity for </w:t>
      </w:r>
      <w:proofErr w:type="spellStart"/>
      <w:r w:rsidRPr="00DF6160">
        <w:rPr>
          <w:rFonts w:ascii="Times New Roman" w:hAnsi="Times New Roman" w:cs="Times New Roman"/>
          <w:b/>
          <w:bCs/>
          <w:sz w:val="24"/>
          <w:szCs w:val="24"/>
        </w:rPr>
        <w:t>KenCem</w:t>
      </w:r>
      <w:proofErr w:type="spellEnd"/>
      <w:r w:rsidRPr="00DF6160">
        <w:rPr>
          <w:rFonts w:ascii="Times New Roman" w:hAnsi="Times New Roman" w:cs="Times New Roman"/>
          <w:b/>
          <w:bCs/>
          <w:sz w:val="24"/>
          <w:szCs w:val="24"/>
        </w:rPr>
        <w:t xml:space="preserve"> Ltd.</w:t>
      </w:r>
    </w:p>
    <w:p w14:paraId="6A49FC21" w14:textId="77777777" w:rsidR="00DF6160" w:rsidRPr="00DF6160" w:rsidRDefault="00DF6160" w:rsidP="00DF6160">
      <w:pPr>
        <w:pStyle w:val="ListParagraph"/>
        <w:spacing w:line="360" w:lineRule="auto"/>
        <w:ind w:left="284"/>
        <w:rPr>
          <w:rFonts w:ascii="Times New Roman" w:hAnsi="Times New Roman" w:cs="Times New Roman"/>
          <w:sz w:val="24"/>
          <w:szCs w:val="24"/>
        </w:rPr>
      </w:pPr>
      <w:r w:rsidRPr="00DF6160">
        <w:rPr>
          <w:rFonts w:ascii="Times New Roman" w:hAnsi="Times New Roman" w:cs="Times New Roman"/>
          <w:b/>
          <w:bCs/>
          <w:sz w:val="24"/>
          <w:szCs w:val="24"/>
        </w:rPr>
        <w:t>Background:</w:t>
      </w:r>
      <w:r w:rsidRPr="00DF6160">
        <w:rPr>
          <w:rFonts w:ascii="Times New Roman" w:hAnsi="Times New Roman" w:cs="Times New Roman"/>
          <w:sz w:val="24"/>
          <w:szCs w:val="24"/>
        </w:rPr>
        <w:t xml:space="preserve"> </w:t>
      </w:r>
      <w:proofErr w:type="spellStart"/>
      <w:r w:rsidRPr="00DF6160">
        <w:rPr>
          <w:rFonts w:ascii="Times New Roman" w:hAnsi="Times New Roman" w:cs="Times New Roman"/>
          <w:sz w:val="24"/>
          <w:szCs w:val="24"/>
        </w:rPr>
        <w:t>KenCem</w:t>
      </w:r>
      <w:proofErr w:type="spellEnd"/>
      <w:r w:rsidRPr="00DF6160">
        <w:rPr>
          <w:rFonts w:ascii="Times New Roman" w:hAnsi="Times New Roman" w:cs="Times New Roman"/>
          <w:sz w:val="24"/>
          <w:szCs w:val="24"/>
        </w:rPr>
        <w:t xml:space="preserve"> Ltd. is a leading cement manufacturing company based in Nairobi, Kenya. The company has seen steady growth in demand for its products, both within Kenya and in neighboring East African countries. To meet this growing demand, </w:t>
      </w:r>
      <w:proofErr w:type="spellStart"/>
      <w:r w:rsidRPr="00DF6160">
        <w:rPr>
          <w:rFonts w:ascii="Times New Roman" w:hAnsi="Times New Roman" w:cs="Times New Roman"/>
          <w:sz w:val="24"/>
          <w:szCs w:val="24"/>
        </w:rPr>
        <w:t>KenCem</w:t>
      </w:r>
      <w:proofErr w:type="spellEnd"/>
      <w:r w:rsidRPr="00DF6160">
        <w:rPr>
          <w:rFonts w:ascii="Times New Roman" w:hAnsi="Times New Roman" w:cs="Times New Roman"/>
          <w:sz w:val="24"/>
          <w:szCs w:val="24"/>
        </w:rPr>
        <w:t xml:space="preserve"> is considering expanding its storage capacity and opening additional warehouses across the region.</w:t>
      </w:r>
    </w:p>
    <w:p w14:paraId="335A6DDB" w14:textId="77777777" w:rsidR="00DF6160" w:rsidRPr="00DF6160" w:rsidRDefault="00DF6160" w:rsidP="00DF6160">
      <w:pPr>
        <w:pStyle w:val="ListParagraph"/>
        <w:spacing w:line="360" w:lineRule="auto"/>
        <w:ind w:left="284"/>
        <w:rPr>
          <w:rFonts w:ascii="Times New Roman" w:hAnsi="Times New Roman" w:cs="Times New Roman"/>
          <w:sz w:val="24"/>
          <w:szCs w:val="24"/>
        </w:rPr>
      </w:pPr>
      <w:r w:rsidRPr="00DF6160">
        <w:rPr>
          <w:rFonts w:ascii="Times New Roman" w:hAnsi="Times New Roman" w:cs="Times New Roman"/>
          <w:sz w:val="24"/>
          <w:szCs w:val="24"/>
        </w:rPr>
        <w:t xml:space="preserve">Currently, </w:t>
      </w:r>
      <w:proofErr w:type="spellStart"/>
      <w:r w:rsidRPr="00DF6160">
        <w:rPr>
          <w:rFonts w:ascii="Times New Roman" w:hAnsi="Times New Roman" w:cs="Times New Roman"/>
          <w:sz w:val="24"/>
          <w:szCs w:val="24"/>
        </w:rPr>
        <w:t>KenCem</w:t>
      </w:r>
      <w:proofErr w:type="spellEnd"/>
      <w:r w:rsidRPr="00DF6160">
        <w:rPr>
          <w:rFonts w:ascii="Times New Roman" w:hAnsi="Times New Roman" w:cs="Times New Roman"/>
          <w:sz w:val="24"/>
          <w:szCs w:val="24"/>
        </w:rPr>
        <w:t xml:space="preserve"> operates three main warehouses: one in Nairobi, one in Mombasa, and one in Kisumu. These warehouses handle storage and distribution for the company’s cement products, which are sold to wholesalers, construction companies, and retailers. Due to increased demand, especially in construction projects in remote regions, </w:t>
      </w:r>
      <w:proofErr w:type="spellStart"/>
      <w:r w:rsidRPr="00DF6160">
        <w:rPr>
          <w:rFonts w:ascii="Times New Roman" w:hAnsi="Times New Roman" w:cs="Times New Roman"/>
          <w:sz w:val="24"/>
          <w:szCs w:val="24"/>
        </w:rPr>
        <w:t>KenCem</w:t>
      </w:r>
      <w:proofErr w:type="spellEnd"/>
      <w:r w:rsidRPr="00DF6160">
        <w:rPr>
          <w:rFonts w:ascii="Times New Roman" w:hAnsi="Times New Roman" w:cs="Times New Roman"/>
          <w:sz w:val="24"/>
          <w:szCs w:val="24"/>
        </w:rPr>
        <w:t xml:space="preserve"> is now evaluating the feasibility of opening additional warehouses.</w:t>
      </w:r>
    </w:p>
    <w:p w14:paraId="2F354BAB" w14:textId="77777777" w:rsidR="00DF6160" w:rsidRPr="00DF6160" w:rsidRDefault="00DF6160" w:rsidP="00DF6160">
      <w:pPr>
        <w:pStyle w:val="ListParagraph"/>
        <w:spacing w:line="360" w:lineRule="auto"/>
        <w:ind w:left="284"/>
        <w:rPr>
          <w:rFonts w:ascii="Times New Roman" w:hAnsi="Times New Roman" w:cs="Times New Roman"/>
          <w:sz w:val="24"/>
          <w:szCs w:val="24"/>
        </w:rPr>
      </w:pPr>
      <w:r w:rsidRPr="00DF6160">
        <w:rPr>
          <w:rFonts w:ascii="Times New Roman" w:hAnsi="Times New Roman" w:cs="Times New Roman"/>
          <w:b/>
          <w:bCs/>
          <w:sz w:val="24"/>
          <w:szCs w:val="24"/>
        </w:rPr>
        <w:t>Problem:</w:t>
      </w:r>
      <w:r w:rsidRPr="00DF6160">
        <w:rPr>
          <w:rFonts w:ascii="Times New Roman" w:hAnsi="Times New Roman" w:cs="Times New Roman"/>
          <w:sz w:val="24"/>
          <w:szCs w:val="24"/>
        </w:rPr>
        <w:t xml:space="preserve"> </w:t>
      </w:r>
      <w:proofErr w:type="spellStart"/>
      <w:r w:rsidRPr="00DF6160">
        <w:rPr>
          <w:rFonts w:ascii="Times New Roman" w:hAnsi="Times New Roman" w:cs="Times New Roman"/>
          <w:sz w:val="24"/>
          <w:szCs w:val="24"/>
        </w:rPr>
        <w:t>KenCem’s</w:t>
      </w:r>
      <w:proofErr w:type="spellEnd"/>
      <w:r w:rsidRPr="00DF6160">
        <w:rPr>
          <w:rFonts w:ascii="Times New Roman" w:hAnsi="Times New Roman" w:cs="Times New Roman"/>
          <w:sz w:val="24"/>
          <w:szCs w:val="24"/>
        </w:rPr>
        <w:t xml:space="preserve"> management must decide the optimal number of warehouses to open and the locations to ensure timely delivery of cement products without incurring unnecessary overhead costs. They need to consider various factors that would influence the number of warehouses they will need, as well as their locations.</w:t>
      </w:r>
    </w:p>
    <w:p w14:paraId="6BA6311E" w14:textId="77777777" w:rsidR="00DF6160" w:rsidRPr="00DF6160" w:rsidRDefault="00DF6160" w:rsidP="00DF6160">
      <w:pPr>
        <w:pStyle w:val="ListParagraph"/>
        <w:spacing w:line="360" w:lineRule="auto"/>
        <w:ind w:left="284"/>
        <w:rPr>
          <w:rFonts w:ascii="Times New Roman" w:hAnsi="Times New Roman" w:cs="Times New Roman"/>
          <w:sz w:val="24"/>
          <w:szCs w:val="24"/>
        </w:rPr>
      </w:pPr>
      <w:r w:rsidRPr="00DF6160">
        <w:rPr>
          <w:rFonts w:ascii="Times New Roman" w:hAnsi="Times New Roman" w:cs="Times New Roman"/>
          <w:b/>
          <w:bCs/>
          <w:sz w:val="24"/>
          <w:szCs w:val="24"/>
        </w:rPr>
        <w:t>Decision-Making Process:</w:t>
      </w:r>
      <w:r w:rsidRPr="00DF6160">
        <w:rPr>
          <w:rFonts w:ascii="Times New Roman" w:hAnsi="Times New Roman" w:cs="Times New Roman"/>
          <w:sz w:val="24"/>
          <w:szCs w:val="24"/>
        </w:rPr>
        <w:t xml:space="preserve"> </w:t>
      </w:r>
      <w:proofErr w:type="spellStart"/>
      <w:r w:rsidRPr="00DF6160">
        <w:rPr>
          <w:rFonts w:ascii="Times New Roman" w:hAnsi="Times New Roman" w:cs="Times New Roman"/>
          <w:sz w:val="24"/>
          <w:szCs w:val="24"/>
        </w:rPr>
        <w:t>KenCem’s</w:t>
      </w:r>
      <w:proofErr w:type="spellEnd"/>
      <w:r w:rsidRPr="00DF6160">
        <w:rPr>
          <w:rFonts w:ascii="Times New Roman" w:hAnsi="Times New Roman" w:cs="Times New Roman"/>
          <w:sz w:val="24"/>
          <w:szCs w:val="24"/>
        </w:rPr>
        <w:t xml:space="preserve"> executive team has tasked the logistics and operations departments to provide a recommendation on how many more warehouses are necessary and in which locations. A report will be submitted to the management, addressing the costs, benefits, and logistics considerations.</w:t>
      </w:r>
    </w:p>
    <w:p w14:paraId="61B746C7" w14:textId="77777777" w:rsidR="00DF6160" w:rsidRPr="00FC41A7" w:rsidRDefault="00DF6160" w:rsidP="00FC41A7">
      <w:pPr>
        <w:spacing w:line="360" w:lineRule="auto"/>
        <w:ind w:firstLine="284"/>
        <w:rPr>
          <w:rFonts w:ascii="Times New Roman" w:hAnsi="Times New Roman" w:cs="Times New Roman"/>
          <w:b/>
          <w:bCs/>
          <w:sz w:val="24"/>
          <w:szCs w:val="24"/>
        </w:rPr>
      </w:pPr>
      <w:r w:rsidRPr="00FC41A7">
        <w:rPr>
          <w:rFonts w:ascii="Times New Roman" w:hAnsi="Times New Roman" w:cs="Times New Roman"/>
          <w:b/>
          <w:bCs/>
          <w:sz w:val="24"/>
          <w:szCs w:val="24"/>
        </w:rPr>
        <w:t>Discussion Question:</w:t>
      </w:r>
    </w:p>
    <w:p w14:paraId="4F233C4C" w14:textId="20655B7A" w:rsidR="00DF6160" w:rsidRPr="00794FF1" w:rsidRDefault="00DF6160" w:rsidP="00786E74">
      <w:pPr>
        <w:pStyle w:val="ListParagraph"/>
        <w:numPr>
          <w:ilvl w:val="0"/>
          <w:numId w:val="5"/>
        </w:numPr>
        <w:spacing w:line="360" w:lineRule="auto"/>
        <w:rPr>
          <w:rFonts w:ascii="Times New Roman" w:hAnsi="Times New Roman" w:cs="Times New Roman"/>
          <w:sz w:val="24"/>
          <w:szCs w:val="24"/>
        </w:rPr>
      </w:pPr>
      <w:r w:rsidRPr="00DF6160">
        <w:rPr>
          <w:rFonts w:ascii="Times New Roman" w:hAnsi="Times New Roman" w:cs="Times New Roman"/>
          <w:sz w:val="24"/>
          <w:szCs w:val="24"/>
        </w:rPr>
        <w:t xml:space="preserve">Discuss in brief </w:t>
      </w:r>
      <w:r w:rsidR="00ED0C54">
        <w:rPr>
          <w:rFonts w:ascii="Times New Roman" w:hAnsi="Times New Roman" w:cs="Times New Roman"/>
          <w:sz w:val="24"/>
          <w:szCs w:val="24"/>
        </w:rPr>
        <w:t>FIVE</w:t>
      </w:r>
      <w:r w:rsidRPr="00DF6160">
        <w:rPr>
          <w:rFonts w:ascii="Times New Roman" w:hAnsi="Times New Roman" w:cs="Times New Roman"/>
          <w:sz w:val="24"/>
          <w:szCs w:val="24"/>
        </w:rPr>
        <w:t xml:space="preserve"> factors to be considered for the decision on the number of warehouses for a cement manufacturing company like </w:t>
      </w:r>
      <w:proofErr w:type="spellStart"/>
      <w:r w:rsidRPr="00DF6160">
        <w:rPr>
          <w:rFonts w:ascii="Times New Roman" w:hAnsi="Times New Roman" w:cs="Times New Roman"/>
          <w:sz w:val="24"/>
          <w:szCs w:val="24"/>
        </w:rPr>
        <w:t>KenCem</w:t>
      </w:r>
      <w:proofErr w:type="spellEnd"/>
      <w:r w:rsidRPr="00DF6160">
        <w:rPr>
          <w:rFonts w:ascii="Times New Roman" w:hAnsi="Times New Roman" w:cs="Times New Roman"/>
          <w:sz w:val="24"/>
          <w:szCs w:val="24"/>
        </w:rPr>
        <w:t xml:space="preserve"> Ltd.</w:t>
      </w:r>
      <w:r w:rsidR="00ED0C54">
        <w:rPr>
          <w:rFonts w:ascii="Times New Roman" w:hAnsi="Times New Roman" w:cs="Times New Roman"/>
          <w:sz w:val="24"/>
          <w:szCs w:val="24"/>
        </w:rPr>
        <w:t xml:space="preserve">   </w:t>
      </w:r>
      <w:r w:rsidR="00F06900">
        <w:rPr>
          <w:rFonts w:ascii="Times New Roman" w:hAnsi="Times New Roman" w:cs="Times New Roman"/>
          <w:sz w:val="24"/>
          <w:szCs w:val="24"/>
        </w:rPr>
        <w:t xml:space="preserve"> </w:t>
      </w:r>
      <w:r w:rsidR="00ED0C54" w:rsidRPr="00794FF1">
        <w:rPr>
          <w:rFonts w:ascii="Times New Roman" w:hAnsi="Times New Roman" w:cs="Times New Roman"/>
          <w:b/>
          <w:bCs/>
          <w:sz w:val="24"/>
          <w:szCs w:val="24"/>
        </w:rPr>
        <w:t>(10 marks)</w:t>
      </w:r>
    </w:p>
    <w:p w14:paraId="6B732671" w14:textId="77777777" w:rsidR="00FC41A7" w:rsidRDefault="00AD3E72" w:rsidP="00786E74">
      <w:pPr>
        <w:pStyle w:val="ListParagraph"/>
        <w:numPr>
          <w:ilvl w:val="0"/>
          <w:numId w:val="5"/>
        </w:numPr>
        <w:spacing w:line="360" w:lineRule="auto"/>
        <w:rPr>
          <w:rFonts w:ascii="Times New Roman" w:hAnsi="Times New Roman" w:cs="Times New Roman"/>
          <w:sz w:val="24"/>
          <w:szCs w:val="24"/>
        </w:rPr>
      </w:pPr>
      <w:r w:rsidRPr="00794FF1">
        <w:rPr>
          <w:rFonts w:ascii="Times New Roman" w:hAnsi="Times New Roman" w:cs="Times New Roman"/>
          <w:sz w:val="24"/>
          <w:szCs w:val="24"/>
        </w:rPr>
        <w:t xml:space="preserve">What are the </w:t>
      </w:r>
      <w:r w:rsidR="00F06900">
        <w:rPr>
          <w:rFonts w:ascii="Times New Roman" w:hAnsi="Times New Roman" w:cs="Times New Roman"/>
          <w:sz w:val="24"/>
          <w:szCs w:val="24"/>
        </w:rPr>
        <w:t xml:space="preserve">FIVE </w:t>
      </w:r>
      <w:r w:rsidRPr="00794FF1">
        <w:rPr>
          <w:rFonts w:ascii="Times New Roman" w:hAnsi="Times New Roman" w:cs="Times New Roman"/>
          <w:sz w:val="24"/>
          <w:szCs w:val="24"/>
        </w:rPr>
        <w:t>key factors to consider when deciding on the distribution channels (direct vs. intermediaries) for cement products in Kenya and East Africa?</w:t>
      </w:r>
      <w:r w:rsidR="00F06900">
        <w:rPr>
          <w:rFonts w:ascii="Times New Roman" w:hAnsi="Times New Roman" w:cs="Times New Roman"/>
          <w:sz w:val="24"/>
          <w:szCs w:val="24"/>
        </w:rPr>
        <w:t xml:space="preserve">         </w:t>
      </w:r>
    </w:p>
    <w:p w14:paraId="7F75BF8D" w14:textId="1FD344C7" w:rsidR="00794FF1" w:rsidRDefault="00FC41A7" w:rsidP="00FC41A7">
      <w:pPr>
        <w:pStyle w:val="ListParagraph"/>
        <w:spacing w:line="360" w:lineRule="auto"/>
        <w:ind w:left="7484"/>
        <w:rPr>
          <w:rFonts w:ascii="Times New Roman" w:hAnsi="Times New Roman" w:cs="Times New Roman"/>
          <w:sz w:val="24"/>
          <w:szCs w:val="24"/>
        </w:rPr>
      </w:pPr>
      <w:r>
        <w:rPr>
          <w:rFonts w:ascii="Times New Roman" w:hAnsi="Times New Roman" w:cs="Times New Roman"/>
          <w:sz w:val="24"/>
          <w:szCs w:val="24"/>
        </w:rPr>
        <w:t xml:space="preserve">     </w:t>
      </w:r>
      <w:r w:rsidR="00F06900" w:rsidRPr="00794FF1">
        <w:rPr>
          <w:rFonts w:ascii="Times New Roman" w:hAnsi="Times New Roman" w:cs="Times New Roman"/>
          <w:b/>
          <w:bCs/>
          <w:sz w:val="24"/>
          <w:szCs w:val="24"/>
        </w:rPr>
        <w:t>(10 marks)</w:t>
      </w:r>
    </w:p>
    <w:p w14:paraId="3E33DE1C" w14:textId="7E350C4B" w:rsidR="00F350C0" w:rsidRPr="00794FF1" w:rsidRDefault="00F06900" w:rsidP="00786E74">
      <w:pPr>
        <w:pStyle w:val="ListParagraph"/>
        <w:numPr>
          <w:ilvl w:val="0"/>
          <w:numId w:val="5"/>
        </w:numPr>
        <w:spacing w:line="360" w:lineRule="auto"/>
        <w:rPr>
          <w:rFonts w:ascii="Times New Roman" w:hAnsi="Times New Roman" w:cs="Times New Roman"/>
          <w:sz w:val="24"/>
          <w:szCs w:val="24"/>
        </w:rPr>
      </w:pPr>
      <w:r>
        <w:rPr>
          <w:rFonts w:ascii="Times New Roman" w:hAnsi="Times New Roman" w:cs="Times New Roman"/>
          <w:sz w:val="24"/>
          <w:szCs w:val="24"/>
        </w:rPr>
        <w:t xml:space="preserve">Outline </w:t>
      </w:r>
      <w:r w:rsidR="00742E5B">
        <w:rPr>
          <w:rFonts w:ascii="Times New Roman" w:hAnsi="Times New Roman" w:cs="Times New Roman"/>
          <w:sz w:val="24"/>
          <w:szCs w:val="24"/>
        </w:rPr>
        <w:t xml:space="preserve">FIVE ways </w:t>
      </w:r>
      <w:proofErr w:type="spellStart"/>
      <w:r w:rsidR="00F350C0" w:rsidRPr="00F350C0">
        <w:rPr>
          <w:rFonts w:ascii="Times New Roman" w:hAnsi="Times New Roman" w:cs="Times New Roman"/>
          <w:sz w:val="24"/>
          <w:szCs w:val="24"/>
        </w:rPr>
        <w:t>KenCem</w:t>
      </w:r>
      <w:proofErr w:type="spellEnd"/>
      <w:r w:rsidR="00F350C0" w:rsidRPr="00F350C0">
        <w:rPr>
          <w:rFonts w:ascii="Times New Roman" w:hAnsi="Times New Roman" w:cs="Times New Roman"/>
          <w:sz w:val="24"/>
          <w:szCs w:val="24"/>
        </w:rPr>
        <w:t xml:space="preserve"> Ltd. </w:t>
      </w:r>
      <w:r w:rsidR="00742E5B">
        <w:rPr>
          <w:rFonts w:ascii="Times New Roman" w:hAnsi="Times New Roman" w:cs="Times New Roman"/>
          <w:sz w:val="24"/>
          <w:szCs w:val="24"/>
        </w:rPr>
        <w:t xml:space="preserve">Can </w:t>
      </w:r>
      <w:r w:rsidR="00F350C0" w:rsidRPr="00F350C0">
        <w:rPr>
          <w:rFonts w:ascii="Times New Roman" w:hAnsi="Times New Roman" w:cs="Times New Roman"/>
          <w:sz w:val="24"/>
          <w:szCs w:val="24"/>
        </w:rPr>
        <w:t>ensure the quality and safety of its cement products during transportation and distribution?</w:t>
      </w:r>
      <w:r>
        <w:rPr>
          <w:rFonts w:ascii="Times New Roman" w:hAnsi="Times New Roman" w:cs="Times New Roman"/>
          <w:sz w:val="24"/>
          <w:szCs w:val="24"/>
        </w:rPr>
        <w:tab/>
      </w:r>
      <w:r>
        <w:rPr>
          <w:rFonts w:ascii="Times New Roman" w:hAnsi="Times New Roman" w:cs="Times New Roman"/>
          <w:sz w:val="24"/>
          <w:szCs w:val="24"/>
        </w:rPr>
        <w:tab/>
        <w:t xml:space="preserve">                       </w:t>
      </w:r>
      <w:r w:rsidRPr="00794FF1">
        <w:rPr>
          <w:rFonts w:ascii="Times New Roman" w:hAnsi="Times New Roman" w:cs="Times New Roman"/>
          <w:b/>
          <w:bCs/>
          <w:sz w:val="24"/>
          <w:szCs w:val="24"/>
        </w:rPr>
        <w:t>(10 marks)</w:t>
      </w:r>
    </w:p>
    <w:p w14:paraId="6F2657B5" w14:textId="77777777" w:rsidR="00794FF1" w:rsidRPr="00794FF1" w:rsidRDefault="00794FF1" w:rsidP="00794FF1">
      <w:pPr>
        <w:pStyle w:val="ListParagraph"/>
        <w:spacing w:line="360" w:lineRule="auto"/>
        <w:ind w:left="284"/>
        <w:rPr>
          <w:rFonts w:ascii="Times New Roman" w:hAnsi="Times New Roman" w:cs="Times New Roman"/>
          <w:sz w:val="24"/>
          <w:szCs w:val="24"/>
        </w:rPr>
      </w:pPr>
    </w:p>
    <w:p w14:paraId="45B2B379" w14:textId="6A08D5E4" w:rsidR="00E358B8" w:rsidRPr="00766A58" w:rsidRDefault="00766A58" w:rsidP="00FD7234">
      <w:pPr>
        <w:spacing w:after="0" w:line="360" w:lineRule="auto"/>
        <w:rPr>
          <w:rFonts w:ascii="Times New Roman" w:hAnsi="Times New Roman" w:cs="Times New Roman"/>
          <w:b/>
          <w:sz w:val="24"/>
          <w:szCs w:val="24"/>
        </w:rPr>
      </w:pPr>
      <w:r>
        <w:rPr>
          <w:rFonts w:ascii="Times New Roman" w:hAnsi="Times New Roman" w:cs="Times New Roman"/>
          <w:b/>
          <w:sz w:val="24"/>
          <w:szCs w:val="24"/>
        </w:rPr>
        <w:t xml:space="preserve">QUESTION </w:t>
      </w:r>
      <w:r w:rsidR="00FD7234">
        <w:rPr>
          <w:rFonts w:ascii="Times New Roman" w:hAnsi="Times New Roman" w:cs="Times New Roman"/>
          <w:b/>
          <w:sz w:val="24"/>
          <w:szCs w:val="24"/>
        </w:rPr>
        <w:t>TWO</w:t>
      </w:r>
    </w:p>
    <w:p w14:paraId="53933ABC" w14:textId="215C541F" w:rsidR="007C582D" w:rsidRDefault="004967E9" w:rsidP="00786E74">
      <w:pPr>
        <w:pStyle w:val="ListParagraph"/>
        <w:numPr>
          <w:ilvl w:val="0"/>
          <w:numId w:val="2"/>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Define r</w:t>
      </w:r>
      <w:r w:rsidRPr="00DF0B06">
        <w:rPr>
          <w:rFonts w:ascii="Times New Roman" w:hAnsi="Times New Roman" w:cs="Times New Roman"/>
          <w:sz w:val="24"/>
          <w:szCs w:val="24"/>
        </w:rPr>
        <w:t>everse logistics</w:t>
      </w:r>
      <w:r>
        <w:rPr>
          <w:rFonts w:ascii="Times New Roman" w:hAnsi="Times New Roman" w:cs="Times New Roman"/>
          <w:sz w:val="24"/>
          <w:szCs w:val="24"/>
        </w:rPr>
        <w:t xml:space="preserve"> and explain </w:t>
      </w:r>
      <w:r w:rsidR="00D70A9F">
        <w:rPr>
          <w:rFonts w:ascii="Times New Roman" w:hAnsi="Times New Roman" w:cs="Times New Roman"/>
          <w:sz w:val="24"/>
          <w:szCs w:val="24"/>
        </w:rPr>
        <w:t>FOUR</w:t>
      </w:r>
      <w:r>
        <w:rPr>
          <w:rFonts w:ascii="Times New Roman" w:hAnsi="Times New Roman" w:cs="Times New Roman"/>
          <w:sz w:val="24"/>
          <w:szCs w:val="24"/>
        </w:rPr>
        <w:t xml:space="preserve"> reasons that could lead to reverse logistic</w:t>
      </w:r>
      <w:r w:rsidR="007C582D">
        <w:rPr>
          <w:rFonts w:ascii="Times New Roman" w:hAnsi="Times New Roman" w:cs="Times New Roman"/>
          <w:sz w:val="24"/>
          <w:szCs w:val="24"/>
        </w:rPr>
        <w:t>.</w:t>
      </w:r>
    </w:p>
    <w:p w14:paraId="336C9E2C" w14:textId="68FCC4F0" w:rsidR="00C8418E" w:rsidRDefault="00C8418E" w:rsidP="00C8418E">
      <w:pPr>
        <w:pStyle w:val="ListParagraph"/>
        <w:spacing w:after="0" w:line="360" w:lineRule="auto"/>
        <w:ind w:left="7920"/>
        <w:jc w:val="both"/>
        <w:rPr>
          <w:rFonts w:ascii="Times New Roman" w:hAnsi="Times New Roman" w:cs="Times New Roman"/>
          <w:sz w:val="24"/>
          <w:szCs w:val="24"/>
        </w:rPr>
      </w:pPr>
      <w:r w:rsidRPr="00794FF1">
        <w:rPr>
          <w:rFonts w:ascii="Times New Roman" w:hAnsi="Times New Roman" w:cs="Times New Roman"/>
          <w:b/>
          <w:bCs/>
          <w:sz w:val="24"/>
          <w:szCs w:val="24"/>
        </w:rPr>
        <w:t>(10 marks)</w:t>
      </w:r>
    </w:p>
    <w:p w14:paraId="52412A6B" w14:textId="7D026A42" w:rsidR="007C582D" w:rsidRDefault="007C582D" w:rsidP="00786E74">
      <w:pPr>
        <w:pStyle w:val="ListParagraph"/>
        <w:numPr>
          <w:ilvl w:val="0"/>
          <w:numId w:val="2"/>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Discuss FIVE functions </w:t>
      </w:r>
      <w:r w:rsidRPr="00412F92">
        <w:rPr>
          <w:rFonts w:ascii="Times New Roman" w:hAnsi="Times New Roman" w:cs="Times New Roman"/>
          <w:sz w:val="24"/>
          <w:szCs w:val="24"/>
        </w:rPr>
        <w:t>of warehousing</w:t>
      </w:r>
      <w:r w:rsidRPr="00412F92">
        <w:rPr>
          <w:rFonts w:ascii="Times New Roman" w:hAnsi="Times New Roman" w:cs="Times New Roman"/>
          <w:sz w:val="24"/>
          <w:szCs w:val="24"/>
        </w:rPr>
        <w:tab/>
      </w:r>
      <w:r w:rsidR="00ED0C54">
        <w:rPr>
          <w:rFonts w:ascii="Times New Roman" w:hAnsi="Times New Roman" w:cs="Times New Roman"/>
          <w:sz w:val="24"/>
          <w:szCs w:val="24"/>
        </w:rPr>
        <w:tab/>
      </w:r>
      <w:r w:rsidR="00ED0C54">
        <w:rPr>
          <w:rFonts w:ascii="Times New Roman" w:hAnsi="Times New Roman" w:cs="Times New Roman"/>
          <w:sz w:val="24"/>
          <w:szCs w:val="24"/>
        </w:rPr>
        <w:tab/>
      </w:r>
      <w:r w:rsidR="00ED0C54">
        <w:rPr>
          <w:rFonts w:ascii="Times New Roman" w:hAnsi="Times New Roman" w:cs="Times New Roman"/>
          <w:sz w:val="24"/>
          <w:szCs w:val="24"/>
        </w:rPr>
        <w:tab/>
      </w:r>
      <w:r w:rsidR="00ED0C54">
        <w:rPr>
          <w:rFonts w:ascii="Times New Roman" w:hAnsi="Times New Roman" w:cs="Times New Roman"/>
          <w:sz w:val="24"/>
          <w:szCs w:val="24"/>
        </w:rPr>
        <w:tab/>
      </w:r>
      <w:r w:rsidR="00ED0C54" w:rsidRPr="00794FF1">
        <w:rPr>
          <w:rFonts w:ascii="Times New Roman" w:hAnsi="Times New Roman" w:cs="Times New Roman"/>
          <w:b/>
          <w:bCs/>
          <w:sz w:val="24"/>
          <w:szCs w:val="24"/>
        </w:rPr>
        <w:t>(10 marks)</w:t>
      </w:r>
    </w:p>
    <w:p w14:paraId="33361ED5" w14:textId="77777777" w:rsidR="007C582D" w:rsidRDefault="007C582D" w:rsidP="00FD7234">
      <w:pPr>
        <w:spacing w:after="0" w:line="360" w:lineRule="auto"/>
        <w:rPr>
          <w:rFonts w:ascii="Times New Roman" w:hAnsi="Times New Roman" w:cs="Times New Roman"/>
          <w:b/>
          <w:sz w:val="24"/>
          <w:szCs w:val="24"/>
        </w:rPr>
      </w:pPr>
    </w:p>
    <w:p w14:paraId="6E870296" w14:textId="45CBB6F1" w:rsidR="00766A58" w:rsidRPr="00766A58" w:rsidRDefault="00766A58" w:rsidP="00FD7234">
      <w:pPr>
        <w:spacing w:after="0" w:line="360" w:lineRule="auto"/>
        <w:rPr>
          <w:rFonts w:ascii="Times New Roman" w:hAnsi="Times New Roman" w:cs="Times New Roman"/>
          <w:b/>
          <w:sz w:val="24"/>
          <w:szCs w:val="24"/>
        </w:rPr>
      </w:pPr>
      <w:r w:rsidRPr="00766A58">
        <w:rPr>
          <w:rFonts w:ascii="Times New Roman" w:hAnsi="Times New Roman" w:cs="Times New Roman"/>
          <w:b/>
          <w:sz w:val="24"/>
          <w:szCs w:val="24"/>
        </w:rPr>
        <w:t xml:space="preserve">QUESTION </w:t>
      </w:r>
      <w:r w:rsidR="00FD7234">
        <w:rPr>
          <w:rFonts w:ascii="Times New Roman" w:hAnsi="Times New Roman" w:cs="Times New Roman"/>
          <w:b/>
          <w:sz w:val="24"/>
          <w:szCs w:val="24"/>
        </w:rPr>
        <w:t>THREE</w:t>
      </w:r>
    </w:p>
    <w:p w14:paraId="07C061AC" w14:textId="5F7D65E7" w:rsidR="00DF6F7E" w:rsidRPr="00794FF1" w:rsidRDefault="00DF6F7E" w:rsidP="00786E74">
      <w:pPr>
        <w:pStyle w:val="ListParagraph"/>
        <w:numPr>
          <w:ilvl w:val="0"/>
          <w:numId w:val="1"/>
        </w:numPr>
        <w:spacing w:line="360" w:lineRule="auto"/>
        <w:rPr>
          <w:rFonts w:ascii="Times New Roman" w:hAnsi="Times New Roman" w:cs="Times New Roman"/>
          <w:sz w:val="24"/>
          <w:szCs w:val="24"/>
        </w:rPr>
      </w:pPr>
      <w:r w:rsidRPr="00794FF1">
        <w:rPr>
          <w:rFonts w:ascii="Times New Roman" w:hAnsi="Times New Roman" w:cs="Times New Roman"/>
          <w:sz w:val="24"/>
          <w:szCs w:val="24"/>
        </w:rPr>
        <w:t xml:space="preserve">Outline </w:t>
      </w:r>
      <w:r w:rsidR="00742E5B">
        <w:rPr>
          <w:rFonts w:ascii="Times New Roman" w:hAnsi="Times New Roman" w:cs="Times New Roman"/>
          <w:sz w:val="24"/>
          <w:szCs w:val="24"/>
        </w:rPr>
        <w:t>FIVE</w:t>
      </w:r>
      <w:r w:rsidRPr="00794FF1">
        <w:rPr>
          <w:rFonts w:ascii="Times New Roman" w:hAnsi="Times New Roman" w:cs="Times New Roman"/>
          <w:sz w:val="24"/>
          <w:szCs w:val="24"/>
        </w:rPr>
        <w:t xml:space="preserve"> key elements of the logistics system.</w:t>
      </w:r>
      <w:r w:rsidRPr="00794FF1">
        <w:rPr>
          <w:rFonts w:ascii="Times New Roman" w:hAnsi="Times New Roman" w:cs="Times New Roman"/>
          <w:sz w:val="24"/>
          <w:szCs w:val="24"/>
        </w:rPr>
        <w:tab/>
      </w:r>
      <w:r w:rsidR="00C8418E">
        <w:rPr>
          <w:rFonts w:ascii="Times New Roman" w:hAnsi="Times New Roman" w:cs="Times New Roman"/>
          <w:sz w:val="24"/>
          <w:szCs w:val="24"/>
        </w:rPr>
        <w:tab/>
      </w:r>
      <w:r w:rsidR="00C8418E">
        <w:rPr>
          <w:rFonts w:ascii="Times New Roman" w:hAnsi="Times New Roman" w:cs="Times New Roman"/>
          <w:sz w:val="24"/>
          <w:szCs w:val="24"/>
        </w:rPr>
        <w:tab/>
      </w:r>
      <w:r w:rsidR="00ED0C54">
        <w:rPr>
          <w:rFonts w:ascii="Times New Roman" w:hAnsi="Times New Roman" w:cs="Times New Roman"/>
          <w:sz w:val="24"/>
          <w:szCs w:val="24"/>
        </w:rPr>
        <w:t xml:space="preserve">         </w:t>
      </w:r>
      <w:r w:rsidRPr="00794FF1">
        <w:rPr>
          <w:rFonts w:ascii="Times New Roman" w:hAnsi="Times New Roman" w:cs="Times New Roman"/>
          <w:b/>
          <w:bCs/>
          <w:sz w:val="24"/>
          <w:szCs w:val="24"/>
        </w:rPr>
        <w:t>(10 marks)</w:t>
      </w:r>
    </w:p>
    <w:p w14:paraId="0DDD52FE" w14:textId="6C1D1B3F" w:rsidR="003C10FF" w:rsidRPr="006A4B1D" w:rsidRDefault="005A0056" w:rsidP="00786E74">
      <w:pPr>
        <w:pStyle w:val="ListParagraph"/>
        <w:numPr>
          <w:ilvl w:val="0"/>
          <w:numId w:val="1"/>
        </w:numPr>
        <w:spacing w:line="360" w:lineRule="auto"/>
        <w:jc w:val="both"/>
        <w:rPr>
          <w:rFonts w:ascii="Times New Roman" w:hAnsi="Times New Roman" w:cs="Times New Roman"/>
          <w:b/>
          <w:sz w:val="24"/>
          <w:szCs w:val="24"/>
        </w:rPr>
      </w:pPr>
      <w:r w:rsidRPr="005A0056">
        <w:rPr>
          <w:rFonts w:ascii="Times New Roman" w:hAnsi="Times New Roman" w:cs="Times New Roman"/>
          <w:bCs/>
          <w:sz w:val="24"/>
          <w:szCs w:val="24"/>
        </w:rPr>
        <w:t xml:space="preserve">As a Logistics Manager, </w:t>
      </w:r>
      <w:r>
        <w:rPr>
          <w:rFonts w:ascii="Times New Roman" w:hAnsi="Times New Roman" w:cs="Times New Roman"/>
          <w:bCs/>
          <w:sz w:val="24"/>
          <w:szCs w:val="24"/>
        </w:rPr>
        <w:t xml:space="preserve">explain </w:t>
      </w:r>
      <w:r w:rsidR="00742E5B">
        <w:rPr>
          <w:rFonts w:ascii="Times New Roman" w:hAnsi="Times New Roman" w:cs="Times New Roman"/>
          <w:bCs/>
          <w:sz w:val="24"/>
          <w:szCs w:val="24"/>
        </w:rPr>
        <w:t xml:space="preserve">FIVE ways </w:t>
      </w:r>
      <w:r w:rsidRPr="005A0056">
        <w:rPr>
          <w:rFonts w:ascii="Times New Roman" w:hAnsi="Times New Roman" w:cs="Times New Roman"/>
          <w:bCs/>
          <w:sz w:val="24"/>
          <w:szCs w:val="24"/>
        </w:rPr>
        <w:t>you could use Information Technology in Warehousing</w:t>
      </w:r>
      <w:r w:rsidR="006A4B1D">
        <w:rPr>
          <w:rFonts w:ascii="Times New Roman" w:hAnsi="Times New Roman" w:cs="Times New Roman"/>
          <w:bCs/>
          <w:sz w:val="24"/>
          <w:szCs w:val="24"/>
        </w:rPr>
        <w:t>.</w:t>
      </w:r>
      <w:r w:rsidR="002A4FAD">
        <w:rPr>
          <w:rFonts w:ascii="Times New Roman" w:hAnsi="Times New Roman" w:cs="Times New Roman"/>
          <w:bCs/>
          <w:sz w:val="24"/>
          <w:szCs w:val="24"/>
        </w:rPr>
        <w:tab/>
      </w:r>
      <w:r w:rsidR="002A4FAD">
        <w:rPr>
          <w:rFonts w:ascii="Times New Roman" w:hAnsi="Times New Roman" w:cs="Times New Roman"/>
          <w:bCs/>
          <w:sz w:val="24"/>
          <w:szCs w:val="24"/>
        </w:rPr>
        <w:tab/>
      </w:r>
      <w:r w:rsidR="002A4FAD">
        <w:rPr>
          <w:rFonts w:ascii="Times New Roman" w:hAnsi="Times New Roman" w:cs="Times New Roman"/>
          <w:bCs/>
          <w:sz w:val="24"/>
          <w:szCs w:val="24"/>
        </w:rPr>
        <w:tab/>
      </w:r>
      <w:r w:rsidR="002A4FAD">
        <w:rPr>
          <w:rFonts w:ascii="Times New Roman" w:hAnsi="Times New Roman" w:cs="Times New Roman"/>
          <w:bCs/>
          <w:sz w:val="24"/>
          <w:szCs w:val="24"/>
        </w:rPr>
        <w:tab/>
      </w:r>
      <w:r w:rsidR="002A4FAD">
        <w:rPr>
          <w:rFonts w:ascii="Times New Roman" w:hAnsi="Times New Roman" w:cs="Times New Roman"/>
          <w:bCs/>
          <w:sz w:val="24"/>
          <w:szCs w:val="24"/>
        </w:rPr>
        <w:tab/>
      </w:r>
      <w:r w:rsidR="002A4FAD">
        <w:rPr>
          <w:rFonts w:ascii="Times New Roman" w:hAnsi="Times New Roman" w:cs="Times New Roman"/>
          <w:bCs/>
          <w:sz w:val="24"/>
          <w:szCs w:val="24"/>
        </w:rPr>
        <w:tab/>
      </w:r>
      <w:r w:rsidR="002A4FAD">
        <w:rPr>
          <w:rFonts w:ascii="Times New Roman" w:hAnsi="Times New Roman" w:cs="Times New Roman"/>
          <w:bCs/>
          <w:sz w:val="24"/>
          <w:szCs w:val="24"/>
        </w:rPr>
        <w:tab/>
      </w:r>
      <w:r w:rsidR="002A4FAD">
        <w:rPr>
          <w:rFonts w:ascii="Times New Roman" w:hAnsi="Times New Roman" w:cs="Times New Roman"/>
          <w:bCs/>
          <w:sz w:val="24"/>
          <w:szCs w:val="24"/>
        </w:rPr>
        <w:tab/>
        <w:t xml:space="preserve">         </w:t>
      </w:r>
      <w:r w:rsidR="002A4FAD" w:rsidRPr="00794FF1">
        <w:rPr>
          <w:rFonts w:ascii="Times New Roman" w:hAnsi="Times New Roman" w:cs="Times New Roman"/>
          <w:b/>
          <w:bCs/>
          <w:sz w:val="24"/>
          <w:szCs w:val="24"/>
        </w:rPr>
        <w:t>(10 marks)</w:t>
      </w:r>
    </w:p>
    <w:p w14:paraId="4D21FB54" w14:textId="77777777" w:rsidR="006A4B1D" w:rsidRPr="0084137F" w:rsidRDefault="006A4B1D" w:rsidP="006A4B1D">
      <w:pPr>
        <w:pStyle w:val="ListParagraph"/>
        <w:spacing w:line="360" w:lineRule="auto"/>
        <w:jc w:val="both"/>
        <w:rPr>
          <w:rFonts w:ascii="Times New Roman" w:hAnsi="Times New Roman" w:cs="Times New Roman"/>
          <w:b/>
          <w:sz w:val="24"/>
          <w:szCs w:val="24"/>
        </w:rPr>
      </w:pPr>
    </w:p>
    <w:p w14:paraId="30900F26" w14:textId="354B7941" w:rsidR="00766A58" w:rsidRDefault="00766A58" w:rsidP="00FD7234">
      <w:pPr>
        <w:spacing w:after="0" w:line="360" w:lineRule="auto"/>
        <w:rPr>
          <w:rFonts w:ascii="Times New Roman" w:hAnsi="Times New Roman" w:cs="Times New Roman"/>
          <w:b/>
          <w:sz w:val="24"/>
          <w:szCs w:val="24"/>
        </w:rPr>
      </w:pPr>
      <w:r w:rsidRPr="00766A58">
        <w:rPr>
          <w:rFonts w:ascii="Times New Roman" w:hAnsi="Times New Roman" w:cs="Times New Roman"/>
          <w:b/>
          <w:sz w:val="24"/>
          <w:szCs w:val="24"/>
        </w:rPr>
        <w:t xml:space="preserve">QUESTION </w:t>
      </w:r>
      <w:r w:rsidR="00FD7234">
        <w:rPr>
          <w:rFonts w:ascii="Times New Roman" w:hAnsi="Times New Roman" w:cs="Times New Roman"/>
          <w:b/>
          <w:sz w:val="24"/>
          <w:szCs w:val="24"/>
        </w:rPr>
        <w:t>FOUR</w:t>
      </w:r>
    </w:p>
    <w:p w14:paraId="01675868" w14:textId="77777777" w:rsidR="00644CF2" w:rsidRPr="002A4FAD" w:rsidRDefault="00644CF2" w:rsidP="00786E74">
      <w:pPr>
        <w:pStyle w:val="ListParagraph"/>
        <w:numPr>
          <w:ilvl w:val="0"/>
          <w:numId w:val="3"/>
        </w:numPr>
        <w:spacing w:after="0" w:line="360" w:lineRule="auto"/>
        <w:rPr>
          <w:rFonts w:ascii="Times New Roman" w:hAnsi="Times New Roman" w:cs="Times New Roman"/>
          <w:b/>
          <w:sz w:val="24"/>
          <w:szCs w:val="24"/>
        </w:rPr>
      </w:pPr>
      <w:bookmarkStart w:id="1" w:name="_GoBack"/>
      <w:bookmarkEnd w:id="1"/>
      <w:r>
        <w:rPr>
          <w:rFonts w:ascii="Times New Roman" w:hAnsi="Times New Roman" w:cs="Times New Roman"/>
          <w:bCs/>
          <w:sz w:val="24"/>
          <w:szCs w:val="24"/>
        </w:rPr>
        <w:t xml:space="preserve">Explain FIVE </w:t>
      </w:r>
      <w:r w:rsidRPr="00644CF2">
        <w:rPr>
          <w:rFonts w:ascii="Times New Roman" w:hAnsi="Times New Roman" w:cs="Times New Roman"/>
          <w:bCs/>
          <w:sz w:val="24"/>
          <w:szCs w:val="24"/>
        </w:rPr>
        <w:t>criteria considered for the selection of Distribution Channel Members?</w:t>
      </w:r>
    </w:p>
    <w:p w14:paraId="4A0EB7F7" w14:textId="57937B95" w:rsidR="002A4FAD" w:rsidRPr="00644CF2" w:rsidRDefault="002A4FAD" w:rsidP="002A4FAD">
      <w:pPr>
        <w:pStyle w:val="ListParagraph"/>
        <w:spacing w:after="0" w:line="360" w:lineRule="auto"/>
        <w:ind w:left="7200"/>
        <w:rPr>
          <w:rFonts w:ascii="Times New Roman" w:hAnsi="Times New Roman" w:cs="Times New Roman"/>
          <w:b/>
          <w:sz w:val="24"/>
          <w:szCs w:val="24"/>
        </w:rPr>
      </w:pPr>
      <w:r>
        <w:rPr>
          <w:rFonts w:ascii="Times New Roman" w:hAnsi="Times New Roman" w:cs="Times New Roman"/>
          <w:bCs/>
          <w:sz w:val="24"/>
          <w:szCs w:val="24"/>
        </w:rPr>
        <w:t xml:space="preserve">        </w:t>
      </w:r>
      <w:r w:rsidRPr="00794FF1">
        <w:rPr>
          <w:rFonts w:ascii="Times New Roman" w:hAnsi="Times New Roman" w:cs="Times New Roman"/>
          <w:b/>
          <w:bCs/>
          <w:sz w:val="24"/>
          <w:szCs w:val="24"/>
        </w:rPr>
        <w:t>(10 marks)</w:t>
      </w:r>
    </w:p>
    <w:p w14:paraId="0B1A76A8" w14:textId="24EE62B0" w:rsidR="006344E2" w:rsidRPr="00D70A9F" w:rsidRDefault="008E65C0" w:rsidP="00786E74">
      <w:pPr>
        <w:pStyle w:val="ListParagraph"/>
        <w:numPr>
          <w:ilvl w:val="0"/>
          <w:numId w:val="3"/>
        </w:numPr>
        <w:spacing w:line="360" w:lineRule="auto"/>
        <w:rPr>
          <w:rFonts w:ascii="Times New Roman" w:hAnsi="Times New Roman" w:cs="Times New Roman"/>
          <w:b/>
          <w:bCs/>
          <w:sz w:val="24"/>
          <w:szCs w:val="24"/>
        </w:rPr>
      </w:pPr>
      <w:r>
        <w:rPr>
          <w:rFonts w:ascii="Times New Roman" w:hAnsi="Times New Roman" w:cs="Times New Roman"/>
          <w:sz w:val="24"/>
          <w:szCs w:val="24"/>
        </w:rPr>
        <w:t xml:space="preserve">Discuss FIVE </w:t>
      </w:r>
      <w:r w:rsidRPr="008E65C0">
        <w:rPr>
          <w:rFonts w:ascii="Times New Roman" w:hAnsi="Times New Roman" w:cs="Times New Roman"/>
          <w:sz w:val="24"/>
          <w:szCs w:val="24"/>
        </w:rPr>
        <w:t xml:space="preserve">material handling systems and equipment </w:t>
      </w:r>
      <w:r w:rsidR="009A5598">
        <w:rPr>
          <w:rFonts w:ascii="Times New Roman" w:hAnsi="Times New Roman" w:cs="Times New Roman"/>
          <w:sz w:val="24"/>
          <w:szCs w:val="24"/>
        </w:rPr>
        <w:t xml:space="preserve">used in material handling </w:t>
      </w:r>
      <w:r w:rsidRPr="008E65C0">
        <w:rPr>
          <w:rFonts w:ascii="Times New Roman" w:hAnsi="Times New Roman" w:cs="Times New Roman"/>
          <w:sz w:val="24"/>
          <w:szCs w:val="24"/>
        </w:rPr>
        <w:t xml:space="preserve">to ensure the efficient movement and storage </w:t>
      </w:r>
      <w:r w:rsidR="009A5598">
        <w:rPr>
          <w:rFonts w:ascii="Times New Roman" w:hAnsi="Times New Roman" w:cs="Times New Roman"/>
          <w:sz w:val="24"/>
          <w:szCs w:val="24"/>
        </w:rPr>
        <w:t xml:space="preserve">products </w:t>
      </w:r>
      <w:r w:rsidR="0078669C">
        <w:rPr>
          <w:rFonts w:ascii="Times New Roman" w:hAnsi="Times New Roman" w:cs="Times New Roman"/>
          <w:sz w:val="24"/>
          <w:szCs w:val="24"/>
        </w:rPr>
        <w:t>in logistics</w:t>
      </w:r>
      <w:r w:rsidRPr="008E65C0">
        <w:rPr>
          <w:rFonts w:ascii="Times New Roman" w:hAnsi="Times New Roman" w:cs="Times New Roman"/>
          <w:sz w:val="24"/>
          <w:szCs w:val="24"/>
        </w:rPr>
        <w:t>, while minimizing damage and improving safety?</w:t>
      </w:r>
      <w:r w:rsidR="002A4FAD">
        <w:rPr>
          <w:rFonts w:ascii="Times New Roman" w:hAnsi="Times New Roman" w:cs="Times New Roman"/>
          <w:sz w:val="24"/>
          <w:szCs w:val="24"/>
        </w:rPr>
        <w:tab/>
      </w:r>
      <w:r w:rsidR="002A4FAD">
        <w:rPr>
          <w:rFonts w:ascii="Times New Roman" w:hAnsi="Times New Roman" w:cs="Times New Roman"/>
          <w:sz w:val="24"/>
          <w:szCs w:val="24"/>
        </w:rPr>
        <w:tab/>
      </w:r>
      <w:r w:rsidR="002A4FAD">
        <w:rPr>
          <w:rFonts w:ascii="Times New Roman" w:hAnsi="Times New Roman" w:cs="Times New Roman"/>
          <w:sz w:val="24"/>
          <w:szCs w:val="24"/>
        </w:rPr>
        <w:tab/>
      </w:r>
      <w:r w:rsidR="002A4FAD">
        <w:rPr>
          <w:rFonts w:ascii="Times New Roman" w:hAnsi="Times New Roman" w:cs="Times New Roman"/>
          <w:sz w:val="24"/>
          <w:szCs w:val="24"/>
        </w:rPr>
        <w:tab/>
      </w:r>
      <w:r w:rsidR="002A4FAD">
        <w:rPr>
          <w:rFonts w:ascii="Times New Roman" w:hAnsi="Times New Roman" w:cs="Times New Roman"/>
          <w:sz w:val="24"/>
          <w:szCs w:val="24"/>
        </w:rPr>
        <w:tab/>
        <w:t xml:space="preserve">        </w:t>
      </w:r>
      <w:r w:rsidR="002A4FAD" w:rsidRPr="00794FF1">
        <w:rPr>
          <w:rFonts w:ascii="Times New Roman" w:hAnsi="Times New Roman" w:cs="Times New Roman"/>
          <w:b/>
          <w:bCs/>
          <w:sz w:val="24"/>
          <w:szCs w:val="24"/>
        </w:rPr>
        <w:t>(10 marks)</w:t>
      </w:r>
    </w:p>
    <w:sectPr w:rsidR="006344E2" w:rsidRPr="00D70A9F" w:rsidSect="00FC41A7">
      <w:footerReference w:type="default" r:id="rId8"/>
      <w:pgSz w:w="11907" w:h="16839" w:code="9"/>
      <w:pgMar w:top="720" w:right="1440" w:bottom="117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C2E1377" w14:textId="77777777" w:rsidR="00786E74" w:rsidRDefault="00786E74" w:rsidP="00FC41A7">
      <w:pPr>
        <w:spacing w:after="0" w:line="240" w:lineRule="auto"/>
      </w:pPr>
      <w:r>
        <w:separator/>
      </w:r>
    </w:p>
  </w:endnote>
  <w:endnote w:type="continuationSeparator" w:id="0">
    <w:p w14:paraId="073761A0" w14:textId="77777777" w:rsidR="00786E74" w:rsidRDefault="00786E74" w:rsidP="00FC41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Bookman Old Style">
    <w:panose1 w:val="02050604050505020204"/>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2301200"/>
      <w:docPartObj>
        <w:docPartGallery w:val="Page Numbers (Bottom of Page)"/>
        <w:docPartUnique/>
      </w:docPartObj>
    </w:sdtPr>
    <w:sdtContent>
      <w:sdt>
        <w:sdtPr>
          <w:id w:val="1728636285"/>
          <w:docPartObj>
            <w:docPartGallery w:val="Page Numbers (Top of Page)"/>
            <w:docPartUnique/>
          </w:docPartObj>
        </w:sdtPr>
        <w:sdtContent>
          <w:p w14:paraId="63643711" w14:textId="4D4C4BFD" w:rsidR="00FC41A7" w:rsidRDefault="00FC41A7">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3</w:t>
            </w:r>
            <w:r>
              <w:rPr>
                <w:b/>
                <w:bCs/>
                <w:sz w:val="24"/>
                <w:szCs w:val="24"/>
              </w:rPr>
              <w:fldChar w:fldCharType="end"/>
            </w:r>
          </w:p>
        </w:sdtContent>
      </w:sdt>
    </w:sdtContent>
  </w:sdt>
  <w:p w14:paraId="24EB42AA" w14:textId="77777777" w:rsidR="00FC41A7" w:rsidRDefault="00FC41A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538C3DE" w14:textId="77777777" w:rsidR="00786E74" w:rsidRDefault="00786E74" w:rsidP="00FC41A7">
      <w:pPr>
        <w:spacing w:after="0" w:line="240" w:lineRule="auto"/>
      </w:pPr>
      <w:r>
        <w:separator/>
      </w:r>
    </w:p>
  </w:footnote>
  <w:footnote w:type="continuationSeparator" w:id="0">
    <w:p w14:paraId="00559FAD" w14:textId="77777777" w:rsidR="00786E74" w:rsidRDefault="00786E74" w:rsidP="00FC41A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6503C80"/>
    <w:multiLevelType w:val="hybridMultilevel"/>
    <w:tmpl w:val="7C5E9F7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nsid w:val="19354486"/>
    <w:multiLevelType w:val="multilevel"/>
    <w:tmpl w:val="25A45AEE"/>
    <w:lvl w:ilvl="0">
      <w:start w:val="1"/>
      <w:numFmt w:val="decimal"/>
      <w:lvlText w:val="%1."/>
      <w:lvlJc w:val="left"/>
      <w:pPr>
        <w:ind w:left="360" w:hanging="360"/>
      </w:pPr>
      <w:rPr>
        <w:rFonts w:ascii="Times New Roman" w:hAnsi="Times New Roman" w:cs="Times New Roman" w:hint="default"/>
      </w:rPr>
    </w:lvl>
    <w:lvl w:ilvl="1">
      <w:numFmt w:val="bullet"/>
      <w:lvlText w:val="o"/>
      <w:lvlJc w:val="left"/>
      <w:pPr>
        <w:ind w:left="1080" w:hanging="360"/>
      </w:pPr>
      <w:rPr>
        <w:rFonts w:ascii="Courier New" w:hAnsi="Courier New" w:cs="Courier New" w:hint="default"/>
      </w:rPr>
    </w:lvl>
    <w:lvl w:ilvl="2">
      <w:numFmt w:val="bullet"/>
      <w:lvlText w:val=""/>
      <w:lvlJc w:val="left"/>
      <w:pPr>
        <w:ind w:left="1800" w:hanging="360"/>
      </w:pPr>
      <w:rPr>
        <w:rFonts w:ascii="Wingdings" w:hAnsi="Wingdings" w:hint="default"/>
      </w:rPr>
    </w:lvl>
    <w:lvl w:ilvl="3">
      <w:numFmt w:val="bullet"/>
      <w:lvlText w:val=""/>
      <w:lvlJc w:val="left"/>
      <w:pPr>
        <w:ind w:left="2520" w:hanging="360"/>
      </w:pPr>
      <w:rPr>
        <w:rFonts w:ascii="Symbol" w:hAnsi="Symbol" w:hint="default"/>
      </w:rPr>
    </w:lvl>
    <w:lvl w:ilvl="4">
      <w:numFmt w:val="bullet"/>
      <w:lvlText w:val="o"/>
      <w:lvlJc w:val="left"/>
      <w:pPr>
        <w:ind w:left="3240" w:hanging="360"/>
      </w:pPr>
      <w:rPr>
        <w:rFonts w:ascii="Courier New" w:hAnsi="Courier New" w:cs="Courier New" w:hint="default"/>
      </w:rPr>
    </w:lvl>
    <w:lvl w:ilvl="5">
      <w:numFmt w:val="bullet"/>
      <w:lvlText w:val=""/>
      <w:lvlJc w:val="left"/>
      <w:pPr>
        <w:ind w:left="3960" w:hanging="360"/>
      </w:pPr>
      <w:rPr>
        <w:rFonts w:ascii="Wingdings" w:hAnsi="Wingdings" w:hint="default"/>
      </w:rPr>
    </w:lvl>
    <w:lvl w:ilvl="6">
      <w:numFmt w:val="bullet"/>
      <w:lvlText w:val=""/>
      <w:lvlJc w:val="left"/>
      <w:pPr>
        <w:ind w:left="4680" w:hanging="360"/>
      </w:pPr>
      <w:rPr>
        <w:rFonts w:ascii="Symbol" w:hAnsi="Symbol" w:hint="default"/>
      </w:rPr>
    </w:lvl>
    <w:lvl w:ilvl="7">
      <w:numFmt w:val="bullet"/>
      <w:lvlText w:val="o"/>
      <w:lvlJc w:val="left"/>
      <w:pPr>
        <w:ind w:left="5400" w:hanging="360"/>
      </w:pPr>
      <w:rPr>
        <w:rFonts w:ascii="Courier New" w:hAnsi="Courier New" w:cs="Courier New" w:hint="default"/>
      </w:rPr>
    </w:lvl>
    <w:lvl w:ilvl="8">
      <w:numFmt w:val="bullet"/>
      <w:lvlText w:val=""/>
      <w:lvlJc w:val="left"/>
      <w:pPr>
        <w:ind w:left="6120" w:hanging="360"/>
      </w:pPr>
      <w:rPr>
        <w:rFonts w:ascii="Wingdings" w:hAnsi="Wingdings" w:hint="default"/>
      </w:rPr>
    </w:lvl>
  </w:abstractNum>
  <w:abstractNum w:abstractNumId="2">
    <w:nsid w:val="480E1502"/>
    <w:multiLevelType w:val="hybridMultilevel"/>
    <w:tmpl w:val="4864AFD8"/>
    <w:lvl w:ilvl="0" w:tplc="04090017">
      <w:start w:val="1"/>
      <w:numFmt w:val="lowerLetter"/>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3">
    <w:nsid w:val="6661590F"/>
    <w:multiLevelType w:val="hybridMultilevel"/>
    <w:tmpl w:val="84AAF4E2"/>
    <w:lvl w:ilvl="0" w:tplc="332EF248">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7C437150"/>
    <w:multiLevelType w:val="hybridMultilevel"/>
    <w:tmpl w:val="39BA1D04"/>
    <w:lvl w:ilvl="0" w:tplc="83A4B920">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0"/>
  </w:num>
  <w:num w:numId="3">
    <w:abstractNumId w:val="4"/>
  </w:num>
  <w:num w:numId="4">
    <w:abstractNumId w:val="1"/>
    <w:lvlOverride w:ilvl="0">
      <w:startOverride w:val="1"/>
    </w:lvlOverride>
    <w:lvlOverride w:ilvl="1"/>
    <w:lvlOverride w:ilvl="2"/>
    <w:lvlOverride w:ilvl="3"/>
    <w:lvlOverride w:ilvl="4"/>
    <w:lvlOverride w:ilvl="5"/>
    <w:lvlOverride w:ilvl="6"/>
    <w:lvlOverride w:ilvl="7"/>
    <w:lvlOverride w:ilvl="8"/>
  </w:num>
  <w:num w:numId="5">
    <w:abstractNumId w:val="2"/>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4EC9"/>
    <w:rsid w:val="00000CFC"/>
    <w:rsid w:val="00012083"/>
    <w:rsid w:val="00013448"/>
    <w:rsid w:val="00014EE0"/>
    <w:rsid w:val="00041C5F"/>
    <w:rsid w:val="000506AE"/>
    <w:rsid w:val="00070772"/>
    <w:rsid w:val="00075913"/>
    <w:rsid w:val="000818E7"/>
    <w:rsid w:val="00085D33"/>
    <w:rsid w:val="00086743"/>
    <w:rsid w:val="00092895"/>
    <w:rsid w:val="00092BF3"/>
    <w:rsid w:val="00096228"/>
    <w:rsid w:val="000A4F6A"/>
    <w:rsid w:val="000B0EEB"/>
    <w:rsid w:val="000B7081"/>
    <w:rsid w:val="00112910"/>
    <w:rsid w:val="00114AEA"/>
    <w:rsid w:val="00122C4B"/>
    <w:rsid w:val="001344D4"/>
    <w:rsid w:val="001379AE"/>
    <w:rsid w:val="00156C7A"/>
    <w:rsid w:val="00157F2A"/>
    <w:rsid w:val="0016737C"/>
    <w:rsid w:val="00170DD8"/>
    <w:rsid w:val="0017511E"/>
    <w:rsid w:val="00183650"/>
    <w:rsid w:val="0018621F"/>
    <w:rsid w:val="001A4C8C"/>
    <w:rsid w:val="001C2601"/>
    <w:rsid w:val="001C7FCA"/>
    <w:rsid w:val="001D12D2"/>
    <w:rsid w:val="001E7898"/>
    <w:rsid w:val="001F28F9"/>
    <w:rsid w:val="00204927"/>
    <w:rsid w:val="00206A71"/>
    <w:rsid w:val="0022486B"/>
    <w:rsid w:val="00227756"/>
    <w:rsid w:val="00247839"/>
    <w:rsid w:val="00252C87"/>
    <w:rsid w:val="0027771C"/>
    <w:rsid w:val="002878BA"/>
    <w:rsid w:val="002902F5"/>
    <w:rsid w:val="00294B31"/>
    <w:rsid w:val="00297698"/>
    <w:rsid w:val="002A2653"/>
    <w:rsid w:val="002A4FAD"/>
    <w:rsid w:val="002C3340"/>
    <w:rsid w:val="002C7135"/>
    <w:rsid w:val="002D4FBB"/>
    <w:rsid w:val="002D6713"/>
    <w:rsid w:val="002D7B43"/>
    <w:rsid w:val="002E1B2B"/>
    <w:rsid w:val="002E5525"/>
    <w:rsid w:val="002F1547"/>
    <w:rsid w:val="00312331"/>
    <w:rsid w:val="00313BD6"/>
    <w:rsid w:val="0032115B"/>
    <w:rsid w:val="00324D33"/>
    <w:rsid w:val="00325103"/>
    <w:rsid w:val="00331EC1"/>
    <w:rsid w:val="00340781"/>
    <w:rsid w:val="003617C2"/>
    <w:rsid w:val="00373F66"/>
    <w:rsid w:val="00387A31"/>
    <w:rsid w:val="00391CEA"/>
    <w:rsid w:val="00397ED5"/>
    <w:rsid w:val="003A5705"/>
    <w:rsid w:val="003B6DC6"/>
    <w:rsid w:val="003C0377"/>
    <w:rsid w:val="003C10FF"/>
    <w:rsid w:val="003C1B02"/>
    <w:rsid w:val="003E0BAC"/>
    <w:rsid w:val="003E5799"/>
    <w:rsid w:val="003E6903"/>
    <w:rsid w:val="00404B7A"/>
    <w:rsid w:val="00412F92"/>
    <w:rsid w:val="004605F5"/>
    <w:rsid w:val="00464BCE"/>
    <w:rsid w:val="0046720B"/>
    <w:rsid w:val="00484F3A"/>
    <w:rsid w:val="00491B35"/>
    <w:rsid w:val="004967E9"/>
    <w:rsid w:val="004A2C68"/>
    <w:rsid w:val="004B10A4"/>
    <w:rsid w:val="004B7DEE"/>
    <w:rsid w:val="004C53C5"/>
    <w:rsid w:val="004C5752"/>
    <w:rsid w:val="004F60EC"/>
    <w:rsid w:val="004F73C3"/>
    <w:rsid w:val="00501909"/>
    <w:rsid w:val="005102E4"/>
    <w:rsid w:val="00515133"/>
    <w:rsid w:val="0053239F"/>
    <w:rsid w:val="00537957"/>
    <w:rsid w:val="00537A62"/>
    <w:rsid w:val="00543154"/>
    <w:rsid w:val="005432ED"/>
    <w:rsid w:val="0054739D"/>
    <w:rsid w:val="00550E0F"/>
    <w:rsid w:val="005720E1"/>
    <w:rsid w:val="0059203C"/>
    <w:rsid w:val="00592DC0"/>
    <w:rsid w:val="005949B9"/>
    <w:rsid w:val="005A0056"/>
    <w:rsid w:val="005A6919"/>
    <w:rsid w:val="005B1FAA"/>
    <w:rsid w:val="005B2FEB"/>
    <w:rsid w:val="005B7700"/>
    <w:rsid w:val="005C179F"/>
    <w:rsid w:val="005E16FD"/>
    <w:rsid w:val="005E6D42"/>
    <w:rsid w:val="005E7225"/>
    <w:rsid w:val="005F1423"/>
    <w:rsid w:val="005F7621"/>
    <w:rsid w:val="00604CEC"/>
    <w:rsid w:val="00607C18"/>
    <w:rsid w:val="00621D6E"/>
    <w:rsid w:val="00622D66"/>
    <w:rsid w:val="00627CE6"/>
    <w:rsid w:val="006344E2"/>
    <w:rsid w:val="00637996"/>
    <w:rsid w:val="00644CF2"/>
    <w:rsid w:val="006450A6"/>
    <w:rsid w:val="00661732"/>
    <w:rsid w:val="006858F7"/>
    <w:rsid w:val="00692FBB"/>
    <w:rsid w:val="00694DDC"/>
    <w:rsid w:val="006A4B1D"/>
    <w:rsid w:val="006E28D7"/>
    <w:rsid w:val="006E4722"/>
    <w:rsid w:val="006E78AD"/>
    <w:rsid w:val="006F058D"/>
    <w:rsid w:val="006F1A1F"/>
    <w:rsid w:val="00700200"/>
    <w:rsid w:val="00720242"/>
    <w:rsid w:val="007245A2"/>
    <w:rsid w:val="00731A3B"/>
    <w:rsid w:val="00742E5B"/>
    <w:rsid w:val="007650D2"/>
    <w:rsid w:val="007665C3"/>
    <w:rsid w:val="00766A58"/>
    <w:rsid w:val="00771113"/>
    <w:rsid w:val="0078669C"/>
    <w:rsid w:val="00786E74"/>
    <w:rsid w:val="00794FF1"/>
    <w:rsid w:val="00797F2D"/>
    <w:rsid w:val="007A101B"/>
    <w:rsid w:val="007A6592"/>
    <w:rsid w:val="007B2539"/>
    <w:rsid w:val="007B71DF"/>
    <w:rsid w:val="007B73FD"/>
    <w:rsid w:val="007C1337"/>
    <w:rsid w:val="007C582D"/>
    <w:rsid w:val="007D0EFC"/>
    <w:rsid w:val="007D7D09"/>
    <w:rsid w:val="007E3910"/>
    <w:rsid w:val="007F0884"/>
    <w:rsid w:val="007F79C1"/>
    <w:rsid w:val="00804E85"/>
    <w:rsid w:val="00831632"/>
    <w:rsid w:val="00837084"/>
    <w:rsid w:val="0084137F"/>
    <w:rsid w:val="00846418"/>
    <w:rsid w:val="00854069"/>
    <w:rsid w:val="00870763"/>
    <w:rsid w:val="00874719"/>
    <w:rsid w:val="008869B2"/>
    <w:rsid w:val="008A0D83"/>
    <w:rsid w:val="008B0DDB"/>
    <w:rsid w:val="008B27DE"/>
    <w:rsid w:val="008E0B46"/>
    <w:rsid w:val="008E65C0"/>
    <w:rsid w:val="008F3DBF"/>
    <w:rsid w:val="00913D63"/>
    <w:rsid w:val="0092287E"/>
    <w:rsid w:val="00933834"/>
    <w:rsid w:val="00942BFE"/>
    <w:rsid w:val="009505C9"/>
    <w:rsid w:val="009508F0"/>
    <w:rsid w:val="00964D3B"/>
    <w:rsid w:val="0098141D"/>
    <w:rsid w:val="009910F8"/>
    <w:rsid w:val="0099252A"/>
    <w:rsid w:val="009A276A"/>
    <w:rsid w:val="009A5598"/>
    <w:rsid w:val="009B43C0"/>
    <w:rsid w:val="009D4BE4"/>
    <w:rsid w:val="009D5AEB"/>
    <w:rsid w:val="009D7B4B"/>
    <w:rsid w:val="009E28C0"/>
    <w:rsid w:val="009F100F"/>
    <w:rsid w:val="009F1B2E"/>
    <w:rsid w:val="00A22DE1"/>
    <w:rsid w:val="00A254B4"/>
    <w:rsid w:val="00A460F4"/>
    <w:rsid w:val="00A5394B"/>
    <w:rsid w:val="00A64363"/>
    <w:rsid w:val="00A7177E"/>
    <w:rsid w:val="00A76778"/>
    <w:rsid w:val="00A9525A"/>
    <w:rsid w:val="00A95B6D"/>
    <w:rsid w:val="00AA15C7"/>
    <w:rsid w:val="00AC2DBE"/>
    <w:rsid w:val="00AD1CCC"/>
    <w:rsid w:val="00AD3E72"/>
    <w:rsid w:val="00B031D8"/>
    <w:rsid w:val="00B130E3"/>
    <w:rsid w:val="00B139E7"/>
    <w:rsid w:val="00B260F0"/>
    <w:rsid w:val="00B4743C"/>
    <w:rsid w:val="00B55649"/>
    <w:rsid w:val="00B60021"/>
    <w:rsid w:val="00BA137C"/>
    <w:rsid w:val="00BA3161"/>
    <w:rsid w:val="00BA6D58"/>
    <w:rsid w:val="00BB07E0"/>
    <w:rsid w:val="00BB17DF"/>
    <w:rsid w:val="00BB4D6A"/>
    <w:rsid w:val="00BC6E16"/>
    <w:rsid w:val="00BE217E"/>
    <w:rsid w:val="00C00BF6"/>
    <w:rsid w:val="00C2362C"/>
    <w:rsid w:val="00C4463B"/>
    <w:rsid w:val="00C50E27"/>
    <w:rsid w:val="00C54DF3"/>
    <w:rsid w:val="00C64F0B"/>
    <w:rsid w:val="00C67312"/>
    <w:rsid w:val="00C735C3"/>
    <w:rsid w:val="00C8418E"/>
    <w:rsid w:val="00C85687"/>
    <w:rsid w:val="00C8760D"/>
    <w:rsid w:val="00CD1453"/>
    <w:rsid w:val="00CE1964"/>
    <w:rsid w:val="00CE3D4E"/>
    <w:rsid w:val="00CE6DD2"/>
    <w:rsid w:val="00CE7AF8"/>
    <w:rsid w:val="00CF0E96"/>
    <w:rsid w:val="00CF4B87"/>
    <w:rsid w:val="00D01849"/>
    <w:rsid w:val="00D44AE3"/>
    <w:rsid w:val="00D45264"/>
    <w:rsid w:val="00D5381B"/>
    <w:rsid w:val="00D609CC"/>
    <w:rsid w:val="00D70A9F"/>
    <w:rsid w:val="00D90235"/>
    <w:rsid w:val="00DD705C"/>
    <w:rsid w:val="00DF048B"/>
    <w:rsid w:val="00DF0B06"/>
    <w:rsid w:val="00DF3098"/>
    <w:rsid w:val="00DF6160"/>
    <w:rsid w:val="00DF627D"/>
    <w:rsid w:val="00DF6F7E"/>
    <w:rsid w:val="00E00355"/>
    <w:rsid w:val="00E00429"/>
    <w:rsid w:val="00E01B20"/>
    <w:rsid w:val="00E15C05"/>
    <w:rsid w:val="00E30634"/>
    <w:rsid w:val="00E358B8"/>
    <w:rsid w:val="00E53892"/>
    <w:rsid w:val="00E61DF1"/>
    <w:rsid w:val="00E62025"/>
    <w:rsid w:val="00E74DCA"/>
    <w:rsid w:val="00E87516"/>
    <w:rsid w:val="00E97AAC"/>
    <w:rsid w:val="00EB0EE0"/>
    <w:rsid w:val="00EB1F2F"/>
    <w:rsid w:val="00EB3401"/>
    <w:rsid w:val="00EB4366"/>
    <w:rsid w:val="00EC1318"/>
    <w:rsid w:val="00EC522D"/>
    <w:rsid w:val="00ED0C54"/>
    <w:rsid w:val="00EF5FF1"/>
    <w:rsid w:val="00F06900"/>
    <w:rsid w:val="00F10857"/>
    <w:rsid w:val="00F10CD1"/>
    <w:rsid w:val="00F175F3"/>
    <w:rsid w:val="00F20DF7"/>
    <w:rsid w:val="00F23183"/>
    <w:rsid w:val="00F273D0"/>
    <w:rsid w:val="00F32E03"/>
    <w:rsid w:val="00F340FF"/>
    <w:rsid w:val="00F34A25"/>
    <w:rsid w:val="00F350C0"/>
    <w:rsid w:val="00F42B4B"/>
    <w:rsid w:val="00F451DC"/>
    <w:rsid w:val="00F660BB"/>
    <w:rsid w:val="00F71511"/>
    <w:rsid w:val="00F71F60"/>
    <w:rsid w:val="00F74E0E"/>
    <w:rsid w:val="00F841F4"/>
    <w:rsid w:val="00F93924"/>
    <w:rsid w:val="00F973A5"/>
    <w:rsid w:val="00FA0F57"/>
    <w:rsid w:val="00FB1699"/>
    <w:rsid w:val="00FB2208"/>
    <w:rsid w:val="00FC3797"/>
    <w:rsid w:val="00FC41A7"/>
    <w:rsid w:val="00FD7234"/>
    <w:rsid w:val="00FE30F8"/>
    <w:rsid w:val="00FE4EC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DB6AD0"/>
  <w15:chartTrackingRefBased/>
  <w15:docId w15:val="{1E5B7CA5-CE83-4926-9779-78BA1E81BA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3C1B0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086743"/>
    <w:pPr>
      <w:keepNext/>
      <w:spacing w:before="240" w:after="60" w:line="276" w:lineRule="auto"/>
      <w:outlineLvl w:val="2"/>
    </w:pPr>
    <w:rPr>
      <w:rFonts w:ascii="Cambria" w:eastAsia="Times New Roman" w:hAnsi="Cambria" w:cs="Times New Roman"/>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E4EC9"/>
    <w:pPr>
      <w:ind w:left="720"/>
      <w:contextualSpacing/>
    </w:pPr>
  </w:style>
  <w:style w:type="table" w:styleId="TableGrid">
    <w:name w:val="Table Grid"/>
    <w:basedOn w:val="TableNormal"/>
    <w:uiPriority w:val="39"/>
    <w:rsid w:val="00AC2DB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rsid w:val="00F451D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semiHidden/>
    <w:rsid w:val="00086743"/>
    <w:rPr>
      <w:rFonts w:ascii="Cambria" w:eastAsia="Times New Roman" w:hAnsi="Cambria" w:cs="Times New Roman"/>
      <w:b/>
      <w:bCs/>
      <w:sz w:val="26"/>
      <w:szCs w:val="26"/>
    </w:rPr>
  </w:style>
  <w:style w:type="paragraph" w:styleId="Title">
    <w:name w:val="Title"/>
    <w:basedOn w:val="Normal"/>
    <w:link w:val="TitleChar"/>
    <w:qFormat/>
    <w:rsid w:val="00086743"/>
    <w:pPr>
      <w:autoSpaceDE w:val="0"/>
      <w:autoSpaceDN w:val="0"/>
      <w:adjustRightInd w:val="0"/>
      <w:spacing w:after="57" w:line="240" w:lineRule="auto"/>
      <w:jc w:val="center"/>
    </w:pPr>
    <w:rPr>
      <w:rFonts w:ascii="Bookman Old Style" w:eastAsia="Times New Roman" w:hAnsi="Bookman Old Style" w:cs="Times New Roman"/>
      <w:b/>
      <w:bCs/>
      <w:color w:val="000000"/>
      <w:spacing w:val="-15"/>
      <w:sz w:val="33"/>
      <w:szCs w:val="33"/>
    </w:rPr>
  </w:style>
  <w:style w:type="character" w:customStyle="1" w:styleId="TitleChar">
    <w:name w:val="Title Char"/>
    <w:basedOn w:val="DefaultParagraphFont"/>
    <w:link w:val="Title"/>
    <w:rsid w:val="00086743"/>
    <w:rPr>
      <w:rFonts w:ascii="Bookman Old Style" w:eastAsia="Times New Roman" w:hAnsi="Bookman Old Style" w:cs="Times New Roman"/>
      <w:b/>
      <w:bCs/>
      <w:color w:val="000000"/>
      <w:spacing w:val="-15"/>
      <w:sz w:val="33"/>
      <w:szCs w:val="33"/>
    </w:rPr>
  </w:style>
  <w:style w:type="character" w:customStyle="1" w:styleId="Heading1Char">
    <w:name w:val="Heading 1 Char"/>
    <w:basedOn w:val="DefaultParagraphFont"/>
    <w:link w:val="Heading1"/>
    <w:uiPriority w:val="9"/>
    <w:rsid w:val="003C1B02"/>
    <w:rPr>
      <w:rFonts w:asciiTheme="majorHAnsi" w:eastAsiaTheme="majorEastAsia" w:hAnsiTheme="majorHAnsi" w:cstheme="majorBidi"/>
      <w:color w:val="2E74B5" w:themeColor="accent1" w:themeShade="BF"/>
      <w:sz w:val="32"/>
      <w:szCs w:val="32"/>
    </w:rPr>
  </w:style>
  <w:style w:type="paragraph" w:customStyle="1" w:styleId="Default">
    <w:name w:val="Default"/>
    <w:rsid w:val="00000CFC"/>
    <w:pPr>
      <w:autoSpaceDE w:val="0"/>
      <w:autoSpaceDN w:val="0"/>
      <w:adjustRightInd w:val="0"/>
      <w:spacing w:after="0" w:line="240" w:lineRule="auto"/>
    </w:pPr>
    <w:rPr>
      <w:rFonts w:ascii="Verdana" w:hAnsi="Verdana" w:cs="Verdana"/>
      <w:color w:val="000000"/>
      <w:sz w:val="24"/>
      <w:szCs w:val="24"/>
    </w:rPr>
  </w:style>
  <w:style w:type="character" w:styleId="Hyperlink">
    <w:name w:val="Hyperlink"/>
    <w:basedOn w:val="DefaultParagraphFont"/>
    <w:uiPriority w:val="99"/>
    <w:unhideWhenUsed/>
    <w:rsid w:val="005102E4"/>
    <w:rPr>
      <w:color w:val="0563C1" w:themeColor="hyperlink"/>
      <w:u w:val="single"/>
    </w:rPr>
  </w:style>
  <w:style w:type="character" w:customStyle="1" w:styleId="UnresolvedMention">
    <w:name w:val="Unresolved Mention"/>
    <w:basedOn w:val="DefaultParagraphFont"/>
    <w:uiPriority w:val="99"/>
    <w:semiHidden/>
    <w:unhideWhenUsed/>
    <w:rsid w:val="005102E4"/>
    <w:rPr>
      <w:color w:val="605E5C"/>
      <w:shd w:val="clear" w:color="auto" w:fill="E1DFDD"/>
    </w:rPr>
  </w:style>
  <w:style w:type="character" w:styleId="FollowedHyperlink">
    <w:name w:val="FollowedHyperlink"/>
    <w:basedOn w:val="DefaultParagraphFont"/>
    <w:uiPriority w:val="99"/>
    <w:semiHidden/>
    <w:unhideWhenUsed/>
    <w:rsid w:val="005102E4"/>
    <w:rPr>
      <w:color w:val="954F72" w:themeColor="followedHyperlink"/>
      <w:u w:val="single"/>
    </w:rPr>
  </w:style>
  <w:style w:type="paragraph" w:styleId="Header">
    <w:name w:val="header"/>
    <w:basedOn w:val="Normal"/>
    <w:link w:val="HeaderChar"/>
    <w:uiPriority w:val="99"/>
    <w:unhideWhenUsed/>
    <w:rsid w:val="00FC41A7"/>
    <w:pPr>
      <w:tabs>
        <w:tab w:val="center" w:pos="4680"/>
        <w:tab w:val="right" w:pos="9360"/>
      </w:tabs>
      <w:spacing w:after="0" w:line="240" w:lineRule="auto"/>
    </w:pPr>
  </w:style>
  <w:style w:type="character" w:customStyle="1" w:styleId="HeaderChar">
    <w:name w:val="Header Char"/>
    <w:basedOn w:val="DefaultParagraphFont"/>
    <w:link w:val="Header"/>
    <w:uiPriority w:val="99"/>
    <w:rsid w:val="00FC41A7"/>
  </w:style>
  <w:style w:type="paragraph" w:styleId="Footer">
    <w:name w:val="footer"/>
    <w:basedOn w:val="Normal"/>
    <w:link w:val="FooterChar"/>
    <w:uiPriority w:val="99"/>
    <w:unhideWhenUsed/>
    <w:rsid w:val="00FC41A7"/>
    <w:pPr>
      <w:tabs>
        <w:tab w:val="center" w:pos="4680"/>
        <w:tab w:val="right" w:pos="9360"/>
      </w:tabs>
      <w:spacing w:after="0" w:line="240" w:lineRule="auto"/>
    </w:pPr>
  </w:style>
  <w:style w:type="character" w:customStyle="1" w:styleId="FooterChar">
    <w:name w:val="Footer Char"/>
    <w:basedOn w:val="DefaultParagraphFont"/>
    <w:link w:val="Footer"/>
    <w:uiPriority w:val="99"/>
    <w:rsid w:val="00FC41A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2020717">
      <w:bodyDiv w:val="1"/>
      <w:marLeft w:val="0"/>
      <w:marRight w:val="0"/>
      <w:marTop w:val="0"/>
      <w:marBottom w:val="0"/>
      <w:divBdr>
        <w:top w:val="none" w:sz="0" w:space="0" w:color="auto"/>
        <w:left w:val="none" w:sz="0" w:space="0" w:color="auto"/>
        <w:bottom w:val="none" w:sz="0" w:space="0" w:color="auto"/>
        <w:right w:val="none" w:sz="0" w:space="0" w:color="auto"/>
      </w:divBdr>
    </w:div>
    <w:div w:id="148376057">
      <w:bodyDiv w:val="1"/>
      <w:marLeft w:val="0"/>
      <w:marRight w:val="0"/>
      <w:marTop w:val="0"/>
      <w:marBottom w:val="0"/>
      <w:divBdr>
        <w:top w:val="none" w:sz="0" w:space="0" w:color="auto"/>
        <w:left w:val="none" w:sz="0" w:space="0" w:color="auto"/>
        <w:bottom w:val="none" w:sz="0" w:space="0" w:color="auto"/>
        <w:right w:val="none" w:sz="0" w:space="0" w:color="auto"/>
      </w:divBdr>
    </w:div>
    <w:div w:id="292372515">
      <w:bodyDiv w:val="1"/>
      <w:marLeft w:val="0"/>
      <w:marRight w:val="0"/>
      <w:marTop w:val="0"/>
      <w:marBottom w:val="0"/>
      <w:divBdr>
        <w:top w:val="none" w:sz="0" w:space="0" w:color="auto"/>
        <w:left w:val="none" w:sz="0" w:space="0" w:color="auto"/>
        <w:bottom w:val="none" w:sz="0" w:space="0" w:color="auto"/>
        <w:right w:val="none" w:sz="0" w:space="0" w:color="auto"/>
      </w:divBdr>
    </w:div>
    <w:div w:id="395394543">
      <w:bodyDiv w:val="1"/>
      <w:marLeft w:val="0"/>
      <w:marRight w:val="0"/>
      <w:marTop w:val="0"/>
      <w:marBottom w:val="0"/>
      <w:divBdr>
        <w:top w:val="none" w:sz="0" w:space="0" w:color="auto"/>
        <w:left w:val="none" w:sz="0" w:space="0" w:color="auto"/>
        <w:bottom w:val="none" w:sz="0" w:space="0" w:color="auto"/>
        <w:right w:val="none" w:sz="0" w:space="0" w:color="auto"/>
      </w:divBdr>
    </w:div>
    <w:div w:id="401761088">
      <w:bodyDiv w:val="1"/>
      <w:marLeft w:val="0"/>
      <w:marRight w:val="0"/>
      <w:marTop w:val="0"/>
      <w:marBottom w:val="0"/>
      <w:divBdr>
        <w:top w:val="none" w:sz="0" w:space="0" w:color="auto"/>
        <w:left w:val="none" w:sz="0" w:space="0" w:color="auto"/>
        <w:bottom w:val="none" w:sz="0" w:space="0" w:color="auto"/>
        <w:right w:val="none" w:sz="0" w:space="0" w:color="auto"/>
      </w:divBdr>
    </w:div>
    <w:div w:id="402022325">
      <w:bodyDiv w:val="1"/>
      <w:marLeft w:val="0"/>
      <w:marRight w:val="0"/>
      <w:marTop w:val="0"/>
      <w:marBottom w:val="0"/>
      <w:divBdr>
        <w:top w:val="none" w:sz="0" w:space="0" w:color="auto"/>
        <w:left w:val="none" w:sz="0" w:space="0" w:color="auto"/>
        <w:bottom w:val="none" w:sz="0" w:space="0" w:color="auto"/>
        <w:right w:val="none" w:sz="0" w:space="0" w:color="auto"/>
      </w:divBdr>
    </w:div>
    <w:div w:id="550725494">
      <w:bodyDiv w:val="1"/>
      <w:marLeft w:val="0"/>
      <w:marRight w:val="0"/>
      <w:marTop w:val="0"/>
      <w:marBottom w:val="0"/>
      <w:divBdr>
        <w:top w:val="none" w:sz="0" w:space="0" w:color="auto"/>
        <w:left w:val="none" w:sz="0" w:space="0" w:color="auto"/>
        <w:bottom w:val="none" w:sz="0" w:space="0" w:color="auto"/>
        <w:right w:val="none" w:sz="0" w:space="0" w:color="auto"/>
      </w:divBdr>
    </w:div>
    <w:div w:id="695886760">
      <w:bodyDiv w:val="1"/>
      <w:marLeft w:val="0"/>
      <w:marRight w:val="0"/>
      <w:marTop w:val="0"/>
      <w:marBottom w:val="0"/>
      <w:divBdr>
        <w:top w:val="none" w:sz="0" w:space="0" w:color="auto"/>
        <w:left w:val="none" w:sz="0" w:space="0" w:color="auto"/>
        <w:bottom w:val="none" w:sz="0" w:space="0" w:color="auto"/>
        <w:right w:val="none" w:sz="0" w:space="0" w:color="auto"/>
      </w:divBdr>
    </w:div>
    <w:div w:id="721827519">
      <w:bodyDiv w:val="1"/>
      <w:marLeft w:val="0"/>
      <w:marRight w:val="0"/>
      <w:marTop w:val="0"/>
      <w:marBottom w:val="0"/>
      <w:divBdr>
        <w:top w:val="none" w:sz="0" w:space="0" w:color="auto"/>
        <w:left w:val="none" w:sz="0" w:space="0" w:color="auto"/>
        <w:bottom w:val="none" w:sz="0" w:space="0" w:color="auto"/>
        <w:right w:val="none" w:sz="0" w:space="0" w:color="auto"/>
      </w:divBdr>
    </w:div>
    <w:div w:id="795830113">
      <w:bodyDiv w:val="1"/>
      <w:marLeft w:val="0"/>
      <w:marRight w:val="0"/>
      <w:marTop w:val="0"/>
      <w:marBottom w:val="0"/>
      <w:divBdr>
        <w:top w:val="none" w:sz="0" w:space="0" w:color="auto"/>
        <w:left w:val="none" w:sz="0" w:space="0" w:color="auto"/>
        <w:bottom w:val="none" w:sz="0" w:space="0" w:color="auto"/>
        <w:right w:val="none" w:sz="0" w:space="0" w:color="auto"/>
      </w:divBdr>
    </w:div>
    <w:div w:id="796874342">
      <w:bodyDiv w:val="1"/>
      <w:marLeft w:val="0"/>
      <w:marRight w:val="0"/>
      <w:marTop w:val="0"/>
      <w:marBottom w:val="0"/>
      <w:divBdr>
        <w:top w:val="none" w:sz="0" w:space="0" w:color="auto"/>
        <w:left w:val="none" w:sz="0" w:space="0" w:color="auto"/>
        <w:bottom w:val="none" w:sz="0" w:space="0" w:color="auto"/>
        <w:right w:val="none" w:sz="0" w:space="0" w:color="auto"/>
      </w:divBdr>
    </w:div>
    <w:div w:id="838039635">
      <w:bodyDiv w:val="1"/>
      <w:marLeft w:val="0"/>
      <w:marRight w:val="0"/>
      <w:marTop w:val="0"/>
      <w:marBottom w:val="0"/>
      <w:divBdr>
        <w:top w:val="none" w:sz="0" w:space="0" w:color="auto"/>
        <w:left w:val="none" w:sz="0" w:space="0" w:color="auto"/>
        <w:bottom w:val="none" w:sz="0" w:space="0" w:color="auto"/>
        <w:right w:val="none" w:sz="0" w:space="0" w:color="auto"/>
      </w:divBdr>
    </w:div>
    <w:div w:id="885262629">
      <w:bodyDiv w:val="1"/>
      <w:marLeft w:val="0"/>
      <w:marRight w:val="0"/>
      <w:marTop w:val="0"/>
      <w:marBottom w:val="0"/>
      <w:divBdr>
        <w:top w:val="none" w:sz="0" w:space="0" w:color="auto"/>
        <w:left w:val="none" w:sz="0" w:space="0" w:color="auto"/>
        <w:bottom w:val="none" w:sz="0" w:space="0" w:color="auto"/>
        <w:right w:val="none" w:sz="0" w:space="0" w:color="auto"/>
      </w:divBdr>
    </w:div>
    <w:div w:id="928925991">
      <w:bodyDiv w:val="1"/>
      <w:marLeft w:val="0"/>
      <w:marRight w:val="0"/>
      <w:marTop w:val="0"/>
      <w:marBottom w:val="0"/>
      <w:divBdr>
        <w:top w:val="none" w:sz="0" w:space="0" w:color="auto"/>
        <w:left w:val="none" w:sz="0" w:space="0" w:color="auto"/>
        <w:bottom w:val="none" w:sz="0" w:space="0" w:color="auto"/>
        <w:right w:val="none" w:sz="0" w:space="0" w:color="auto"/>
      </w:divBdr>
    </w:div>
    <w:div w:id="935022220">
      <w:bodyDiv w:val="1"/>
      <w:marLeft w:val="0"/>
      <w:marRight w:val="0"/>
      <w:marTop w:val="0"/>
      <w:marBottom w:val="0"/>
      <w:divBdr>
        <w:top w:val="none" w:sz="0" w:space="0" w:color="auto"/>
        <w:left w:val="none" w:sz="0" w:space="0" w:color="auto"/>
        <w:bottom w:val="none" w:sz="0" w:space="0" w:color="auto"/>
        <w:right w:val="none" w:sz="0" w:space="0" w:color="auto"/>
      </w:divBdr>
    </w:div>
    <w:div w:id="974063229">
      <w:bodyDiv w:val="1"/>
      <w:marLeft w:val="0"/>
      <w:marRight w:val="0"/>
      <w:marTop w:val="0"/>
      <w:marBottom w:val="0"/>
      <w:divBdr>
        <w:top w:val="none" w:sz="0" w:space="0" w:color="auto"/>
        <w:left w:val="none" w:sz="0" w:space="0" w:color="auto"/>
        <w:bottom w:val="none" w:sz="0" w:space="0" w:color="auto"/>
        <w:right w:val="none" w:sz="0" w:space="0" w:color="auto"/>
      </w:divBdr>
    </w:div>
    <w:div w:id="1008677859">
      <w:bodyDiv w:val="1"/>
      <w:marLeft w:val="0"/>
      <w:marRight w:val="0"/>
      <w:marTop w:val="0"/>
      <w:marBottom w:val="0"/>
      <w:divBdr>
        <w:top w:val="none" w:sz="0" w:space="0" w:color="auto"/>
        <w:left w:val="none" w:sz="0" w:space="0" w:color="auto"/>
        <w:bottom w:val="none" w:sz="0" w:space="0" w:color="auto"/>
        <w:right w:val="none" w:sz="0" w:space="0" w:color="auto"/>
      </w:divBdr>
      <w:divsChild>
        <w:div w:id="1499689175">
          <w:marLeft w:val="0"/>
          <w:marRight w:val="0"/>
          <w:marTop w:val="0"/>
          <w:marBottom w:val="0"/>
          <w:divBdr>
            <w:top w:val="none" w:sz="0" w:space="0" w:color="auto"/>
            <w:left w:val="none" w:sz="0" w:space="0" w:color="auto"/>
            <w:bottom w:val="none" w:sz="0" w:space="0" w:color="auto"/>
            <w:right w:val="none" w:sz="0" w:space="0" w:color="auto"/>
          </w:divBdr>
        </w:div>
      </w:divsChild>
    </w:div>
    <w:div w:id="1054163198">
      <w:bodyDiv w:val="1"/>
      <w:marLeft w:val="0"/>
      <w:marRight w:val="0"/>
      <w:marTop w:val="0"/>
      <w:marBottom w:val="0"/>
      <w:divBdr>
        <w:top w:val="none" w:sz="0" w:space="0" w:color="auto"/>
        <w:left w:val="none" w:sz="0" w:space="0" w:color="auto"/>
        <w:bottom w:val="none" w:sz="0" w:space="0" w:color="auto"/>
        <w:right w:val="none" w:sz="0" w:space="0" w:color="auto"/>
      </w:divBdr>
      <w:divsChild>
        <w:div w:id="1322538901">
          <w:marLeft w:val="0"/>
          <w:marRight w:val="0"/>
          <w:marTop w:val="0"/>
          <w:marBottom w:val="0"/>
          <w:divBdr>
            <w:top w:val="none" w:sz="0" w:space="0" w:color="auto"/>
            <w:left w:val="none" w:sz="0" w:space="0" w:color="auto"/>
            <w:bottom w:val="none" w:sz="0" w:space="0" w:color="auto"/>
            <w:right w:val="none" w:sz="0" w:space="0" w:color="auto"/>
          </w:divBdr>
        </w:div>
      </w:divsChild>
    </w:div>
    <w:div w:id="1089809896">
      <w:bodyDiv w:val="1"/>
      <w:marLeft w:val="0"/>
      <w:marRight w:val="0"/>
      <w:marTop w:val="0"/>
      <w:marBottom w:val="0"/>
      <w:divBdr>
        <w:top w:val="none" w:sz="0" w:space="0" w:color="auto"/>
        <w:left w:val="none" w:sz="0" w:space="0" w:color="auto"/>
        <w:bottom w:val="none" w:sz="0" w:space="0" w:color="auto"/>
        <w:right w:val="none" w:sz="0" w:space="0" w:color="auto"/>
      </w:divBdr>
    </w:div>
    <w:div w:id="1138105207">
      <w:bodyDiv w:val="1"/>
      <w:marLeft w:val="0"/>
      <w:marRight w:val="0"/>
      <w:marTop w:val="0"/>
      <w:marBottom w:val="0"/>
      <w:divBdr>
        <w:top w:val="none" w:sz="0" w:space="0" w:color="auto"/>
        <w:left w:val="none" w:sz="0" w:space="0" w:color="auto"/>
        <w:bottom w:val="none" w:sz="0" w:space="0" w:color="auto"/>
        <w:right w:val="none" w:sz="0" w:space="0" w:color="auto"/>
      </w:divBdr>
    </w:div>
    <w:div w:id="1144545450">
      <w:bodyDiv w:val="1"/>
      <w:marLeft w:val="0"/>
      <w:marRight w:val="0"/>
      <w:marTop w:val="0"/>
      <w:marBottom w:val="0"/>
      <w:divBdr>
        <w:top w:val="none" w:sz="0" w:space="0" w:color="auto"/>
        <w:left w:val="none" w:sz="0" w:space="0" w:color="auto"/>
        <w:bottom w:val="none" w:sz="0" w:space="0" w:color="auto"/>
        <w:right w:val="none" w:sz="0" w:space="0" w:color="auto"/>
      </w:divBdr>
    </w:div>
    <w:div w:id="1209145202">
      <w:bodyDiv w:val="1"/>
      <w:marLeft w:val="0"/>
      <w:marRight w:val="0"/>
      <w:marTop w:val="0"/>
      <w:marBottom w:val="0"/>
      <w:divBdr>
        <w:top w:val="none" w:sz="0" w:space="0" w:color="auto"/>
        <w:left w:val="none" w:sz="0" w:space="0" w:color="auto"/>
        <w:bottom w:val="none" w:sz="0" w:space="0" w:color="auto"/>
        <w:right w:val="none" w:sz="0" w:space="0" w:color="auto"/>
      </w:divBdr>
    </w:div>
    <w:div w:id="1212886991">
      <w:bodyDiv w:val="1"/>
      <w:marLeft w:val="0"/>
      <w:marRight w:val="0"/>
      <w:marTop w:val="0"/>
      <w:marBottom w:val="0"/>
      <w:divBdr>
        <w:top w:val="none" w:sz="0" w:space="0" w:color="auto"/>
        <w:left w:val="none" w:sz="0" w:space="0" w:color="auto"/>
        <w:bottom w:val="none" w:sz="0" w:space="0" w:color="auto"/>
        <w:right w:val="none" w:sz="0" w:space="0" w:color="auto"/>
      </w:divBdr>
    </w:div>
    <w:div w:id="1279797162">
      <w:bodyDiv w:val="1"/>
      <w:marLeft w:val="0"/>
      <w:marRight w:val="0"/>
      <w:marTop w:val="0"/>
      <w:marBottom w:val="0"/>
      <w:divBdr>
        <w:top w:val="none" w:sz="0" w:space="0" w:color="auto"/>
        <w:left w:val="none" w:sz="0" w:space="0" w:color="auto"/>
        <w:bottom w:val="none" w:sz="0" w:space="0" w:color="auto"/>
        <w:right w:val="none" w:sz="0" w:space="0" w:color="auto"/>
      </w:divBdr>
    </w:div>
    <w:div w:id="1303271609">
      <w:bodyDiv w:val="1"/>
      <w:marLeft w:val="0"/>
      <w:marRight w:val="0"/>
      <w:marTop w:val="0"/>
      <w:marBottom w:val="0"/>
      <w:divBdr>
        <w:top w:val="none" w:sz="0" w:space="0" w:color="auto"/>
        <w:left w:val="none" w:sz="0" w:space="0" w:color="auto"/>
        <w:bottom w:val="none" w:sz="0" w:space="0" w:color="auto"/>
        <w:right w:val="none" w:sz="0" w:space="0" w:color="auto"/>
      </w:divBdr>
    </w:div>
    <w:div w:id="1304432951">
      <w:bodyDiv w:val="1"/>
      <w:marLeft w:val="0"/>
      <w:marRight w:val="0"/>
      <w:marTop w:val="0"/>
      <w:marBottom w:val="0"/>
      <w:divBdr>
        <w:top w:val="none" w:sz="0" w:space="0" w:color="auto"/>
        <w:left w:val="none" w:sz="0" w:space="0" w:color="auto"/>
        <w:bottom w:val="none" w:sz="0" w:space="0" w:color="auto"/>
        <w:right w:val="none" w:sz="0" w:space="0" w:color="auto"/>
      </w:divBdr>
    </w:div>
    <w:div w:id="1318345607">
      <w:bodyDiv w:val="1"/>
      <w:marLeft w:val="0"/>
      <w:marRight w:val="0"/>
      <w:marTop w:val="0"/>
      <w:marBottom w:val="0"/>
      <w:divBdr>
        <w:top w:val="none" w:sz="0" w:space="0" w:color="auto"/>
        <w:left w:val="none" w:sz="0" w:space="0" w:color="auto"/>
        <w:bottom w:val="none" w:sz="0" w:space="0" w:color="auto"/>
        <w:right w:val="none" w:sz="0" w:space="0" w:color="auto"/>
      </w:divBdr>
    </w:div>
    <w:div w:id="1324317456">
      <w:bodyDiv w:val="1"/>
      <w:marLeft w:val="0"/>
      <w:marRight w:val="0"/>
      <w:marTop w:val="0"/>
      <w:marBottom w:val="0"/>
      <w:divBdr>
        <w:top w:val="none" w:sz="0" w:space="0" w:color="auto"/>
        <w:left w:val="none" w:sz="0" w:space="0" w:color="auto"/>
        <w:bottom w:val="none" w:sz="0" w:space="0" w:color="auto"/>
        <w:right w:val="none" w:sz="0" w:space="0" w:color="auto"/>
      </w:divBdr>
    </w:div>
    <w:div w:id="1379429801">
      <w:bodyDiv w:val="1"/>
      <w:marLeft w:val="0"/>
      <w:marRight w:val="0"/>
      <w:marTop w:val="0"/>
      <w:marBottom w:val="0"/>
      <w:divBdr>
        <w:top w:val="none" w:sz="0" w:space="0" w:color="auto"/>
        <w:left w:val="none" w:sz="0" w:space="0" w:color="auto"/>
        <w:bottom w:val="none" w:sz="0" w:space="0" w:color="auto"/>
        <w:right w:val="none" w:sz="0" w:space="0" w:color="auto"/>
      </w:divBdr>
    </w:div>
    <w:div w:id="1476142496">
      <w:bodyDiv w:val="1"/>
      <w:marLeft w:val="0"/>
      <w:marRight w:val="0"/>
      <w:marTop w:val="0"/>
      <w:marBottom w:val="0"/>
      <w:divBdr>
        <w:top w:val="none" w:sz="0" w:space="0" w:color="auto"/>
        <w:left w:val="none" w:sz="0" w:space="0" w:color="auto"/>
        <w:bottom w:val="none" w:sz="0" w:space="0" w:color="auto"/>
        <w:right w:val="none" w:sz="0" w:space="0" w:color="auto"/>
      </w:divBdr>
      <w:divsChild>
        <w:div w:id="1065103354">
          <w:marLeft w:val="0"/>
          <w:marRight w:val="0"/>
          <w:marTop w:val="0"/>
          <w:marBottom w:val="0"/>
          <w:divBdr>
            <w:top w:val="none" w:sz="0" w:space="0" w:color="auto"/>
            <w:left w:val="none" w:sz="0" w:space="0" w:color="auto"/>
            <w:bottom w:val="none" w:sz="0" w:space="0" w:color="auto"/>
            <w:right w:val="none" w:sz="0" w:space="0" w:color="auto"/>
          </w:divBdr>
        </w:div>
      </w:divsChild>
    </w:div>
    <w:div w:id="1512376948">
      <w:bodyDiv w:val="1"/>
      <w:marLeft w:val="0"/>
      <w:marRight w:val="0"/>
      <w:marTop w:val="0"/>
      <w:marBottom w:val="0"/>
      <w:divBdr>
        <w:top w:val="none" w:sz="0" w:space="0" w:color="auto"/>
        <w:left w:val="none" w:sz="0" w:space="0" w:color="auto"/>
        <w:bottom w:val="none" w:sz="0" w:space="0" w:color="auto"/>
        <w:right w:val="none" w:sz="0" w:space="0" w:color="auto"/>
      </w:divBdr>
    </w:div>
    <w:div w:id="1576237115">
      <w:bodyDiv w:val="1"/>
      <w:marLeft w:val="0"/>
      <w:marRight w:val="0"/>
      <w:marTop w:val="0"/>
      <w:marBottom w:val="0"/>
      <w:divBdr>
        <w:top w:val="none" w:sz="0" w:space="0" w:color="auto"/>
        <w:left w:val="none" w:sz="0" w:space="0" w:color="auto"/>
        <w:bottom w:val="none" w:sz="0" w:space="0" w:color="auto"/>
        <w:right w:val="none" w:sz="0" w:space="0" w:color="auto"/>
      </w:divBdr>
    </w:div>
    <w:div w:id="1586646496">
      <w:bodyDiv w:val="1"/>
      <w:marLeft w:val="0"/>
      <w:marRight w:val="0"/>
      <w:marTop w:val="0"/>
      <w:marBottom w:val="0"/>
      <w:divBdr>
        <w:top w:val="none" w:sz="0" w:space="0" w:color="auto"/>
        <w:left w:val="none" w:sz="0" w:space="0" w:color="auto"/>
        <w:bottom w:val="none" w:sz="0" w:space="0" w:color="auto"/>
        <w:right w:val="none" w:sz="0" w:space="0" w:color="auto"/>
      </w:divBdr>
    </w:div>
    <w:div w:id="1662195269">
      <w:bodyDiv w:val="1"/>
      <w:marLeft w:val="0"/>
      <w:marRight w:val="0"/>
      <w:marTop w:val="0"/>
      <w:marBottom w:val="0"/>
      <w:divBdr>
        <w:top w:val="none" w:sz="0" w:space="0" w:color="auto"/>
        <w:left w:val="none" w:sz="0" w:space="0" w:color="auto"/>
        <w:bottom w:val="none" w:sz="0" w:space="0" w:color="auto"/>
        <w:right w:val="none" w:sz="0" w:space="0" w:color="auto"/>
      </w:divBdr>
    </w:div>
    <w:div w:id="1665278240">
      <w:bodyDiv w:val="1"/>
      <w:marLeft w:val="0"/>
      <w:marRight w:val="0"/>
      <w:marTop w:val="0"/>
      <w:marBottom w:val="0"/>
      <w:divBdr>
        <w:top w:val="none" w:sz="0" w:space="0" w:color="auto"/>
        <w:left w:val="none" w:sz="0" w:space="0" w:color="auto"/>
        <w:bottom w:val="none" w:sz="0" w:space="0" w:color="auto"/>
        <w:right w:val="none" w:sz="0" w:space="0" w:color="auto"/>
      </w:divBdr>
    </w:div>
    <w:div w:id="1669672529">
      <w:bodyDiv w:val="1"/>
      <w:marLeft w:val="0"/>
      <w:marRight w:val="0"/>
      <w:marTop w:val="0"/>
      <w:marBottom w:val="0"/>
      <w:divBdr>
        <w:top w:val="none" w:sz="0" w:space="0" w:color="auto"/>
        <w:left w:val="none" w:sz="0" w:space="0" w:color="auto"/>
        <w:bottom w:val="none" w:sz="0" w:space="0" w:color="auto"/>
        <w:right w:val="none" w:sz="0" w:space="0" w:color="auto"/>
      </w:divBdr>
    </w:div>
    <w:div w:id="1762294144">
      <w:bodyDiv w:val="1"/>
      <w:marLeft w:val="0"/>
      <w:marRight w:val="0"/>
      <w:marTop w:val="0"/>
      <w:marBottom w:val="0"/>
      <w:divBdr>
        <w:top w:val="none" w:sz="0" w:space="0" w:color="auto"/>
        <w:left w:val="none" w:sz="0" w:space="0" w:color="auto"/>
        <w:bottom w:val="none" w:sz="0" w:space="0" w:color="auto"/>
        <w:right w:val="none" w:sz="0" w:space="0" w:color="auto"/>
      </w:divBdr>
    </w:div>
    <w:div w:id="1798793286">
      <w:bodyDiv w:val="1"/>
      <w:marLeft w:val="0"/>
      <w:marRight w:val="0"/>
      <w:marTop w:val="0"/>
      <w:marBottom w:val="0"/>
      <w:divBdr>
        <w:top w:val="none" w:sz="0" w:space="0" w:color="auto"/>
        <w:left w:val="none" w:sz="0" w:space="0" w:color="auto"/>
        <w:bottom w:val="none" w:sz="0" w:space="0" w:color="auto"/>
        <w:right w:val="none" w:sz="0" w:space="0" w:color="auto"/>
      </w:divBdr>
    </w:div>
    <w:div w:id="1816751828">
      <w:bodyDiv w:val="1"/>
      <w:marLeft w:val="0"/>
      <w:marRight w:val="0"/>
      <w:marTop w:val="0"/>
      <w:marBottom w:val="0"/>
      <w:divBdr>
        <w:top w:val="none" w:sz="0" w:space="0" w:color="auto"/>
        <w:left w:val="none" w:sz="0" w:space="0" w:color="auto"/>
        <w:bottom w:val="none" w:sz="0" w:space="0" w:color="auto"/>
        <w:right w:val="none" w:sz="0" w:space="0" w:color="auto"/>
      </w:divBdr>
    </w:div>
    <w:div w:id="1843816152">
      <w:bodyDiv w:val="1"/>
      <w:marLeft w:val="0"/>
      <w:marRight w:val="0"/>
      <w:marTop w:val="0"/>
      <w:marBottom w:val="0"/>
      <w:divBdr>
        <w:top w:val="none" w:sz="0" w:space="0" w:color="auto"/>
        <w:left w:val="none" w:sz="0" w:space="0" w:color="auto"/>
        <w:bottom w:val="none" w:sz="0" w:space="0" w:color="auto"/>
        <w:right w:val="none" w:sz="0" w:space="0" w:color="auto"/>
      </w:divBdr>
    </w:div>
    <w:div w:id="1871992623">
      <w:bodyDiv w:val="1"/>
      <w:marLeft w:val="0"/>
      <w:marRight w:val="0"/>
      <w:marTop w:val="0"/>
      <w:marBottom w:val="0"/>
      <w:divBdr>
        <w:top w:val="none" w:sz="0" w:space="0" w:color="auto"/>
        <w:left w:val="none" w:sz="0" w:space="0" w:color="auto"/>
        <w:bottom w:val="none" w:sz="0" w:space="0" w:color="auto"/>
        <w:right w:val="none" w:sz="0" w:space="0" w:color="auto"/>
      </w:divBdr>
    </w:div>
    <w:div w:id="1888377218">
      <w:bodyDiv w:val="1"/>
      <w:marLeft w:val="0"/>
      <w:marRight w:val="0"/>
      <w:marTop w:val="0"/>
      <w:marBottom w:val="0"/>
      <w:divBdr>
        <w:top w:val="none" w:sz="0" w:space="0" w:color="auto"/>
        <w:left w:val="none" w:sz="0" w:space="0" w:color="auto"/>
        <w:bottom w:val="none" w:sz="0" w:space="0" w:color="auto"/>
        <w:right w:val="none" w:sz="0" w:space="0" w:color="auto"/>
      </w:divBdr>
    </w:div>
    <w:div w:id="1949269247">
      <w:bodyDiv w:val="1"/>
      <w:marLeft w:val="0"/>
      <w:marRight w:val="0"/>
      <w:marTop w:val="0"/>
      <w:marBottom w:val="0"/>
      <w:divBdr>
        <w:top w:val="none" w:sz="0" w:space="0" w:color="auto"/>
        <w:left w:val="none" w:sz="0" w:space="0" w:color="auto"/>
        <w:bottom w:val="none" w:sz="0" w:space="0" w:color="auto"/>
        <w:right w:val="none" w:sz="0" w:space="0" w:color="auto"/>
      </w:divBdr>
    </w:div>
    <w:div w:id="2024822407">
      <w:bodyDiv w:val="1"/>
      <w:marLeft w:val="0"/>
      <w:marRight w:val="0"/>
      <w:marTop w:val="0"/>
      <w:marBottom w:val="0"/>
      <w:divBdr>
        <w:top w:val="none" w:sz="0" w:space="0" w:color="auto"/>
        <w:left w:val="none" w:sz="0" w:space="0" w:color="auto"/>
        <w:bottom w:val="none" w:sz="0" w:space="0" w:color="auto"/>
        <w:right w:val="none" w:sz="0" w:space="0" w:color="auto"/>
      </w:divBdr>
    </w:div>
    <w:div w:id="2047293864">
      <w:bodyDiv w:val="1"/>
      <w:marLeft w:val="0"/>
      <w:marRight w:val="0"/>
      <w:marTop w:val="0"/>
      <w:marBottom w:val="0"/>
      <w:divBdr>
        <w:top w:val="none" w:sz="0" w:space="0" w:color="auto"/>
        <w:left w:val="none" w:sz="0" w:space="0" w:color="auto"/>
        <w:bottom w:val="none" w:sz="0" w:space="0" w:color="auto"/>
        <w:right w:val="none" w:sz="0" w:space="0" w:color="auto"/>
      </w:divBdr>
    </w:div>
    <w:div w:id="2063214017">
      <w:bodyDiv w:val="1"/>
      <w:marLeft w:val="0"/>
      <w:marRight w:val="0"/>
      <w:marTop w:val="0"/>
      <w:marBottom w:val="0"/>
      <w:divBdr>
        <w:top w:val="none" w:sz="0" w:space="0" w:color="auto"/>
        <w:left w:val="none" w:sz="0" w:space="0" w:color="auto"/>
        <w:bottom w:val="none" w:sz="0" w:space="0" w:color="auto"/>
        <w:right w:val="none" w:sz="0" w:space="0" w:color="auto"/>
      </w:divBdr>
    </w:div>
    <w:div w:id="2082672081">
      <w:bodyDiv w:val="1"/>
      <w:marLeft w:val="0"/>
      <w:marRight w:val="0"/>
      <w:marTop w:val="0"/>
      <w:marBottom w:val="0"/>
      <w:divBdr>
        <w:top w:val="none" w:sz="0" w:space="0" w:color="auto"/>
        <w:left w:val="none" w:sz="0" w:space="0" w:color="auto"/>
        <w:bottom w:val="none" w:sz="0" w:space="0" w:color="auto"/>
        <w:right w:val="none" w:sz="0" w:space="0" w:color="auto"/>
      </w:divBdr>
    </w:div>
    <w:div w:id="2103840701">
      <w:bodyDiv w:val="1"/>
      <w:marLeft w:val="0"/>
      <w:marRight w:val="0"/>
      <w:marTop w:val="0"/>
      <w:marBottom w:val="0"/>
      <w:divBdr>
        <w:top w:val="none" w:sz="0" w:space="0" w:color="auto"/>
        <w:left w:val="none" w:sz="0" w:space="0" w:color="auto"/>
        <w:bottom w:val="none" w:sz="0" w:space="0" w:color="auto"/>
        <w:right w:val="none" w:sz="0" w:space="0" w:color="auto"/>
      </w:divBdr>
    </w:div>
    <w:div w:id="2116560623">
      <w:bodyDiv w:val="1"/>
      <w:marLeft w:val="0"/>
      <w:marRight w:val="0"/>
      <w:marTop w:val="0"/>
      <w:marBottom w:val="0"/>
      <w:divBdr>
        <w:top w:val="none" w:sz="0" w:space="0" w:color="auto"/>
        <w:left w:val="none" w:sz="0" w:space="0" w:color="auto"/>
        <w:bottom w:val="none" w:sz="0" w:space="0" w:color="auto"/>
        <w:right w:val="none" w:sz="0" w:space="0" w:color="auto"/>
      </w:divBdr>
    </w:div>
    <w:div w:id="2128044229">
      <w:bodyDiv w:val="1"/>
      <w:marLeft w:val="0"/>
      <w:marRight w:val="0"/>
      <w:marTop w:val="0"/>
      <w:marBottom w:val="0"/>
      <w:divBdr>
        <w:top w:val="none" w:sz="0" w:space="0" w:color="auto"/>
        <w:left w:val="none" w:sz="0" w:space="0" w:color="auto"/>
        <w:bottom w:val="none" w:sz="0" w:space="0" w:color="auto"/>
        <w:right w:val="none" w:sz="0" w:space="0" w:color="auto"/>
      </w:divBdr>
    </w:div>
    <w:div w:id="2133816511">
      <w:bodyDiv w:val="1"/>
      <w:marLeft w:val="0"/>
      <w:marRight w:val="0"/>
      <w:marTop w:val="0"/>
      <w:marBottom w:val="0"/>
      <w:divBdr>
        <w:top w:val="none" w:sz="0" w:space="0" w:color="auto"/>
        <w:left w:val="none" w:sz="0" w:space="0" w:color="auto"/>
        <w:bottom w:val="none" w:sz="0" w:space="0" w:color="auto"/>
        <w:right w:val="none" w:sz="0" w:space="0" w:color="auto"/>
      </w:divBdr>
      <w:divsChild>
        <w:div w:id="185899891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3</Pages>
  <Words>593</Words>
  <Characters>3383</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Hillary Ochieng</cp:lastModifiedBy>
  <cp:revision>9</cp:revision>
  <dcterms:created xsi:type="dcterms:W3CDTF">2025-02-14T10:01:00Z</dcterms:created>
  <dcterms:modified xsi:type="dcterms:W3CDTF">2025-04-02T10:40:00Z</dcterms:modified>
</cp:coreProperties>
</file>