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0501" w:rsidRPr="007121F4" w:rsidRDefault="005E0501" w:rsidP="005E05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647620"/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0501" w:rsidRPr="007121F4" w:rsidRDefault="005E0501" w:rsidP="005E05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5E0501" w:rsidRPr="007121F4" w:rsidRDefault="005E0501" w:rsidP="005E0501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:rsidR="005E0501" w:rsidRPr="007121F4" w:rsidRDefault="005E0501" w:rsidP="005E05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5E0501" w:rsidRPr="007121F4" w:rsidRDefault="008C1BB6" w:rsidP="005E05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SEPTEMBER- DECEMBER</w:t>
      </w:r>
      <w:r w:rsidR="005E0501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 TRIMESTER </w:t>
      </w:r>
    </w:p>
    <w:p w:rsidR="005E0501" w:rsidRPr="007121F4" w:rsidRDefault="005E0501" w:rsidP="005E05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DIPLOMA OF ARTS IN INTERNATIONAL RELATIONS &amp; DIPLOMACY</w:t>
      </w:r>
    </w:p>
    <w:p w:rsidR="005E0501" w:rsidRPr="007121F4" w:rsidRDefault="005E0501" w:rsidP="005E05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5E0501" w:rsidRPr="007121F4" w:rsidRDefault="005E0501" w:rsidP="005E05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057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ELEMENTS OF INTERNATIONAL ECONOMICS</w:t>
      </w:r>
    </w:p>
    <w:bookmarkEnd w:id="0"/>
    <w:p w:rsidR="00883689" w:rsidRDefault="00883689" w:rsidP="00883689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883689" w:rsidRDefault="00883689" w:rsidP="00883689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DATE: </w:t>
      </w:r>
      <w:r w:rsidR="00CC0E6E">
        <w:rPr>
          <w:rFonts w:ascii="Times New Roman" w:eastAsia="Times New Roman" w:hAnsi="Times New Roman"/>
          <w:b/>
          <w:color w:val="000000"/>
          <w:sz w:val="24"/>
          <w:szCs w:val="24"/>
        </w:rPr>
        <w:t>28</w:t>
      </w:r>
      <w:r w:rsidR="00CC0E6E" w:rsidRPr="00CC0E6E">
        <w:rPr>
          <w:rFonts w:ascii="Times New Roman" w:eastAsia="Times New Roman" w:hAnsi="Times New Roman"/>
          <w:b/>
          <w:color w:val="000000"/>
          <w:sz w:val="24"/>
          <w:szCs w:val="24"/>
          <w:vertAlign w:val="superscript"/>
        </w:rPr>
        <w:t>TH</w:t>
      </w:r>
      <w:r w:rsidR="00CC0E6E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NOVE</w:t>
      </w:r>
      <w:r>
        <w:rPr>
          <w:rFonts w:ascii="Times New Roman" w:eastAsia="Times New Roman" w:hAnsi="Times New Roman"/>
          <w:b/>
          <w:sz w:val="24"/>
          <w:szCs w:val="24"/>
        </w:rPr>
        <w:t>MBER,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883689" w:rsidRDefault="00883689" w:rsidP="0088368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CC0E6E" w:rsidRPr="002C4037" w:rsidRDefault="00CC0E6E" w:rsidP="00CC0E6E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C403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SPECIAL INSTRUCTIONS </w:t>
      </w:r>
    </w:p>
    <w:p w:rsidR="00CC0E6E" w:rsidRPr="002C4037" w:rsidRDefault="00CC0E6E" w:rsidP="00CC0E6E">
      <w:pPr>
        <w:numPr>
          <w:ilvl w:val="0"/>
          <w:numId w:val="1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C4037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:rsidR="00CC0E6E" w:rsidRPr="002C4037" w:rsidRDefault="00CC0E6E" w:rsidP="00CC0E6E">
      <w:pPr>
        <w:numPr>
          <w:ilvl w:val="0"/>
          <w:numId w:val="10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2C4037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CC0E6E" w:rsidRPr="002C4037" w:rsidRDefault="00CC0E6E" w:rsidP="00CC0E6E">
      <w:pPr>
        <w:numPr>
          <w:ilvl w:val="0"/>
          <w:numId w:val="10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C4037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CC0E6E" w:rsidRPr="002C4037" w:rsidRDefault="00CC0E6E" w:rsidP="00CC0E6E">
      <w:pPr>
        <w:numPr>
          <w:ilvl w:val="0"/>
          <w:numId w:val="10"/>
        </w:numPr>
        <w:spacing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C4037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2C4037">
        <w:rPr>
          <w:rFonts w:ascii="Times New Roman" w:eastAsia="Calibri" w:hAnsi="Times New Roman" w:cs="Times New Roman"/>
          <w:sz w:val="24"/>
          <w:szCs w:val="24"/>
        </w:rPr>
        <w:t>.</w:t>
      </w:r>
    </w:p>
    <w:p w:rsidR="00CC0E6E" w:rsidRPr="002C4037" w:rsidRDefault="00CC0E6E" w:rsidP="00CC0E6E">
      <w:pPr>
        <w:numPr>
          <w:ilvl w:val="0"/>
          <w:numId w:val="1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C4037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CC0E6E" w:rsidRPr="002C4037" w:rsidRDefault="00CC0E6E" w:rsidP="00CC0E6E">
      <w:pPr>
        <w:numPr>
          <w:ilvl w:val="0"/>
          <w:numId w:val="10"/>
        </w:numPr>
        <w:spacing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C4037"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CC0E6E" w:rsidRPr="002C4037" w:rsidRDefault="00CC0E6E" w:rsidP="00CC0E6E">
      <w:pPr>
        <w:numPr>
          <w:ilvl w:val="0"/>
          <w:numId w:val="1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C4037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CC0E6E" w:rsidRPr="002C4037" w:rsidRDefault="00CC0E6E" w:rsidP="00CC0E6E">
      <w:pPr>
        <w:numPr>
          <w:ilvl w:val="0"/>
          <w:numId w:val="1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C4037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CC0E6E" w:rsidRPr="002C4037" w:rsidRDefault="00CC0E6E" w:rsidP="00CC0E6E">
      <w:pPr>
        <w:numPr>
          <w:ilvl w:val="0"/>
          <w:numId w:val="10"/>
        </w:numPr>
        <w:spacing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C4037"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:rsidR="00CC0E6E" w:rsidRPr="002C4037" w:rsidRDefault="00CC0E6E" w:rsidP="00CC0E6E">
      <w:pPr>
        <w:numPr>
          <w:ilvl w:val="0"/>
          <w:numId w:val="10"/>
        </w:numPr>
        <w:spacing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C4037"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the book.</w:t>
      </w:r>
    </w:p>
    <w:p w:rsidR="00CC0E6E" w:rsidRPr="002C4037" w:rsidRDefault="00CC0E6E" w:rsidP="00CC0E6E">
      <w:pPr>
        <w:numPr>
          <w:ilvl w:val="0"/>
          <w:numId w:val="10"/>
        </w:numPr>
        <w:spacing w:after="20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C4037"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the booklet</w:t>
      </w:r>
    </w:p>
    <w:p w:rsidR="0065576E" w:rsidRPr="00CC0E6E" w:rsidRDefault="00CC0E6E" w:rsidP="00CC0E6E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CC0E6E">
        <w:rPr>
          <w:rFonts w:ascii="Times New Roman" w:eastAsia="Calibri" w:hAnsi="Times New Roman" w:cs="Times New Roman"/>
          <w:b/>
          <w:sz w:val="24"/>
          <w:szCs w:val="24"/>
        </w:rPr>
        <w:lastRenderedPageBreak/>
        <w:t>SECTION A: COMPULSORY (30 MARKS)</w:t>
      </w:r>
    </w:p>
    <w:p w:rsidR="00CC0E6E" w:rsidRDefault="00CC0E6E" w:rsidP="00CC0E6E">
      <w:pPr>
        <w:spacing w:after="0"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</w:p>
    <w:p w:rsidR="00CC0E6E" w:rsidRPr="00CC0E6E" w:rsidRDefault="00CC0E6E" w:rsidP="00CC0E6E">
      <w:pPr>
        <w:spacing w:after="0"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CC0E6E">
        <w:rPr>
          <w:rFonts w:ascii="Times New Roman" w:eastAsia="Calibri" w:hAnsi="Times New Roman" w:cs="Times New Roman"/>
          <w:b/>
          <w:sz w:val="24"/>
          <w:szCs w:val="24"/>
        </w:rPr>
        <w:t xml:space="preserve">QUESTION ONE </w:t>
      </w:r>
    </w:p>
    <w:p w:rsidR="00CC0E6E" w:rsidRDefault="00CC0E6E" w:rsidP="00CC0E6E">
      <w:pPr>
        <w:spacing w:after="0"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:rsidR="0065576E" w:rsidRPr="00CC0E6E" w:rsidRDefault="0065576E" w:rsidP="00CC0E6E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CC0E6E">
        <w:rPr>
          <w:rFonts w:ascii="Times New Roman" w:eastAsia="Calibri" w:hAnsi="Times New Roman" w:cs="Times New Roman"/>
          <w:sz w:val="24"/>
          <w:szCs w:val="24"/>
        </w:rPr>
        <w:t>What is the meaning of the following:</w:t>
      </w:r>
      <w:r w:rsidRPr="00CC0E6E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</w:p>
    <w:p w:rsidR="0065576E" w:rsidRPr="003B0AF7" w:rsidRDefault="0065576E" w:rsidP="00CC0E6E">
      <w:pPr>
        <w:pStyle w:val="ListParagraph"/>
        <w:numPr>
          <w:ilvl w:val="0"/>
          <w:numId w:val="8"/>
        </w:numPr>
        <w:spacing w:after="0" w:line="240" w:lineRule="auto"/>
        <w:ind w:left="0" w:firstLine="1350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Exchange control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CC0E6E">
        <w:rPr>
          <w:rFonts w:ascii="Times New Roman" w:eastAsia="Calibri" w:hAnsi="Times New Roman" w:cs="Times New Roman"/>
          <w:b/>
          <w:bCs/>
          <w:sz w:val="24"/>
          <w:szCs w:val="24"/>
        </w:rPr>
        <w:t>(2 marks)</w:t>
      </w:r>
    </w:p>
    <w:p w:rsidR="0065576E" w:rsidRPr="003B0AF7" w:rsidRDefault="0065576E" w:rsidP="00CC0E6E">
      <w:pPr>
        <w:pStyle w:val="ListParagraph"/>
        <w:numPr>
          <w:ilvl w:val="0"/>
          <w:numId w:val="8"/>
        </w:numPr>
        <w:spacing w:after="0" w:line="240" w:lineRule="auto"/>
        <w:ind w:left="0" w:firstLine="135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Autarky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CC0E6E">
        <w:rPr>
          <w:rFonts w:ascii="Times New Roman" w:eastAsia="Calibri" w:hAnsi="Times New Roman" w:cs="Times New Roman"/>
          <w:b/>
          <w:bCs/>
          <w:sz w:val="24"/>
          <w:szCs w:val="24"/>
        </w:rPr>
        <w:t>(2 marks)</w:t>
      </w:r>
    </w:p>
    <w:p w:rsidR="0065576E" w:rsidRPr="00EA4E37" w:rsidRDefault="0065576E" w:rsidP="00CC0E6E">
      <w:pPr>
        <w:spacing w:after="0" w:line="240" w:lineRule="auto"/>
        <w:ind w:firstLine="1350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:rsidR="0065576E" w:rsidRPr="00CC0E6E" w:rsidRDefault="0065576E" w:rsidP="00CC0E6E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CC0E6E">
        <w:rPr>
          <w:rFonts w:ascii="Times New Roman" w:eastAsia="Calibri" w:hAnsi="Times New Roman" w:cs="Times New Roman"/>
          <w:sz w:val="24"/>
          <w:szCs w:val="24"/>
        </w:rPr>
        <w:t>Describe how international policy co-ordination plays a role in international   economics.</w:t>
      </w:r>
      <w:r w:rsidRPr="00CC0E6E">
        <w:rPr>
          <w:rFonts w:ascii="Times New Roman" w:eastAsia="Calibri" w:hAnsi="Times New Roman" w:cs="Times New Roman"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sz w:val="24"/>
          <w:szCs w:val="24"/>
        </w:rPr>
        <w:tab/>
      </w:r>
      <w:r w:rsidR="00CC0E6E">
        <w:rPr>
          <w:rFonts w:ascii="Times New Roman" w:eastAsia="Calibri" w:hAnsi="Times New Roman" w:cs="Times New Roman"/>
          <w:sz w:val="24"/>
          <w:szCs w:val="24"/>
        </w:rPr>
        <w:tab/>
      </w:r>
      <w:r w:rsidR="00CC0E6E">
        <w:rPr>
          <w:rFonts w:ascii="Times New Roman" w:eastAsia="Calibri" w:hAnsi="Times New Roman" w:cs="Times New Roman"/>
          <w:sz w:val="24"/>
          <w:szCs w:val="24"/>
        </w:rPr>
        <w:tab/>
      </w:r>
      <w:r w:rsidR="00CC0E6E">
        <w:rPr>
          <w:rFonts w:ascii="Times New Roman" w:eastAsia="Calibri" w:hAnsi="Times New Roman" w:cs="Times New Roman"/>
          <w:b/>
          <w:sz w:val="24"/>
          <w:szCs w:val="24"/>
        </w:rPr>
        <w:t>(6  m</w:t>
      </w:r>
      <w:r w:rsidRPr="00CC0E6E">
        <w:rPr>
          <w:rFonts w:ascii="Times New Roman" w:eastAsia="Calibri" w:hAnsi="Times New Roman" w:cs="Times New Roman"/>
          <w:b/>
          <w:sz w:val="24"/>
          <w:szCs w:val="24"/>
        </w:rPr>
        <w:t>arks</w:t>
      </w:r>
      <w:r w:rsidR="00CC0E6E">
        <w:rPr>
          <w:rFonts w:ascii="Times New Roman" w:eastAsia="Calibri" w:hAnsi="Times New Roman" w:cs="Times New Roman"/>
          <w:b/>
          <w:sz w:val="24"/>
          <w:szCs w:val="24"/>
        </w:rPr>
        <w:t>)</w:t>
      </w:r>
    </w:p>
    <w:p w:rsidR="0065576E" w:rsidRPr="00CC0E6E" w:rsidRDefault="0065576E" w:rsidP="00214FE7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CC0E6E">
        <w:rPr>
          <w:rFonts w:ascii="Times New Roman" w:eastAsia="Calibri" w:hAnsi="Times New Roman" w:cs="Times New Roman"/>
          <w:bCs/>
          <w:sz w:val="24"/>
          <w:szCs w:val="24"/>
        </w:rPr>
        <w:t xml:space="preserve">Explain three areas that the International Monetary Fund [IMF] works. </w:t>
      </w:r>
      <w:r w:rsidR="00CC0E6E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CC0E6E">
        <w:rPr>
          <w:rFonts w:ascii="Times New Roman" w:eastAsia="Calibri" w:hAnsi="Times New Roman" w:cs="Times New Roman"/>
          <w:b/>
          <w:sz w:val="24"/>
          <w:szCs w:val="24"/>
        </w:rPr>
        <w:t>(6 marks)</w:t>
      </w:r>
    </w:p>
    <w:p w:rsidR="0065576E" w:rsidRPr="00CC0E6E" w:rsidRDefault="0065576E" w:rsidP="00CC0E6E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CC0E6E">
        <w:rPr>
          <w:rFonts w:ascii="Times New Roman" w:eastAsia="Calibri" w:hAnsi="Times New Roman" w:cs="Times New Roman"/>
          <w:bCs/>
          <w:sz w:val="24"/>
          <w:szCs w:val="24"/>
        </w:rPr>
        <w:t>Assess any</w:t>
      </w:r>
      <w:r w:rsidR="00CC0E6E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CC0E6E">
        <w:rPr>
          <w:rFonts w:ascii="Times New Roman" w:eastAsia="Calibri" w:hAnsi="Times New Roman" w:cs="Times New Roman"/>
          <w:bCs/>
          <w:sz w:val="24"/>
          <w:szCs w:val="24"/>
        </w:rPr>
        <w:t>two levels of economic integration</w:t>
      </w:r>
      <w:r w:rsidRPr="00CC0E6E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CC0E6E"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Pr="00CC0E6E">
        <w:rPr>
          <w:rFonts w:ascii="Times New Roman" w:eastAsia="Calibri" w:hAnsi="Times New Roman" w:cs="Times New Roman"/>
          <w:b/>
          <w:sz w:val="24"/>
          <w:szCs w:val="24"/>
        </w:rPr>
        <w:t>6</w:t>
      </w:r>
      <w:r w:rsidR="00CC0E6E">
        <w:rPr>
          <w:rFonts w:ascii="Times New Roman" w:eastAsia="Calibri" w:hAnsi="Times New Roman" w:cs="Times New Roman"/>
          <w:b/>
          <w:sz w:val="24"/>
          <w:szCs w:val="24"/>
        </w:rPr>
        <w:t xml:space="preserve"> m</w:t>
      </w:r>
      <w:r w:rsidRPr="00CC0E6E">
        <w:rPr>
          <w:rFonts w:ascii="Times New Roman" w:eastAsia="Calibri" w:hAnsi="Times New Roman" w:cs="Times New Roman"/>
          <w:b/>
          <w:sz w:val="24"/>
          <w:szCs w:val="24"/>
        </w:rPr>
        <w:t>arks</w:t>
      </w:r>
      <w:r w:rsidR="00CC0E6E">
        <w:rPr>
          <w:rFonts w:ascii="Times New Roman" w:eastAsia="Calibri" w:hAnsi="Times New Roman" w:cs="Times New Roman"/>
          <w:b/>
          <w:sz w:val="24"/>
          <w:szCs w:val="24"/>
        </w:rPr>
        <w:t>)</w:t>
      </w:r>
    </w:p>
    <w:p w:rsidR="0065576E" w:rsidRPr="00CC0E6E" w:rsidRDefault="0065576E" w:rsidP="00CC0E6E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CC0E6E">
        <w:rPr>
          <w:rFonts w:ascii="Times New Roman" w:eastAsia="Calibri" w:hAnsi="Times New Roman" w:cs="Times New Roman"/>
          <w:bCs/>
          <w:sz w:val="24"/>
          <w:szCs w:val="24"/>
        </w:rPr>
        <w:t>While citing relevant examples evaluate four benefits of globalization to world economies.</w:t>
      </w:r>
      <w:r w:rsidRPr="00CC0E6E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CC0E6E">
        <w:rPr>
          <w:rFonts w:ascii="Times New Roman" w:eastAsia="Calibri" w:hAnsi="Times New Roman" w:cs="Times New Roman"/>
          <w:b/>
          <w:sz w:val="24"/>
          <w:szCs w:val="24"/>
        </w:rPr>
        <w:t>(8 marks)</w:t>
      </w:r>
    </w:p>
    <w:p w:rsidR="0065576E" w:rsidRDefault="0065576E" w:rsidP="00CC0E6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:rsidR="0065576E" w:rsidRPr="00CC0E6E" w:rsidRDefault="00CC0E6E" w:rsidP="00CC0E6E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</w:pPr>
      <w:r w:rsidRPr="00CC0E6E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SECTION B: ANSWER ANY TWO QUESTIONS (40 MARKS)</w:t>
      </w:r>
    </w:p>
    <w:p w:rsidR="0065576E" w:rsidRPr="0089690F" w:rsidRDefault="0065576E" w:rsidP="00CC0E6E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:rsidR="0065576E" w:rsidRDefault="00CC0E6E" w:rsidP="00CC0E6E">
      <w:pPr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TWO</w:t>
      </w:r>
    </w:p>
    <w:p w:rsidR="0065576E" w:rsidRPr="00EA4E37" w:rsidRDefault="0065576E" w:rsidP="00CC0E6E">
      <w:pPr>
        <w:pStyle w:val="ListParagraph"/>
        <w:numPr>
          <w:ilvl w:val="0"/>
          <w:numId w:val="13"/>
        </w:numPr>
        <w:rPr>
          <w:rFonts w:ascii="Times New Roman" w:eastAsia="Calibri" w:hAnsi="Times New Roman" w:cs="Times New Roman"/>
          <w:b/>
          <w:sz w:val="24"/>
        </w:rPr>
      </w:pPr>
      <w:r w:rsidRPr="00EA4E37">
        <w:rPr>
          <w:rFonts w:ascii="Times New Roman" w:eastAsia="Calibri" w:hAnsi="Times New Roman" w:cs="Times New Roman"/>
          <w:sz w:val="24"/>
          <w:szCs w:val="24"/>
        </w:rPr>
        <w:t>The Ricardian Model of Comparative Advantage and Smith’s Model of Absolute Advantage comprehensively describe International Trade. Explain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EA4E37">
        <w:rPr>
          <w:rFonts w:ascii="Times New Roman" w:eastAsia="Calibri" w:hAnsi="Times New Roman" w:cs="Times New Roman"/>
          <w:sz w:val="24"/>
          <w:szCs w:val="24"/>
        </w:rPr>
        <w:tab/>
      </w:r>
      <w:r w:rsidR="00CC0E6E"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Pr="00EA4E37">
        <w:rPr>
          <w:rFonts w:ascii="Times New Roman" w:eastAsia="Calibri" w:hAnsi="Times New Roman" w:cs="Times New Roman"/>
          <w:b/>
          <w:sz w:val="24"/>
          <w:szCs w:val="24"/>
        </w:rPr>
        <w:t>10 marks</w:t>
      </w:r>
      <w:r w:rsidR="00CC0E6E">
        <w:rPr>
          <w:rFonts w:ascii="Times New Roman" w:eastAsia="Calibri" w:hAnsi="Times New Roman" w:cs="Times New Roman"/>
          <w:b/>
          <w:sz w:val="24"/>
          <w:szCs w:val="24"/>
        </w:rPr>
        <w:t>)</w:t>
      </w:r>
    </w:p>
    <w:p w:rsidR="0065576E" w:rsidRPr="00EA4E37" w:rsidRDefault="0065576E" w:rsidP="00CC0E6E">
      <w:pPr>
        <w:pStyle w:val="ListParagraph"/>
        <w:numPr>
          <w:ilvl w:val="0"/>
          <w:numId w:val="13"/>
        </w:numPr>
        <w:rPr>
          <w:rFonts w:ascii="Times New Roman" w:eastAsia="Calibri" w:hAnsi="Times New Roman" w:cs="Times New Roman"/>
          <w:b/>
          <w:sz w:val="24"/>
        </w:rPr>
      </w:pPr>
      <w:r w:rsidRPr="00EA4E37">
        <w:rPr>
          <w:rFonts w:ascii="Times New Roman" w:eastAsia="Calibri" w:hAnsi="Times New Roman" w:cs="Times New Roman"/>
          <w:color w:val="000000"/>
          <w:sz w:val="24"/>
          <w:szCs w:val="24"/>
        </w:rPr>
        <w:t>International trade is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indeed </w:t>
      </w:r>
      <w:r w:rsidRPr="00EA4E37">
        <w:rPr>
          <w:rFonts w:ascii="Times New Roman" w:eastAsia="Calibri" w:hAnsi="Times New Roman" w:cs="Times New Roman"/>
          <w:color w:val="000000"/>
          <w:sz w:val="24"/>
          <w:szCs w:val="24"/>
        </w:rPr>
        <w:t>beneficial to the international system. Illustrate this using at least four concrete examples.</w:t>
      </w:r>
      <w:r w:rsidRPr="00EA4E37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EA4E37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EA4E37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EA4E37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EA4E37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CC0E6E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(10 m</w:t>
      </w:r>
      <w:r w:rsidRPr="00EA4E37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arks</w:t>
      </w:r>
      <w:r w:rsidR="00CC0E6E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)</w:t>
      </w:r>
    </w:p>
    <w:p w:rsidR="00CC0E6E" w:rsidRDefault="00CC0E6E" w:rsidP="00CC0E6E">
      <w:pPr>
        <w:rPr>
          <w:rFonts w:ascii="Times New Roman" w:eastAsia="Calibri" w:hAnsi="Times New Roman" w:cs="Times New Roman"/>
          <w:b/>
          <w:sz w:val="24"/>
        </w:rPr>
      </w:pPr>
    </w:p>
    <w:p w:rsidR="0065576E" w:rsidRPr="00EA4E37" w:rsidRDefault="00CC0E6E" w:rsidP="00CC0E6E">
      <w:pPr>
        <w:rPr>
          <w:rFonts w:ascii="Times New Roman" w:eastAsia="Calibri" w:hAnsi="Times New Roman" w:cs="Times New Roman"/>
          <w:b/>
          <w:sz w:val="24"/>
        </w:rPr>
      </w:pPr>
      <w:r w:rsidRPr="0089690F">
        <w:rPr>
          <w:rFonts w:ascii="Times New Roman" w:eastAsia="Calibri" w:hAnsi="Times New Roman" w:cs="Times New Roman"/>
          <w:b/>
          <w:sz w:val="24"/>
        </w:rPr>
        <w:t xml:space="preserve">QUESTION </w:t>
      </w:r>
      <w:r>
        <w:rPr>
          <w:rFonts w:ascii="Times New Roman" w:eastAsia="Calibri" w:hAnsi="Times New Roman" w:cs="Times New Roman"/>
          <w:b/>
          <w:sz w:val="24"/>
        </w:rPr>
        <w:t>THREE</w:t>
      </w:r>
    </w:p>
    <w:p w:rsidR="0065576E" w:rsidRDefault="0065576E" w:rsidP="00CC0E6E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12C90">
        <w:rPr>
          <w:rFonts w:ascii="Times New Roman" w:eastAsia="Calibri" w:hAnsi="Times New Roman" w:cs="Times New Roman"/>
          <w:bCs/>
          <w:sz w:val="24"/>
          <w:szCs w:val="24"/>
        </w:rPr>
        <w:t xml:space="preserve">While outlining the relevant events, discuss the 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four major </w:t>
      </w:r>
      <w:r w:rsidRPr="00912C90">
        <w:rPr>
          <w:rFonts w:ascii="Times New Roman" w:eastAsia="Calibri" w:hAnsi="Times New Roman" w:cs="Times New Roman"/>
          <w:bCs/>
          <w:sz w:val="24"/>
          <w:szCs w:val="24"/>
        </w:rPr>
        <w:t>stages of the evolution of the international monetary system.</w:t>
      </w:r>
      <w:r w:rsidRPr="00912C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912C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912C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912C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912C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912C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CC0E6E">
        <w:rPr>
          <w:rFonts w:ascii="Times New Roman" w:eastAsia="Calibri" w:hAnsi="Times New Roman" w:cs="Times New Roman"/>
          <w:b/>
          <w:sz w:val="24"/>
          <w:szCs w:val="24"/>
        </w:rPr>
        <w:t>(8 m</w:t>
      </w:r>
      <w:r w:rsidRPr="00912C90">
        <w:rPr>
          <w:rFonts w:ascii="Times New Roman" w:eastAsia="Calibri" w:hAnsi="Times New Roman" w:cs="Times New Roman"/>
          <w:b/>
          <w:sz w:val="24"/>
          <w:szCs w:val="24"/>
        </w:rPr>
        <w:t>arks</w:t>
      </w:r>
      <w:r w:rsidR="00CC0E6E">
        <w:rPr>
          <w:rFonts w:ascii="Times New Roman" w:eastAsia="Calibri" w:hAnsi="Times New Roman" w:cs="Times New Roman"/>
          <w:b/>
          <w:sz w:val="24"/>
          <w:szCs w:val="24"/>
        </w:rPr>
        <w:t>)</w:t>
      </w:r>
    </w:p>
    <w:p w:rsidR="0065576E" w:rsidRPr="00994A89" w:rsidRDefault="0065576E" w:rsidP="00CC0E6E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Using relevant examples, assess four strategies of international power projection used by BRICS in the international economic system.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CC0E6E">
        <w:rPr>
          <w:rFonts w:ascii="Times New Roman" w:eastAsia="Calibri" w:hAnsi="Times New Roman" w:cs="Times New Roman"/>
          <w:b/>
          <w:bCs/>
          <w:sz w:val="24"/>
          <w:szCs w:val="24"/>
        </w:rPr>
        <w:t>(12 marks)</w:t>
      </w:r>
    </w:p>
    <w:p w:rsidR="0065576E" w:rsidRPr="00912C90" w:rsidRDefault="0065576E" w:rsidP="00CC0E6E">
      <w:pPr>
        <w:pStyle w:val="ListParagraph"/>
        <w:spacing w:after="0" w:line="240" w:lineRule="auto"/>
        <w:ind w:left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65576E" w:rsidRDefault="00CC0E6E" w:rsidP="00CC0E6E">
      <w:pPr>
        <w:rPr>
          <w:rFonts w:ascii="Times New Roman" w:eastAsia="Calibri" w:hAnsi="Times New Roman" w:cs="Times New Roman"/>
          <w:b/>
          <w:sz w:val="24"/>
        </w:rPr>
      </w:pPr>
      <w:r w:rsidRPr="0089690F">
        <w:rPr>
          <w:rFonts w:ascii="Times New Roman" w:eastAsia="Calibri" w:hAnsi="Times New Roman" w:cs="Times New Roman"/>
          <w:b/>
          <w:sz w:val="24"/>
        </w:rPr>
        <w:t xml:space="preserve">QUESTION </w:t>
      </w:r>
      <w:r>
        <w:rPr>
          <w:rFonts w:ascii="Times New Roman" w:eastAsia="Calibri" w:hAnsi="Times New Roman" w:cs="Times New Roman"/>
          <w:b/>
          <w:sz w:val="24"/>
        </w:rPr>
        <w:t>FOUR</w:t>
      </w:r>
    </w:p>
    <w:p w:rsidR="0065576E" w:rsidRPr="00242286" w:rsidRDefault="0065576E" w:rsidP="00CC0E6E">
      <w:pPr>
        <w:pStyle w:val="ListParagraph"/>
        <w:numPr>
          <w:ilvl w:val="0"/>
          <w:numId w:val="15"/>
        </w:numPr>
        <w:rPr>
          <w:rFonts w:ascii="Times New Roman" w:eastAsia="Calibri" w:hAnsi="Times New Roman" w:cs="Times New Roman"/>
          <w:b/>
          <w:sz w:val="24"/>
          <w:szCs w:val="24"/>
        </w:rPr>
      </w:pPr>
      <w:r w:rsidRPr="00242286">
        <w:rPr>
          <w:rFonts w:ascii="Times New Roman" w:eastAsia="Calibri" w:hAnsi="Times New Roman" w:cs="Times New Roman"/>
          <w:bCs/>
          <w:sz w:val="24"/>
          <w:szCs w:val="24"/>
        </w:rPr>
        <w:t xml:space="preserve">Identify </w:t>
      </w:r>
      <w:r>
        <w:rPr>
          <w:rFonts w:ascii="Times New Roman" w:eastAsia="Calibri" w:hAnsi="Times New Roman" w:cs="Times New Roman"/>
          <w:bCs/>
          <w:sz w:val="24"/>
          <w:szCs w:val="24"/>
        </w:rPr>
        <w:t>four</w:t>
      </w:r>
      <w:r w:rsidRPr="00242286">
        <w:rPr>
          <w:rFonts w:ascii="Times New Roman" w:eastAsia="Calibri" w:hAnsi="Times New Roman" w:cs="Times New Roman"/>
          <w:bCs/>
          <w:sz w:val="24"/>
          <w:szCs w:val="24"/>
        </w:rPr>
        <w:t xml:space="preserve"> non-tariff barriers</w:t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ab/>
        <w:t>(</w:t>
      </w:r>
      <w:r>
        <w:rPr>
          <w:rFonts w:ascii="Times New Roman" w:eastAsia="Calibri" w:hAnsi="Times New Roman" w:cs="Times New Roman"/>
          <w:b/>
          <w:sz w:val="24"/>
          <w:szCs w:val="24"/>
        </w:rPr>
        <w:t>4</w:t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65576E" w:rsidRPr="00242286" w:rsidRDefault="0065576E" w:rsidP="00CC0E6E">
      <w:pPr>
        <w:pStyle w:val="ListParagraph"/>
        <w:numPr>
          <w:ilvl w:val="0"/>
          <w:numId w:val="15"/>
        </w:numPr>
        <w:rPr>
          <w:rFonts w:ascii="Times New Roman" w:eastAsia="Calibri" w:hAnsi="Times New Roman" w:cs="Times New Roman"/>
          <w:b/>
          <w:sz w:val="24"/>
          <w:szCs w:val="24"/>
        </w:rPr>
      </w:pPr>
      <w:r w:rsidRPr="00242286">
        <w:rPr>
          <w:rFonts w:ascii="Times New Roman" w:eastAsia="Calibri" w:hAnsi="Times New Roman" w:cs="Times New Roman"/>
          <w:sz w:val="24"/>
          <w:szCs w:val="24"/>
        </w:rPr>
        <w:t xml:space="preserve">While citing </w:t>
      </w:r>
      <w:r>
        <w:rPr>
          <w:rFonts w:ascii="Times New Roman" w:eastAsia="Calibri" w:hAnsi="Times New Roman" w:cs="Times New Roman"/>
          <w:sz w:val="24"/>
          <w:szCs w:val="24"/>
        </w:rPr>
        <w:t xml:space="preserve">a </w:t>
      </w:r>
      <w:r w:rsidRPr="00242286">
        <w:rPr>
          <w:rFonts w:ascii="Times New Roman" w:eastAsia="Calibri" w:hAnsi="Times New Roman" w:cs="Times New Roman"/>
          <w:sz w:val="24"/>
          <w:szCs w:val="24"/>
        </w:rPr>
        <w:t xml:space="preserve">relevant </w:t>
      </w:r>
      <w:r>
        <w:rPr>
          <w:rFonts w:ascii="Times New Roman" w:eastAsia="Calibri" w:hAnsi="Times New Roman" w:cs="Times New Roman"/>
          <w:sz w:val="24"/>
          <w:szCs w:val="24"/>
        </w:rPr>
        <w:t>example for each</w:t>
      </w:r>
      <w:r w:rsidRPr="00242286">
        <w:rPr>
          <w:rFonts w:ascii="Times New Roman" w:eastAsia="Calibri" w:hAnsi="Times New Roman" w:cs="Times New Roman"/>
          <w:sz w:val="24"/>
          <w:szCs w:val="24"/>
        </w:rPr>
        <w:t xml:space="preserve"> in the contemporary International </w:t>
      </w:r>
      <w:r>
        <w:rPr>
          <w:rFonts w:ascii="Times New Roman" w:eastAsia="Calibri" w:hAnsi="Times New Roman" w:cs="Times New Roman"/>
          <w:sz w:val="24"/>
          <w:szCs w:val="24"/>
        </w:rPr>
        <w:t>S</w:t>
      </w:r>
      <w:r w:rsidRPr="00242286">
        <w:rPr>
          <w:rFonts w:ascii="Times New Roman" w:eastAsia="Calibri" w:hAnsi="Times New Roman" w:cs="Times New Roman"/>
          <w:sz w:val="24"/>
          <w:szCs w:val="24"/>
        </w:rPr>
        <w:t xml:space="preserve">ystem, critically assess </w:t>
      </w:r>
      <w:r>
        <w:rPr>
          <w:rFonts w:ascii="Times New Roman" w:eastAsia="Calibri" w:hAnsi="Times New Roman" w:cs="Times New Roman"/>
          <w:sz w:val="24"/>
          <w:szCs w:val="24"/>
        </w:rPr>
        <w:t>four</w:t>
      </w:r>
      <w:r w:rsidRPr="00242286">
        <w:rPr>
          <w:rFonts w:ascii="Times New Roman" w:eastAsia="Calibri" w:hAnsi="Times New Roman" w:cs="Times New Roman"/>
          <w:sz w:val="24"/>
          <w:szCs w:val="24"/>
        </w:rPr>
        <w:t xml:space="preserve"> arguments of Protectionism. </w:t>
      </w:r>
      <w:r w:rsidRPr="00242286">
        <w:rPr>
          <w:rFonts w:ascii="Times New Roman" w:eastAsia="Calibri" w:hAnsi="Times New Roman" w:cs="Times New Roman"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>(1</w:t>
      </w:r>
      <w:r>
        <w:rPr>
          <w:rFonts w:ascii="Times New Roman" w:eastAsia="Calibri" w:hAnsi="Times New Roman" w:cs="Times New Roman"/>
          <w:b/>
          <w:sz w:val="24"/>
          <w:szCs w:val="24"/>
        </w:rPr>
        <w:t>6</w:t>
      </w:r>
      <w:r w:rsidR="00CC0E6E">
        <w:rPr>
          <w:rFonts w:ascii="Times New Roman" w:eastAsia="Calibri" w:hAnsi="Times New Roman" w:cs="Times New Roman"/>
          <w:b/>
          <w:sz w:val="24"/>
          <w:szCs w:val="24"/>
        </w:rPr>
        <w:t xml:space="preserve"> m</w:t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>arks)</w:t>
      </w:r>
    </w:p>
    <w:p w:rsidR="0065576E" w:rsidRPr="00EA4E37" w:rsidRDefault="0065576E" w:rsidP="00CC0E6E">
      <w:pPr>
        <w:rPr>
          <w:rFonts w:ascii="Times New Roman" w:eastAsia="Calibri" w:hAnsi="Times New Roman" w:cs="Times New Roman"/>
          <w:sz w:val="24"/>
          <w:szCs w:val="24"/>
        </w:rPr>
      </w:pPr>
    </w:p>
    <w:p w:rsidR="0065576E" w:rsidRPr="00EA4E37" w:rsidRDefault="00CC0E6E" w:rsidP="00CC0E6E">
      <w:pPr>
        <w:rPr>
          <w:rFonts w:ascii="Times New Roman" w:eastAsia="Calibri" w:hAnsi="Times New Roman" w:cs="Times New Roman"/>
          <w:b/>
          <w:sz w:val="24"/>
        </w:rPr>
      </w:pPr>
      <w:r w:rsidRPr="0089690F">
        <w:rPr>
          <w:rFonts w:ascii="Times New Roman" w:eastAsia="Calibri" w:hAnsi="Times New Roman" w:cs="Times New Roman"/>
          <w:b/>
          <w:sz w:val="24"/>
        </w:rPr>
        <w:t xml:space="preserve">QUESTION </w:t>
      </w:r>
      <w:r>
        <w:rPr>
          <w:rFonts w:ascii="Times New Roman" w:eastAsia="Calibri" w:hAnsi="Times New Roman" w:cs="Times New Roman"/>
          <w:b/>
          <w:sz w:val="24"/>
        </w:rPr>
        <w:t>FIVE</w:t>
      </w:r>
    </w:p>
    <w:p w:rsidR="0065576E" w:rsidRDefault="0065576E" w:rsidP="00CC0E6E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bookmarkStart w:id="1" w:name="_GoBack"/>
      <w:bookmarkEnd w:id="1"/>
      <w:r w:rsidRPr="00242286">
        <w:rPr>
          <w:rFonts w:ascii="Times New Roman" w:eastAsia="Calibri" w:hAnsi="Times New Roman" w:cs="Times New Roman"/>
          <w:sz w:val="24"/>
          <w:szCs w:val="24"/>
        </w:rPr>
        <w:t xml:space="preserve">The </w:t>
      </w:r>
      <w:r>
        <w:rPr>
          <w:rFonts w:ascii="Times New Roman" w:eastAsia="Calibri" w:hAnsi="Times New Roman" w:cs="Times New Roman"/>
          <w:sz w:val="24"/>
          <w:szCs w:val="24"/>
        </w:rPr>
        <w:t xml:space="preserve">International Monetary Fund (IMF) and the World Bank </w:t>
      </w:r>
      <w:r w:rsidRPr="00242286">
        <w:rPr>
          <w:rFonts w:ascii="Times New Roman" w:eastAsia="Calibri" w:hAnsi="Times New Roman" w:cs="Times New Roman"/>
          <w:sz w:val="24"/>
          <w:szCs w:val="24"/>
        </w:rPr>
        <w:t xml:space="preserve">and </w:t>
      </w:r>
      <w:r>
        <w:rPr>
          <w:rFonts w:ascii="Times New Roman" w:eastAsia="Calibri" w:hAnsi="Times New Roman" w:cs="Times New Roman"/>
          <w:sz w:val="24"/>
          <w:szCs w:val="24"/>
        </w:rPr>
        <w:t>their</w:t>
      </w:r>
      <w:r w:rsidRPr="00242286">
        <w:rPr>
          <w:rFonts w:ascii="Times New Roman" w:eastAsia="Calibri" w:hAnsi="Times New Roman" w:cs="Times New Roman"/>
          <w:sz w:val="24"/>
          <w:szCs w:val="24"/>
        </w:rPr>
        <w:t xml:space="preserve"> corresponding institutions </w:t>
      </w:r>
      <w:r>
        <w:rPr>
          <w:rFonts w:ascii="Times New Roman" w:eastAsia="Calibri" w:hAnsi="Times New Roman" w:cs="Times New Roman"/>
          <w:sz w:val="24"/>
          <w:szCs w:val="24"/>
        </w:rPr>
        <w:t>play significant roles in the international economic system</w:t>
      </w:r>
      <w:r w:rsidRPr="00242286">
        <w:rPr>
          <w:rFonts w:ascii="Times New Roman" w:eastAsia="Calibri" w:hAnsi="Times New Roman" w:cs="Times New Roman"/>
          <w:sz w:val="24"/>
          <w:szCs w:val="24"/>
        </w:rPr>
        <w:t>. With reference to concrete illustrations, e</w:t>
      </w:r>
      <w:r>
        <w:rPr>
          <w:rFonts w:ascii="Times New Roman" w:eastAsia="Calibri" w:hAnsi="Times New Roman" w:cs="Times New Roman"/>
          <w:sz w:val="24"/>
          <w:szCs w:val="24"/>
        </w:rPr>
        <w:t>laborate</w:t>
      </w:r>
      <w:r w:rsidRPr="00242286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sz w:val="24"/>
          <w:szCs w:val="24"/>
        </w:rPr>
        <w:tab/>
      </w:r>
      <w:r w:rsidR="00CC0E6E">
        <w:rPr>
          <w:rFonts w:ascii="Times New Roman" w:eastAsia="Calibri" w:hAnsi="Times New Roman" w:cs="Times New Roman"/>
          <w:sz w:val="24"/>
          <w:szCs w:val="24"/>
        </w:rPr>
        <w:t>(</w:t>
      </w:r>
      <w:r w:rsidR="00CC0E6E">
        <w:rPr>
          <w:rFonts w:ascii="Times New Roman" w:eastAsia="Calibri" w:hAnsi="Times New Roman" w:cs="Times New Roman"/>
          <w:b/>
          <w:sz w:val="24"/>
          <w:szCs w:val="24"/>
        </w:rPr>
        <w:t>10 m</w:t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>arks</w:t>
      </w:r>
      <w:r w:rsidR="00CC0E6E">
        <w:rPr>
          <w:rFonts w:ascii="Times New Roman" w:eastAsia="Calibri" w:hAnsi="Times New Roman" w:cs="Times New Roman"/>
          <w:b/>
          <w:sz w:val="24"/>
          <w:szCs w:val="24"/>
        </w:rPr>
        <w:t>)</w:t>
      </w:r>
    </w:p>
    <w:p w:rsidR="00EA4E37" w:rsidRDefault="0065576E" w:rsidP="00CC0E6E">
      <w:pPr>
        <w:pStyle w:val="ListParagraph"/>
        <w:numPr>
          <w:ilvl w:val="0"/>
          <w:numId w:val="16"/>
        </w:numPr>
        <w:spacing w:after="0" w:line="240" w:lineRule="auto"/>
        <w:jc w:val="both"/>
      </w:pPr>
      <w:r w:rsidRPr="00CC0E6E">
        <w:rPr>
          <w:rFonts w:ascii="Times New Roman" w:eastAsia="Calibri" w:hAnsi="Times New Roman" w:cs="Times New Roman"/>
          <w:bCs/>
          <w:sz w:val="24"/>
          <w:szCs w:val="24"/>
        </w:rPr>
        <w:t>With reference to two economic blocs in Africa, examine four challenges that face economic integration in developing countries.</w:t>
      </w:r>
      <w:r w:rsidRPr="00CC0E6E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CC0E6E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CC0E6E">
        <w:rPr>
          <w:rFonts w:ascii="Times New Roman" w:eastAsia="Calibri" w:hAnsi="Times New Roman" w:cs="Times New Roman"/>
          <w:b/>
          <w:sz w:val="24"/>
          <w:szCs w:val="24"/>
        </w:rPr>
        <w:t>(10 m</w:t>
      </w:r>
      <w:r w:rsidRPr="00CC0E6E">
        <w:rPr>
          <w:rFonts w:ascii="Times New Roman" w:eastAsia="Calibri" w:hAnsi="Times New Roman" w:cs="Times New Roman"/>
          <w:b/>
          <w:sz w:val="24"/>
          <w:szCs w:val="24"/>
        </w:rPr>
        <w:t>arks)</w:t>
      </w:r>
    </w:p>
    <w:sectPr w:rsidR="00EA4E37" w:rsidSect="00CC0E6E">
      <w:footerReference w:type="default" r:id="rId8"/>
      <w:pgSz w:w="12240" w:h="15840"/>
      <w:pgMar w:top="1260" w:right="1440" w:bottom="1440" w:left="1440" w:header="4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561B" w:rsidRDefault="00CB561B" w:rsidP="00351941">
      <w:pPr>
        <w:spacing w:after="0" w:line="240" w:lineRule="auto"/>
      </w:pPr>
      <w:r>
        <w:separator/>
      </w:r>
    </w:p>
  </w:endnote>
  <w:endnote w:type="continuationSeparator" w:id="0">
    <w:p w:rsidR="00CB561B" w:rsidRDefault="00CB561B" w:rsidP="003519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40291583"/>
      <w:docPartObj>
        <w:docPartGallery w:val="Page Numbers (Bottom of Page)"/>
        <w:docPartUnique/>
      </w:docPartObj>
    </w:sdtPr>
    <w:sdtEndPr/>
    <w:sdtContent>
      <w:sdt>
        <w:sdtPr>
          <w:id w:val="-900511817"/>
          <w:docPartObj>
            <w:docPartGallery w:val="Page Numbers (Top of Page)"/>
            <w:docPartUnique/>
          </w:docPartObj>
        </w:sdtPr>
        <w:sdtEndPr/>
        <w:sdtContent>
          <w:p w:rsidR="00351941" w:rsidRDefault="00351941">
            <w:pPr>
              <w:pStyle w:val="Footer"/>
              <w:jc w:val="center"/>
            </w:pPr>
            <w:r>
              <w:t xml:space="preserve">Page </w:t>
            </w:r>
            <w:r w:rsidR="00395E90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395E90">
              <w:rPr>
                <w:b/>
                <w:bCs/>
                <w:sz w:val="24"/>
                <w:szCs w:val="24"/>
              </w:rPr>
              <w:fldChar w:fldCharType="separate"/>
            </w:r>
            <w:r w:rsidR="00CC0E6E">
              <w:rPr>
                <w:b/>
                <w:bCs/>
                <w:noProof/>
              </w:rPr>
              <w:t>1</w:t>
            </w:r>
            <w:r w:rsidR="00395E90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395E90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395E90">
              <w:rPr>
                <w:b/>
                <w:bCs/>
                <w:sz w:val="24"/>
                <w:szCs w:val="24"/>
              </w:rPr>
              <w:fldChar w:fldCharType="separate"/>
            </w:r>
            <w:r w:rsidR="00CC0E6E">
              <w:rPr>
                <w:b/>
                <w:bCs/>
                <w:noProof/>
              </w:rPr>
              <w:t>2</w:t>
            </w:r>
            <w:r w:rsidR="00395E90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51941" w:rsidRDefault="0035194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561B" w:rsidRDefault="00CB561B" w:rsidP="00351941">
      <w:pPr>
        <w:spacing w:after="0" w:line="240" w:lineRule="auto"/>
      </w:pPr>
      <w:r>
        <w:separator/>
      </w:r>
    </w:p>
  </w:footnote>
  <w:footnote w:type="continuationSeparator" w:id="0">
    <w:p w:rsidR="00CB561B" w:rsidRDefault="00CB561B" w:rsidP="003519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542C0"/>
    <w:multiLevelType w:val="hybridMultilevel"/>
    <w:tmpl w:val="145092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E620EB"/>
    <w:multiLevelType w:val="hybridMultilevel"/>
    <w:tmpl w:val="5DFCE20E"/>
    <w:lvl w:ilvl="0" w:tplc="E6F62A3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486DED"/>
    <w:multiLevelType w:val="hybridMultilevel"/>
    <w:tmpl w:val="D198397A"/>
    <w:lvl w:ilvl="0" w:tplc="569404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443781"/>
    <w:multiLevelType w:val="hybridMultilevel"/>
    <w:tmpl w:val="A0D4599E"/>
    <w:lvl w:ilvl="0" w:tplc="714E498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C0220A7"/>
    <w:multiLevelType w:val="hybridMultilevel"/>
    <w:tmpl w:val="DD823CDA"/>
    <w:lvl w:ilvl="0" w:tplc="FBBE5AA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930FA3"/>
    <w:multiLevelType w:val="hybridMultilevel"/>
    <w:tmpl w:val="89B09D2E"/>
    <w:lvl w:ilvl="0" w:tplc="6D500712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87608D5"/>
    <w:multiLevelType w:val="hybridMultilevel"/>
    <w:tmpl w:val="C4A20168"/>
    <w:lvl w:ilvl="0" w:tplc="2A6A6FFC">
      <w:start w:val="1"/>
      <w:numFmt w:val="lowerRoman"/>
      <w:lvlText w:val="%1)"/>
      <w:lvlJc w:val="left"/>
      <w:pPr>
        <w:ind w:left="216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49DD75C1"/>
    <w:multiLevelType w:val="hybridMultilevel"/>
    <w:tmpl w:val="5DA84CF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D03C07"/>
    <w:multiLevelType w:val="hybridMultilevel"/>
    <w:tmpl w:val="26A4B4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967147"/>
    <w:multiLevelType w:val="hybridMultilevel"/>
    <w:tmpl w:val="B3BCB19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266CB4"/>
    <w:multiLevelType w:val="hybridMultilevel"/>
    <w:tmpl w:val="93BACADE"/>
    <w:lvl w:ilvl="0" w:tplc="5436068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6432977"/>
    <w:multiLevelType w:val="hybridMultilevel"/>
    <w:tmpl w:val="68E6CBE0"/>
    <w:lvl w:ilvl="0" w:tplc="DFDA3BF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80061AF"/>
    <w:multiLevelType w:val="hybridMultilevel"/>
    <w:tmpl w:val="FF9CC1B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FB22B0C"/>
    <w:multiLevelType w:val="hybridMultilevel"/>
    <w:tmpl w:val="8AB001BE"/>
    <w:lvl w:ilvl="0" w:tplc="339AE8D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6"/>
  </w:num>
  <w:num w:numId="3">
    <w:abstractNumId w:val="10"/>
  </w:num>
  <w:num w:numId="4">
    <w:abstractNumId w:val="11"/>
  </w:num>
  <w:num w:numId="5">
    <w:abstractNumId w:val="5"/>
  </w:num>
  <w:num w:numId="6">
    <w:abstractNumId w:val="0"/>
  </w:num>
  <w:num w:numId="7">
    <w:abstractNumId w:val="14"/>
  </w:num>
  <w:num w:numId="8">
    <w:abstractNumId w:val="8"/>
  </w:num>
  <w:num w:numId="9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</w:num>
  <w:num w:numId="11">
    <w:abstractNumId w:val="4"/>
  </w:num>
  <w:num w:numId="12">
    <w:abstractNumId w:val="9"/>
  </w:num>
  <w:num w:numId="13">
    <w:abstractNumId w:val="1"/>
  </w:num>
  <w:num w:numId="14">
    <w:abstractNumId w:val="13"/>
  </w:num>
  <w:num w:numId="15">
    <w:abstractNumId w:val="2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A4E37"/>
    <w:rsid w:val="00022A09"/>
    <w:rsid w:val="000934AB"/>
    <w:rsid w:val="000C3FFE"/>
    <w:rsid w:val="001D73BA"/>
    <w:rsid w:val="001D78D3"/>
    <w:rsid w:val="00242286"/>
    <w:rsid w:val="00257939"/>
    <w:rsid w:val="002C0D62"/>
    <w:rsid w:val="003076DC"/>
    <w:rsid w:val="00334181"/>
    <w:rsid w:val="00351941"/>
    <w:rsid w:val="00354AF6"/>
    <w:rsid w:val="00395E90"/>
    <w:rsid w:val="003B0AF7"/>
    <w:rsid w:val="00457844"/>
    <w:rsid w:val="005C1CF9"/>
    <w:rsid w:val="005D1CEB"/>
    <w:rsid w:val="005E0501"/>
    <w:rsid w:val="00635AED"/>
    <w:rsid w:val="0065576E"/>
    <w:rsid w:val="0084746A"/>
    <w:rsid w:val="00883689"/>
    <w:rsid w:val="008C1BB6"/>
    <w:rsid w:val="00912C90"/>
    <w:rsid w:val="00994A89"/>
    <w:rsid w:val="009B1327"/>
    <w:rsid w:val="00A650DF"/>
    <w:rsid w:val="00A85AD5"/>
    <w:rsid w:val="00AB2CC8"/>
    <w:rsid w:val="00AD5172"/>
    <w:rsid w:val="00B86428"/>
    <w:rsid w:val="00CB561B"/>
    <w:rsid w:val="00CC0E6E"/>
    <w:rsid w:val="00CC76C7"/>
    <w:rsid w:val="00D87E2D"/>
    <w:rsid w:val="00EA4E37"/>
    <w:rsid w:val="00F13250"/>
    <w:rsid w:val="00F4647E"/>
    <w:rsid w:val="00FE7A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721B787-F8DF-449A-BD88-3AE699D15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5A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4E3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519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1941"/>
  </w:style>
  <w:style w:type="paragraph" w:styleId="Footer">
    <w:name w:val="footer"/>
    <w:basedOn w:val="Normal"/>
    <w:link w:val="FooterChar"/>
    <w:uiPriority w:val="99"/>
    <w:unhideWhenUsed/>
    <w:rsid w:val="003519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19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676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427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Jimmy Bogonko</dc:creator>
  <cp:lastModifiedBy>Hillary Ochieng</cp:lastModifiedBy>
  <cp:revision>4</cp:revision>
  <dcterms:created xsi:type="dcterms:W3CDTF">2022-10-31T23:08:00Z</dcterms:created>
  <dcterms:modified xsi:type="dcterms:W3CDTF">2022-11-22T13:52:00Z</dcterms:modified>
</cp:coreProperties>
</file>