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AC9FE6" w14:textId="77777777" w:rsidR="00A93794" w:rsidRPr="00DB7C43" w:rsidRDefault="00A93794" w:rsidP="00DB7C43">
      <w:pPr>
        <w:jc w:val="center"/>
        <w:rPr>
          <w:sz w:val="24"/>
          <w:szCs w:val="24"/>
        </w:rPr>
      </w:pPr>
      <w:r w:rsidRPr="00DB7C43">
        <w:rPr>
          <w:noProof/>
          <w:sz w:val="24"/>
          <w:szCs w:val="24"/>
        </w:rPr>
        <w:drawing>
          <wp:inline distT="0" distB="0" distL="0" distR="0" wp14:anchorId="580D2B2D" wp14:editId="0C3E317F">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7"/>
                    <a:srcRect/>
                    <a:stretch>
                      <a:fillRect/>
                    </a:stretch>
                  </pic:blipFill>
                  <pic:spPr>
                    <a:xfrm>
                      <a:off x="0" y="0"/>
                      <a:ext cx="1304925" cy="695325"/>
                    </a:xfrm>
                    <a:prstGeom prst="rect">
                      <a:avLst/>
                    </a:prstGeom>
                    <a:ln/>
                  </pic:spPr>
                </pic:pic>
              </a:graphicData>
            </a:graphic>
          </wp:inline>
        </w:drawing>
      </w:r>
    </w:p>
    <w:p w14:paraId="797EE27D" w14:textId="77777777" w:rsidR="00A93794" w:rsidRPr="00DB7C43" w:rsidRDefault="00A93794" w:rsidP="00DB7C43">
      <w:pPr>
        <w:jc w:val="center"/>
        <w:rPr>
          <w:sz w:val="24"/>
          <w:szCs w:val="24"/>
        </w:rPr>
      </w:pPr>
      <w:r w:rsidRPr="00DB7C43">
        <w:rPr>
          <w:b/>
          <w:sz w:val="24"/>
          <w:szCs w:val="24"/>
        </w:rPr>
        <w:t>DEPARTMENT OF COMMUNICATION AND MULTIMEDIA JOURNALISM</w:t>
      </w:r>
    </w:p>
    <w:p w14:paraId="13C3CE80" w14:textId="77777777" w:rsidR="00A93794" w:rsidRPr="00DB7C43" w:rsidRDefault="00A93794" w:rsidP="00DB7C43">
      <w:pPr>
        <w:jc w:val="center"/>
        <w:rPr>
          <w:sz w:val="24"/>
          <w:szCs w:val="24"/>
        </w:rPr>
      </w:pPr>
      <w:r w:rsidRPr="00DB7C43">
        <w:rPr>
          <w:b/>
          <w:i/>
          <w:sz w:val="24"/>
          <w:szCs w:val="24"/>
        </w:rPr>
        <w:t>NURTURING INNOVATORS</w:t>
      </w:r>
    </w:p>
    <w:p w14:paraId="59D5B188" w14:textId="77777777" w:rsidR="00A93794" w:rsidRPr="00DB7C43" w:rsidRDefault="00A93794" w:rsidP="00DB7C43">
      <w:pPr>
        <w:jc w:val="center"/>
        <w:rPr>
          <w:sz w:val="24"/>
          <w:szCs w:val="24"/>
        </w:rPr>
      </w:pPr>
      <w:r w:rsidRPr="00DB7C43">
        <w:rPr>
          <w:b/>
          <w:sz w:val="24"/>
          <w:szCs w:val="24"/>
        </w:rPr>
        <w:t>MAY-AUGUST 2024 TRIMESTER </w:t>
      </w:r>
    </w:p>
    <w:p w14:paraId="76088E9C" w14:textId="77777777" w:rsidR="00A93794" w:rsidRPr="00DB7C43" w:rsidRDefault="00A93794" w:rsidP="00DB7C43">
      <w:pPr>
        <w:jc w:val="center"/>
        <w:rPr>
          <w:sz w:val="24"/>
          <w:szCs w:val="24"/>
        </w:rPr>
      </w:pPr>
      <w:r w:rsidRPr="00DB7C43">
        <w:rPr>
          <w:b/>
          <w:sz w:val="24"/>
          <w:szCs w:val="24"/>
        </w:rPr>
        <w:t>EXAMINATION FOR BACHELOR OF COMMUNICATION AND MULTIMEDIA JOURNALISM</w:t>
      </w:r>
    </w:p>
    <w:p w14:paraId="4153FF91" w14:textId="77777777" w:rsidR="00A93794" w:rsidRPr="00DB7C43" w:rsidRDefault="00A93794" w:rsidP="00DB7C43">
      <w:pPr>
        <w:jc w:val="center"/>
        <w:rPr>
          <w:sz w:val="24"/>
          <w:szCs w:val="24"/>
        </w:rPr>
      </w:pPr>
      <w:r w:rsidRPr="00DB7C43">
        <w:rPr>
          <w:b/>
          <w:sz w:val="24"/>
          <w:szCs w:val="24"/>
        </w:rPr>
        <w:t>DAY PROGRAMME</w:t>
      </w:r>
    </w:p>
    <w:p w14:paraId="4E80321F" w14:textId="77777777" w:rsidR="00A93794" w:rsidRPr="00DB7C43" w:rsidRDefault="00A93794" w:rsidP="00DB7C43">
      <w:pPr>
        <w:jc w:val="center"/>
        <w:rPr>
          <w:b/>
          <w:sz w:val="24"/>
          <w:szCs w:val="24"/>
        </w:rPr>
      </w:pPr>
      <w:r w:rsidRPr="00DB7C43">
        <w:rPr>
          <w:b/>
          <w:sz w:val="24"/>
          <w:szCs w:val="24"/>
        </w:rPr>
        <w:t>RJN 227: MEDIA AUDIENCES</w:t>
      </w:r>
    </w:p>
    <w:p w14:paraId="029B2AE6" w14:textId="77777777" w:rsidR="000374E4" w:rsidRPr="00DB7C43" w:rsidRDefault="000374E4" w:rsidP="000374E4">
      <w:pPr>
        <w:rPr>
          <w:b/>
          <w:sz w:val="24"/>
          <w:szCs w:val="24"/>
        </w:rPr>
      </w:pPr>
    </w:p>
    <w:p w14:paraId="001968D4" w14:textId="77777777" w:rsidR="00DB7C43" w:rsidRPr="00DB7C43" w:rsidRDefault="00DB7C43" w:rsidP="00DB7C43">
      <w:pPr>
        <w:widowControl/>
        <w:autoSpaceDE/>
        <w:autoSpaceDN/>
        <w:spacing w:before="100" w:beforeAutospacing="1" w:after="160" w:line="360" w:lineRule="auto"/>
        <w:rPr>
          <w:rFonts w:eastAsia="Calibri"/>
          <w:sz w:val="24"/>
          <w:szCs w:val="24"/>
          <w:u w:val="single"/>
        </w:rPr>
      </w:pPr>
      <w:r w:rsidRPr="00DB7C43">
        <w:rPr>
          <w:rFonts w:eastAsia="Calibri"/>
          <w:b/>
          <w:bCs/>
          <w:sz w:val="24"/>
          <w:szCs w:val="24"/>
          <w:u w:val="single"/>
        </w:rPr>
        <w:t>GENERAL INSTRUCTIONS:</w:t>
      </w:r>
    </w:p>
    <w:p w14:paraId="69D72E22" w14:textId="77777777" w:rsidR="00DB7C43" w:rsidRPr="00DB7C43" w:rsidRDefault="00DB7C43" w:rsidP="00DB7C43">
      <w:pPr>
        <w:widowControl/>
        <w:autoSpaceDE/>
        <w:autoSpaceDN/>
        <w:spacing w:before="100" w:beforeAutospacing="1" w:after="160" w:line="360" w:lineRule="auto"/>
        <w:rPr>
          <w:rFonts w:eastAsia="Calibri"/>
          <w:sz w:val="24"/>
          <w:szCs w:val="24"/>
        </w:rPr>
      </w:pPr>
      <w:r w:rsidRPr="00DB7C43">
        <w:rPr>
          <w:rFonts w:eastAsia="Calibri"/>
          <w:sz w:val="24"/>
          <w:szCs w:val="24"/>
        </w:rPr>
        <w:t xml:space="preserve">Students are </w:t>
      </w:r>
      <w:r w:rsidRPr="00DB7C43">
        <w:rPr>
          <w:rFonts w:eastAsia="Calibri"/>
          <w:b/>
          <w:sz w:val="24"/>
          <w:szCs w:val="24"/>
        </w:rPr>
        <w:t>NOT</w:t>
      </w:r>
      <w:r w:rsidRPr="00DB7C43">
        <w:rPr>
          <w:rFonts w:eastAsia="Calibri"/>
          <w:sz w:val="24"/>
          <w:szCs w:val="24"/>
        </w:rPr>
        <w:t xml:space="preserve"> permitted to write on the examination paper during reading time.</w:t>
      </w:r>
    </w:p>
    <w:p w14:paraId="7F11B321" w14:textId="77777777" w:rsidR="00DB7C43" w:rsidRPr="00DB7C43" w:rsidRDefault="00DB7C43" w:rsidP="00DB7C43">
      <w:pPr>
        <w:widowControl/>
        <w:autoSpaceDE/>
        <w:autoSpaceDN/>
        <w:spacing w:before="100" w:beforeAutospacing="1" w:after="160" w:line="360" w:lineRule="auto"/>
        <w:rPr>
          <w:rFonts w:eastAsia="Calibri"/>
          <w:sz w:val="24"/>
          <w:szCs w:val="24"/>
        </w:rPr>
      </w:pPr>
      <w:r w:rsidRPr="00DB7C43">
        <w:rPr>
          <w:rFonts w:eastAsia="Calibri"/>
          <w:sz w:val="24"/>
          <w:szCs w:val="24"/>
        </w:rPr>
        <w:t>This is a closed book examination. Text book/Reference books/notes are not permitted.</w:t>
      </w:r>
    </w:p>
    <w:p w14:paraId="6511EC3A" w14:textId="77777777" w:rsidR="00DB7C43" w:rsidRPr="00DB7C43" w:rsidRDefault="00DB7C43" w:rsidP="00DB7C43">
      <w:pPr>
        <w:widowControl/>
        <w:adjustRightInd w:val="0"/>
        <w:spacing w:before="100" w:beforeAutospacing="1" w:after="160" w:line="360" w:lineRule="auto"/>
        <w:jc w:val="both"/>
        <w:rPr>
          <w:rFonts w:eastAsia="Calibri"/>
          <w:sz w:val="24"/>
          <w:szCs w:val="24"/>
        </w:rPr>
      </w:pPr>
      <w:r w:rsidRPr="00DB7C43">
        <w:rPr>
          <w:rFonts w:eastAsia="Calibri"/>
          <w:b/>
          <w:bCs/>
          <w:sz w:val="24"/>
          <w:szCs w:val="24"/>
          <w:u w:val="single"/>
        </w:rPr>
        <w:t>SPECIAL INSTRUCTIONS</w:t>
      </w:r>
      <w:r w:rsidRPr="00DB7C43">
        <w:rPr>
          <w:rFonts w:eastAsia="Calibri"/>
          <w:b/>
          <w:bCs/>
          <w:sz w:val="24"/>
          <w:szCs w:val="24"/>
        </w:rPr>
        <w:t xml:space="preserve"> </w:t>
      </w:r>
    </w:p>
    <w:p w14:paraId="7BA054FE" w14:textId="77777777" w:rsidR="00DB7C43" w:rsidRPr="00DB7C43" w:rsidRDefault="00DB7C43" w:rsidP="00DB7C43">
      <w:pPr>
        <w:widowControl/>
        <w:numPr>
          <w:ilvl w:val="0"/>
          <w:numId w:val="9"/>
        </w:numPr>
        <w:autoSpaceDE/>
        <w:autoSpaceDN/>
        <w:adjustRightInd w:val="0"/>
        <w:spacing w:before="100" w:beforeAutospacing="1" w:after="228" w:line="360" w:lineRule="auto"/>
        <w:contextualSpacing/>
        <w:jc w:val="both"/>
        <w:rPr>
          <w:rFonts w:eastAsia="Calibri"/>
          <w:sz w:val="24"/>
          <w:szCs w:val="24"/>
        </w:rPr>
      </w:pPr>
      <w:r w:rsidRPr="00DB7C43">
        <w:rPr>
          <w:rFonts w:eastAsia="Calibri"/>
          <w:bCs/>
          <w:sz w:val="24"/>
          <w:szCs w:val="24"/>
        </w:rPr>
        <w:t xml:space="preserve">Write your REGISTRATION NO. Clearly on the answer booklet(s). </w:t>
      </w:r>
    </w:p>
    <w:p w14:paraId="50E99201" w14:textId="77777777" w:rsidR="00DB7C43" w:rsidRPr="00DB7C43" w:rsidRDefault="00DB7C43" w:rsidP="00DB7C43">
      <w:pPr>
        <w:widowControl/>
        <w:numPr>
          <w:ilvl w:val="0"/>
          <w:numId w:val="9"/>
        </w:numPr>
        <w:autoSpaceDE/>
        <w:autoSpaceDN/>
        <w:spacing w:before="100" w:beforeAutospacing="1" w:after="160" w:line="360" w:lineRule="auto"/>
        <w:contextualSpacing/>
        <w:jc w:val="both"/>
        <w:rPr>
          <w:rFonts w:eastAsia="Calibri"/>
          <w:bCs/>
          <w:sz w:val="24"/>
          <w:szCs w:val="24"/>
        </w:rPr>
      </w:pPr>
      <w:r w:rsidRPr="00DB7C43">
        <w:rPr>
          <w:rFonts w:eastAsia="Calibri"/>
          <w:sz w:val="24"/>
          <w:szCs w:val="24"/>
        </w:rPr>
        <w:t>Answer Question One and ANY other TWO questions.</w:t>
      </w:r>
    </w:p>
    <w:p w14:paraId="2B930269" w14:textId="77777777" w:rsidR="00DB7C43" w:rsidRPr="00DB7C43" w:rsidRDefault="00DB7C43" w:rsidP="00DB7C43">
      <w:pPr>
        <w:widowControl/>
        <w:numPr>
          <w:ilvl w:val="0"/>
          <w:numId w:val="9"/>
        </w:numPr>
        <w:autoSpaceDE/>
        <w:autoSpaceDN/>
        <w:adjustRightInd w:val="0"/>
        <w:spacing w:before="100" w:beforeAutospacing="1" w:after="160" w:line="360" w:lineRule="auto"/>
        <w:contextualSpacing/>
        <w:jc w:val="both"/>
        <w:rPr>
          <w:rFonts w:eastAsia="Calibri"/>
          <w:sz w:val="24"/>
          <w:szCs w:val="24"/>
        </w:rPr>
      </w:pPr>
      <w:r w:rsidRPr="00DB7C43">
        <w:rPr>
          <w:rFonts w:eastAsia="Calibri"/>
          <w:bCs/>
          <w:sz w:val="24"/>
          <w:szCs w:val="24"/>
        </w:rPr>
        <w:t xml:space="preserve">Questions in all sections should be answered in answer booklet(s) </w:t>
      </w:r>
    </w:p>
    <w:p w14:paraId="41D04C03" w14:textId="77777777" w:rsidR="00DB7C43" w:rsidRPr="00DB7C43" w:rsidRDefault="00DB7C43" w:rsidP="00DB7C43">
      <w:pPr>
        <w:widowControl/>
        <w:numPr>
          <w:ilvl w:val="0"/>
          <w:numId w:val="9"/>
        </w:numPr>
        <w:autoSpaceDE/>
        <w:autoSpaceDN/>
        <w:spacing w:before="100" w:beforeAutospacing="1" w:after="160" w:line="360" w:lineRule="auto"/>
        <w:contextualSpacing/>
        <w:rPr>
          <w:rFonts w:eastAsia="Arial"/>
          <w:sz w:val="24"/>
          <w:szCs w:val="24"/>
        </w:rPr>
      </w:pPr>
      <w:r w:rsidRPr="00DB7C43">
        <w:rPr>
          <w:rFonts w:eastAsia="Calibri"/>
          <w:bCs/>
          <w:sz w:val="24"/>
          <w:szCs w:val="24"/>
        </w:rPr>
        <w:t>PLEASE start the answer to EACH question on a NEW PAGE</w:t>
      </w:r>
      <w:r w:rsidRPr="00DB7C43">
        <w:rPr>
          <w:rFonts w:eastAsia="Arial"/>
          <w:sz w:val="24"/>
          <w:szCs w:val="24"/>
        </w:rPr>
        <w:t>.</w:t>
      </w:r>
    </w:p>
    <w:p w14:paraId="6F00EF12" w14:textId="77777777" w:rsidR="00DB7C43" w:rsidRPr="00DB7C43" w:rsidRDefault="00DB7C43" w:rsidP="00DB7C43">
      <w:pPr>
        <w:widowControl/>
        <w:numPr>
          <w:ilvl w:val="0"/>
          <w:numId w:val="9"/>
        </w:numPr>
        <w:autoSpaceDE/>
        <w:autoSpaceDN/>
        <w:adjustRightInd w:val="0"/>
        <w:spacing w:before="100" w:beforeAutospacing="1" w:after="228" w:line="360" w:lineRule="auto"/>
        <w:contextualSpacing/>
        <w:jc w:val="both"/>
        <w:rPr>
          <w:rFonts w:eastAsia="Calibri"/>
          <w:sz w:val="24"/>
          <w:szCs w:val="24"/>
        </w:rPr>
      </w:pPr>
      <w:r w:rsidRPr="00DB7C43">
        <w:rPr>
          <w:rFonts w:eastAsia="Calibri"/>
          <w:bCs/>
          <w:sz w:val="24"/>
          <w:szCs w:val="24"/>
        </w:rPr>
        <w:t>For the questions, write the number of the question on the answer booklet(s) in the order you answered.</w:t>
      </w:r>
    </w:p>
    <w:p w14:paraId="11E07988" w14:textId="77777777" w:rsidR="00DB7C43" w:rsidRPr="00DB7C43" w:rsidRDefault="00DB7C43" w:rsidP="00DB7C43">
      <w:pPr>
        <w:widowControl/>
        <w:numPr>
          <w:ilvl w:val="0"/>
          <w:numId w:val="9"/>
        </w:numPr>
        <w:autoSpaceDE/>
        <w:autoSpaceDN/>
        <w:spacing w:before="100" w:beforeAutospacing="1" w:after="160" w:line="360" w:lineRule="auto"/>
        <w:contextualSpacing/>
        <w:rPr>
          <w:rFonts w:eastAsia="Arial"/>
          <w:sz w:val="24"/>
          <w:szCs w:val="24"/>
        </w:rPr>
      </w:pPr>
      <w:r w:rsidRPr="00DB7C43">
        <w:rPr>
          <w:rFonts w:eastAsia="Arial"/>
          <w:sz w:val="24"/>
          <w:szCs w:val="24"/>
        </w:rPr>
        <w:t>Write on both sides of each leaf and indicate number of each question at the top of each page.</w:t>
      </w:r>
    </w:p>
    <w:p w14:paraId="6BA310C6" w14:textId="77777777" w:rsidR="00DB7C43" w:rsidRPr="00DB7C43" w:rsidRDefault="00DB7C43" w:rsidP="00DB7C43">
      <w:pPr>
        <w:widowControl/>
        <w:numPr>
          <w:ilvl w:val="0"/>
          <w:numId w:val="9"/>
        </w:numPr>
        <w:autoSpaceDE/>
        <w:autoSpaceDN/>
        <w:adjustRightInd w:val="0"/>
        <w:spacing w:before="100" w:beforeAutospacing="1" w:after="228" w:line="360" w:lineRule="auto"/>
        <w:contextualSpacing/>
        <w:jc w:val="both"/>
        <w:rPr>
          <w:rFonts w:eastAsia="Calibri"/>
          <w:sz w:val="24"/>
          <w:szCs w:val="24"/>
        </w:rPr>
      </w:pPr>
      <w:r w:rsidRPr="00DB7C43">
        <w:rPr>
          <w:rFonts w:eastAsia="Calibri"/>
          <w:bCs/>
          <w:sz w:val="24"/>
          <w:szCs w:val="24"/>
        </w:rPr>
        <w:t xml:space="preserve">Write the answers in a paragraph form unless stated otherwise. </w:t>
      </w:r>
    </w:p>
    <w:p w14:paraId="69C768E0" w14:textId="77777777" w:rsidR="00DB7C43" w:rsidRPr="00DB7C43" w:rsidRDefault="00DB7C43" w:rsidP="00DB7C43">
      <w:pPr>
        <w:widowControl/>
        <w:numPr>
          <w:ilvl w:val="0"/>
          <w:numId w:val="9"/>
        </w:numPr>
        <w:autoSpaceDE/>
        <w:autoSpaceDN/>
        <w:adjustRightInd w:val="0"/>
        <w:spacing w:before="100" w:beforeAutospacing="1" w:after="228" w:line="360" w:lineRule="auto"/>
        <w:contextualSpacing/>
        <w:jc w:val="both"/>
        <w:rPr>
          <w:rFonts w:eastAsia="Calibri"/>
          <w:sz w:val="24"/>
          <w:szCs w:val="24"/>
        </w:rPr>
      </w:pPr>
      <w:r w:rsidRPr="00DB7C43">
        <w:rPr>
          <w:rFonts w:eastAsia="Calibri"/>
          <w:bCs/>
          <w:sz w:val="24"/>
          <w:szCs w:val="24"/>
        </w:rPr>
        <w:t xml:space="preserve">Marks allocated to each question are shown at the end of the question. </w:t>
      </w:r>
    </w:p>
    <w:p w14:paraId="220F376A" w14:textId="77777777" w:rsidR="00DB7C43" w:rsidRPr="00DB7C43" w:rsidRDefault="00DB7C43" w:rsidP="00DB7C43">
      <w:pPr>
        <w:widowControl/>
        <w:numPr>
          <w:ilvl w:val="0"/>
          <w:numId w:val="9"/>
        </w:numPr>
        <w:autoSpaceDE/>
        <w:autoSpaceDN/>
        <w:spacing w:before="100" w:beforeAutospacing="1" w:after="160" w:line="360" w:lineRule="auto"/>
        <w:contextualSpacing/>
        <w:rPr>
          <w:rFonts w:eastAsia="Arial"/>
          <w:sz w:val="24"/>
          <w:szCs w:val="24"/>
        </w:rPr>
      </w:pPr>
      <w:r w:rsidRPr="00DB7C43">
        <w:rPr>
          <w:rFonts w:eastAsia="Arial"/>
          <w:sz w:val="24"/>
          <w:szCs w:val="24"/>
        </w:rPr>
        <w:t>All rough work must be done on the answer booklet and crossed through!</w:t>
      </w:r>
    </w:p>
    <w:p w14:paraId="3CCD8F69" w14:textId="77777777" w:rsidR="00DB7C43" w:rsidRPr="00DB7C43" w:rsidRDefault="00DB7C43" w:rsidP="00DB7C43">
      <w:pPr>
        <w:widowControl/>
        <w:numPr>
          <w:ilvl w:val="0"/>
          <w:numId w:val="9"/>
        </w:numPr>
        <w:autoSpaceDE/>
        <w:autoSpaceDN/>
        <w:spacing w:before="100" w:beforeAutospacing="1" w:after="160" w:line="360" w:lineRule="auto"/>
        <w:contextualSpacing/>
        <w:rPr>
          <w:rFonts w:eastAsia="Arial"/>
          <w:sz w:val="24"/>
          <w:szCs w:val="24"/>
        </w:rPr>
      </w:pPr>
      <w:r w:rsidRPr="00DB7C43">
        <w:rPr>
          <w:rFonts w:eastAsia="Arial"/>
          <w:sz w:val="24"/>
          <w:szCs w:val="24"/>
        </w:rPr>
        <w:t>Use supplementary pages only when you have exhausted those in this book.</w:t>
      </w:r>
    </w:p>
    <w:p w14:paraId="350387F0" w14:textId="77777777" w:rsidR="00DB7C43" w:rsidRPr="00DB7C43" w:rsidRDefault="00DB7C43" w:rsidP="00DB7C43">
      <w:pPr>
        <w:widowControl/>
        <w:numPr>
          <w:ilvl w:val="0"/>
          <w:numId w:val="9"/>
        </w:numPr>
        <w:autoSpaceDE/>
        <w:autoSpaceDN/>
        <w:spacing w:before="100" w:beforeAutospacing="1" w:after="160" w:line="360" w:lineRule="auto"/>
        <w:contextualSpacing/>
        <w:rPr>
          <w:rFonts w:eastAsia="Arial"/>
          <w:sz w:val="24"/>
          <w:szCs w:val="24"/>
        </w:rPr>
      </w:pPr>
      <w:r w:rsidRPr="00DB7C43">
        <w:rPr>
          <w:rFonts w:eastAsia="Arial"/>
          <w:sz w:val="24"/>
          <w:szCs w:val="24"/>
        </w:rPr>
        <w:t>Fasten the supplementary pages to the inside back cover of this booklet.</w:t>
      </w:r>
    </w:p>
    <w:p w14:paraId="2843CAE2" w14:textId="77777777" w:rsidR="00DB7C43" w:rsidRPr="00DB7C43" w:rsidRDefault="00DB7C43" w:rsidP="00DF1F22">
      <w:pPr>
        <w:spacing w:line="360" w:lineRule="auto"/>
        <w:rPr>
          <w:b/>
          <w:sz w:val="24"/>
          <w:szCs w:val="24"/>
        </w:rPr>
      </w:pPr>
    </w:p>
    <w:p w14:paraId="4BCB1405" w14:textId="77777777" w:rsidR="00DB7C43" w:rsidRPr="00DB7C43" w:rsidRDefault="00DB7C43" w:rsidP="00DF1F22">
      <w:pPr>
        <w:spacing w:line="360" w:lineRule="auto"/>
        <w:rPr>
          <w:b/>
          <w:sz w:val="24"/>
          <w:szCs w:val="24"/>
        </w:rPr>
      </w:pPr>
    </w:p>
    <w:p w14:paraId="6382BF07" w14:textId="77777777" w:rsidR="00DB7C43" w:rsidRPr="00DB7C43" w:rsidRDefault="00DB7C43" w:rsidP="00DF1F22">
      <w:pPr>
        <w:spacing w:line="360" w:lineRule="auto"/>
        <w:rPr>
          <w:b/>
          <w:sz w:val="24"/>
          <w:szCs w:val="24"/>
        </w:rPr>
      </w:pPr>
    </w:p>
    <w:p w14:paraId="5F20759E" w14:textId="77777777" w:rsidR="00DB7C43" w:rsidRPr="00DB7C43" w:rsidRDefault="00DB7C43" w:rsidP="00DF1F22">
      <w:pPr>
        <w:spacing w:line="360" w:lineRule="auto"/>
        <w:rPr>
          <w:b/>
          <w:sz w:val="24"/>
          <w:szCs w:val="24"/>
        </w:rPr>
      </w:pPr>
    </w:p>
    <w:p w14:paraId="714284B1" w14:textId="77777777" w:rsidR="00DB7C43" w:rsidRPr="00DB7C43" w:rsidRDefault="00DB7C43" w:rsidP="00DF1F22">
      <w:pPr>
        <w:spacing w:line="360" w:lineRule="auto"/>
        <w:rPr>
          <w:b/>
          <w:sz w:val="24"/>
          <w:szCs w:val="24"/>
        </w:rPr>
      </w:pPr>
    </w:p>
    <w:p w14:paraId="1FE95F15" w14:textId="77777777" w:rsidR="00DB7C43" w:rsidRPr="00DB7C43" w:rsidRDefault="00DB7C43" w:rsidP="00DF1F22">
      <w:pPr>
        <w:spacing w:line="360" w:lineRule="auto"/>
        <w:rPr>
          <w:b/>
          <w:sz w:val="24"/>
          <w:szCs w:val="24"/>
        </w:rPr>
      </w:pPr>
    </w:p>
    <w:p w14:paraId="72A5EBD2" w14:textId="2BEB2D9D" w:rsidR="000374E4" w:rsidRPr="00DB7C43" w:rsidRDefault="00DB7C43" w:rsidP="00DF1F22">
      <w:pPr>
        <w:spacing w:line="360" w:lineRule="auto"/>
        <w:rPr>
          <w:b/>
          <w:sz w:val="24"/>
          <w:szCs w:val="24"/>
        </w:rPr>
      </w:pPr>
      <w:r w:rsidRPr="00DB7C43">
        <w:rPr>
          <w:b/>
          <w:sz w:val="24"/>
          <w:szCs w:val="24"/>
        </w:rPr>
        <w:lastRenderedPageBreak/>
        <w:t>QUESTION ONE: COMPULSORY (30 MARKS)</w:t>
      </w:r>
    </w:p>
    <w:p w14:paraId="6254DCCF" w14:textId="0614C596" w:rsidR="000374E4" w:rsidRPr="00DB7C43" w:rsidRDefault="000374E4" w:rsidP="00DF1F22">
      <w:pPr>
        <w:pStyle w:val="ListParagraph"/>
        <w:numPr>
          <w:ilvl w:val="0"/>
          <w:numId w:val="1"/>
        </w:numPr>
        <w:spacing w:line="360" w:lineRule="auto"/>
        <w:rPr>
          <w:rFonts w:ascii="Times New Roman" w:hAnsi="Times New Roman" w:cs="Times New Roman"/>
          <w:sz w:val="24"/>
          <w:szCs w:val="24"/>
          <w:lang w:val="en-US"/>
        </w:rPr>
      </w:pPr>
      <w:r w:rsidRPr="00DB7C43">
        <w:rPr>
          <w:rFonts w:ascii="Times New Roman" w:hAnsi="Times New Roman" w:cs="Times New Roman"/>
          <w:sz w:val="24"/>
          <w:szCs w:val="24"/>
          <w:lang w:val="en-US"/>
        </w:rPr>
        <w:t xml:space="preserve">Define the following terms as used </w:t>
      </w:r>
      <w:r w:rsidR="0024346A" w:rsidRPr="00DB7C43">
        <w:rPr>
          <w:rFonts w:ascii="Times New Roman" w:hAnsi="Times New Roman" w:cs="Times New Roman"/>
          <w:sz w:val="24"/>
          <w:szCs w:val="24"/>
          <w:lang w:val="en-US"/>
        </w:rPr>
        <w:t>concerning</w:t>
      </w:r>
      <w:r w:rsidRPr="00DB7C43">
        <w:rPr>
          <w:rFonts w:ascii="Times New Roman" w:hAnsi="Times New Roman" w:cs="Times New Roman"/>
          <w:sz w:val="24"/>
          <w:szCs w:val="24"/>
          <w:lang w:val="en-US"/>
        </w:rPr>
        <w:t xml:space="preserve"> media audiences</w:t>
      </w:r>
    </w:p>
    <w:p w14:paraId="6CA7E569" w14:textId="773CD75E" w:rsidR="000374E4" w:rsidRPr="00DB7C43" w:rsidRDefault="000374E4" w:rsidP="00DB7C43">
      <w:pPr>
        <w:pStyle w:val="ListParagraph"/>
        <w:numPr>
          <w:ilvl w:val="0"/>
          <w:numId w:val="10"/>
        </w:numPr>
        <w:spacing w:line="360" w:lineRule="auto"/>
        <w:ind w:firstLine="450"/>
        <w:rPr>
          <w:rFonts w:ascii="Times New Roman" w:hAnsi="Times New Roman" w:cs="Times New Roman"/>
          <w:sz w:val="24"/>
          <w:szCs w:val="24"/>
        </w:rPr>
      </w:pPr>
      <w:r w:rsidRPr="00DB7C43">
        <w:rPr>
          <w:rFonts w:ascii="Times New Roman" w:hAnsi="Times New Roman" w:cs="Times New Roman"/>
          <w:sz w:val="24"/>
          <w:szCs w:val="24"/>
        </w:rPr>
        <w:t xml:space="preserve">Culture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(4 marks)</w:t>
      </w:r>
    </w:p>
    <w:p w14:paraId="0018E2C9" w14:textId="3C0955B4" w:rsidR="000374E4" w:rsidRPr="00DB7C43" w:rsidRDefault="000374E4" w:rsidP="00DB7C43">
      <w:pPr>
        <w:pStyle w:val="ListParagraph"/>
        <w:numPr>
          <w:ilvl w:val="0"/>
          <w:numId w:val="10"/>
        </w:numPr>
        <w:spacing w:line="360" w:lineRule="auto"/>
        <w:ind w:firstLine="450"/>
        <w:rPr>
          <w:rFonts w:ascii="Times New Roman" w:hAnsi="Times New Roman" w:cs="Times New Roman"/>
          <w:sz w:val="24"/>
          <w:szCs w:val="24"/>
        </w:rPr>
      </w:pPr>
      <w:r w:rsidRPr="00DB7C43">
        <w:rPr>
          <w:rFonts w:ascii="Times New Roman" w:hAnsi="Times New Roman" w:cs="Times New Roman"/>
          <w:sz w:val="24"/>
          <w:szCs w:val="24"/>
        </w:rPr>
        <w:t xml:space="preserve">Media convergence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(4 marks)</w:t>
      </w:r>
    </w:p>
    <w:p w14:paraId="55C0F363" w14:textId="522541ED" w:rsidR="000374E4" w:rsidRPr="00DB7C43" w:rsidRDefault="000374E4" w:rsidP="00DB7C43">
      <w:pPr>
        <w:pStyle w:val="ListParagraph"/>
        <w:numPr>
          <w:ilvl w:val="0"/>
          <w:numId w:val="10"/>
        </w:numPr>
        <w:spacing w:line="360" w:lineRule="auto"/>
        <w:ind w:firstLine="450"/>
        <w:rPr>
          <w:rFonts w:ascii="Times New Roman" w:hAnsi="Times New Roman" w:cs="Times New Roman"/>
          <w:sz w:val="24"/>
          <w:szCs w:val="24"/>
        </w:rPr>
      </w:pPr>
      <w:r w:rsidRPr="00DB7C43">
        <w:rPr>
          <w:rFonts w:ascii="Times New Roman" w:hAnsi="Times New Roman" w:cs="Times New Roman"/>
          <w:sz w:val="24"/>
          <w:szCs w:val="24"/>
        </w:rPr>
        <w:t xml:space="preserve">Cultural appropriation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(4 marks)</w:t>
      </w:r>
    </w:p>
    <w:p w14:paraId="664609E9" w14:textId="689CBD88" w:rsidR="000374E4" w:rsidRPr="00DB7C43" w:rsidRDefault="000374E4" w:rsidP="00DB7C43">
      <w:pPr>
        <w:pStyle w:val="ListParagraph"/>
        <w:numPr>
          <w:ilvl w:val="0"/>
          <w:numId w:val="10"/>
        </w:numPr>
        <w:spacing w:line="360" w:lineRule="auto"/>
        <w:ind w:firstLine="450"/>
        <w:rPr>
          <w:rFonts w:ascii="Times New Roman" w:hAnsi="Times New Roman" w:cs="Times New Roman"/>
          <w:sz w:val="24"/>
          <w:szCs w:val="24"/>
        </w:rPr>
      </w:pPr>
      <w:r w:rsidRPr="00DB7C43">
        <w:rPr>
          <w:rFonts w:ascii="Times New Roman" w:hAnsi="Times New Roman" w:cs="Times New Roman"/>
          <w:sz w:val="24"/>
          <w:szCs w:val="24"/>
        </w:rPr>
        <w:t xml:space="preserve">Mainstreaming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(4 marks)</w:t>
      </w:r>
    </w:p>
    <w:p w14:paraId="27F71B2B" w14:textId="6BEABAD4" w:rsidR="000374E4" w:rsidRPr="00DB7C43" w:rsidRDefault="000374E4" w:rsidP="00DB7C43">
      <w:pPr>
        <w:pStyle w:val="ListParagraph"/>
        <w:numPr>
          <w:ilvl w:val="0"/>
          <w:numId w:val="10"/>
        </w:numPr>
        <w:spacing w:line="360" w:lineRule="auto"/>
        <w:ind w:firstLine="450"/>
        <w:rPr>
          <w:rFonts w:ascii="Times New Roman" w:hAnsi="Times New Roman" w:cs="Times New Roman"/>
          <w:sz w:val="24"/>
          <w:szCs w:val="24"/>
        </w:rPr>
      </w:pPr>
      <w:r w:rsidRPr="00DB7C43">
        <w:rPr>
          <w:rFonts w:ascii="Times New Roman" w:hAnsi="Times New Roman" w:cs="Times New Roman"/>
          <w:sz w:val="24"/>
          <w:szCs w:val="24"/>
        </w:rPr>
        <w:t xml:space="preserve">Active audiences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(4 marks)</w:t>
      </w:r>
    </w:p>
    <w:p w14:paraId="4DDA0D33" w14:textId="1CA6DE13" w:rsidR="00AD6C7A" w:rsidRPr="00DB7C43" w:rsidRDefault="00AD6C7A" w:rsidP="00DF1F22">
      <w:pPr>
        <w:pStyle w:val="ListParagraph"/>
        <w:numPr>
          <w:ilvl w:val="0"/>
          <w:numId w:val="1"/>
        </w:numPr>
        <w:spacing w:line="360" w:lineRule="auto"/>
        <w:rPr>
          <w:rFonts w:ascii="Times New Roman" w:hAnsi="Times New Roman" w:cs="Times New Roman"/>
          <w:sz w:val="24"/>
          <w:szCs w:val="24"/>
        </w:rPr>
      </w:pPr>
      <w:r w:rsidRPr="00DB7C43">
        <w:rPr>
          <w:rFonts w:ascii="Times New Roman" w:hAnsi="Times New Roman" w:cs="Times New Roman"/>
          <w:sz w:val="24"/>
          <w:szCs w:val="24"/>
        </w:rPr>
        <w:t xml:space="preserve">Describe the importance of audience measurement in media stations </w:t>
      </w:r>
      <w:r w:rsidR="00DB7C43" w:rsidRPr="00DB7C43">
        <w:rPr>
          <w:rFonts w:ascii="Times New Roman" w:hAnsi="Times New Roman" w:cs="Times New Roman"/>
          <w:sz w:val="24"/>
          <w:szCs w:val="24"/>
        </w:rPr>
        <w:tab/>
      </w:r>
      <w:r w:rsidR="00DB7C43" w:rsidRPr="00DB7C43">
        <w:rPr>
          <w:rFonts w:ascii="Times New Roman" w:hAnsi="Times New Roman" w:cs="Times New Roman"/>
          <w:b/>
          <w:sz w:val="24"/>
          <w:szCs w:val="24"/>
        </w:rPr>
        <w:t>(5 marks)</w:t>
      </w:r>
    </w:p>
    <w:p w14:paraId="4139296E" w14:textId="430A489B" w:rsidR="00AD6C7A" w:rsidRPr="00DB7C43" w:rsidRDefault="00DF1F22" w:rsidP="00DF1F22">
      <w:pPr>
        <w:pStyle w:val="ListParagraph"/>
        <w:numPr>
          <w:ilvl w:val="0"/>
          <w:numId w:val="1"/>
        </w:numPr>
        <w:spacing w:line="360" w:lineRule="auto"/>
        <w:rPr>
          <w:rFonts w:ascii="Times New Roman" w:hAnsi="Times New Roman" w:cs="Times New Roman"/>
          <w:sz w:val="24"/>
          <w:szCs w:val="24"/>
        </w:rPr>
      </w:pPr>
      <w:r w:rsidRPr="00DB7C43">
        <w:rPr>
          <w:rFonts w:ascii="Times New Roman" w:hAnsi="Times New Roman" w:cs="Times New Roman"/>
          <w:sz w:val="24"/>
          <w:szCs w:val="24"/>
        </w:rPr>
        <w:t>Determine</w:t>
      </w:r>
      <w:r w:rsidR="00DC56EA" w:rsidRPr="00DB7C43">
        <w:rPr>
          <w:rFonts w:ascii="Times New Roman" w:hAnsi="Times New Roman" w:cs="Times New Roman"/>
          <w:sz w:val="24"/>
          <w:szCs w:val="24"/>
        </w:rPr>
        <w:t xml:space="preserve"> any five dominant ideologies in </w:t>
      </w:r>
      <w:r w:rsidR="0024346A" w:rsidRPr="00DB7C43">
        <w:rPr>
          <w:rFonts w:ascii="Times New Roman" w:hAnsi="Times New Roman" w:cs="Times New Roman"/>
          <w:sz w:val="24"/>
          <w:szCs w:val="24"/>
        </w:rPr>
        <w:t>Kenya's</w:t>
      </w:r>
      <w:r w:rsidR="00DC56EA" w:rsidRPr="00DB7C43">
        <w:rPr>
          <w:rFonts w:ascii="Times New Roman" w:hAnsi="Times New Roman" w:cs="Times New Roman"/>
          <w:sz w:val="24"/>
          <w:szCs w:val="24"/>
        </w:rPr>
        <w:t xml:space="preserve"> context concerning social media audiences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b/>
          <w:sz w:val="24"/>
          <w:szCs w:val="24"/>
        </w:rPr>
        <w:tab/>
        <w:t>(5 marks)</w:t>
      </w:r>
    </w:p>
    <w:p w14:paraId="48F73AE0" w14:textId="4648F97E" w:rsidR="000374E4" w:rsidRPr="00DB7C43" w:rsidRDefault="00DB7C43" w:rsidP="00DF1F22">
      <w:pPr>
        <w:spacing w:line="360" w:lineRule="auto"/>
        <w:rPr>
          <w:b/>
          <w:sz w:val="24"/>
          <w:szCs w:val="24"/>
        </w:rPr>
      </w:pPr>
      <w:r w:rsidRPr="00DB7C43">
        <w:rPr>
          <w:b/>
          <w:sz w:val="24"/>
          <w:szCs w:val="24"/>
        </w:rPr>
        <w:t xml:space="preserve">QUESTION TWO: </w:t>
      </w:r>
    </w:p>
    <w:p w14:paraId="4F9A7C04" w14:textId="5421A0CC" w:rsidR="000374E4" w:rsidRPr="00DB7C43" w:rsidRDefault="000374E4" w:rsidP="00DF1F22">
      <w:pPr>
        <w:pStyle w:val="ListParagraph"/>
        <w:numPr>
          <w:ilvl w:val="0"/>
          <w:numId w:val="5"/>
        </w:numPr>
        <w:spacing w:line="360" w:lineRule="auto"/>
        <w:jc w:val="both"/>
        <w:rPr>
          <w:rFonts w:ascii="Times New Roman" w:hAnsi="Times New Roman" w:cs="Times New Roman"/>
          <w:b/>
          <w:sz w:val="24"/>
          <w:szCs w:val="24"/>
        </w:rPr>
      </w:pPr>
      <w:r w:rsidRPr="00DB7C43">
        <w:rPr>
          <w:rFonts w:ascii="Times New Roman" w:hAnsi="Times New Roman" w:cs="Times New Roman"/>
          <w:sz w:val="24"/>
          <w:szCs w:val="24"/>
        </w:rPr>
        <w:t xml:space="preserve">Harbermas (1991) holds that “The public sphere is seen as a domain of social life where public opinion can be formed”. How has the evolution of digital communication and social media platforms affected the concept of the public sphere and the formation of public opinion in contemporary society?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b/>
          <w:sz w:val="24"/>
          <w:szCs w:val="24"/>
        </w:rPr>
        <w:t>(10 marks)</w:t>
      </w:r>
    </w:p>
    <w:p w14:paraId="74947AB8" w14:textId="3D6DA5BB" w:rsidR="00FC7874" w:rsidRPr="00DB7C43" w:rsidRDefault="00FC7874" w:rsidP="00DF1F22">
      <w:pPr>
        <w:pStyle w:val="ListParagraph"/>
        <w:numPr>
          <w:ilvl w:val="0"/>
          <w:numId w:val="5"/>
        </w:numPr>
        <w:spacing w:line="360" w:lineRule="auto"/>
        <w:jc w:val="both"/>
        <w:rPr>
          <w:rFonts w:ascii="Times New Roman" w:hAnsi="Times New Roman" w:cs="Times New Roman"/>
          <w:sz w:val="24"/>
          <w:szCs w:val="24"/>
        </w:rPr>
      </w:pPr>
      <w:r w:rsidRPr="00DB7C43">
        <w:rPr>
          <w:rFonts w:ascii="Times New Roman" w:hAnsi="Times New Roman" w:cs="Times New Roman"/>
          <w:sz w:val="24"/>
          <w:szCs w:val="24"/>
        </w:rPr>
        <w:t xml:space="preserve">Outline five purposes of market segmentation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b/>
          <w:sz w:val="24"/>
          <w:szCs w:val="24"/>
        </w:rPr>
        <w:t>(5 marks)</w:t>
      </w:r>
    </w:p>
    <w:p w14:paraId="4A1DBB77" w14:textId="77777777" w:rsidR="00DB7C43" w:rsidRDefault="00DB7C43" w:rsidP="00DF1F22">
      <w:pPr>
        <w:spacing w:line="360" w:lineRule="auto"/>
        <w:rPr>
          <w:b/>
          <w:sz w:val="24"/>
          <w:szCs w:val="24"/>
        </w:rPr>
      </w:pPr>
    </w:p>
    <w:p w14:paraId="7F34D9CE" w14:textId="2F68038B" w:rsidR="000374E4" w:rsidRPr="00DB7C43" w:rsidRDefault="00DB7C43" w:rsidP="00DF1F22">
      <w:pPr>
        <w:spacing w:line="360" w:lineRule="auto"/>
        <w:rPr>
          <w:b/>
          <w:sz w:val="24"/>
          <w:szCs w:val="24"/>
        </w:rPr>
      </w:pPr>
      <w:bookmarkStart w:id="0" w:name="_GoBack"/>
      <w:bookmarkEnd w:id="0"/>
      <w:r w:rsidRPr="00DB7C43">
        <w:rPr>
          <w:b/>
          <w:sz w:val="24"/>
          <w:szCs w:val="24"/>
        </w:rPr>
        <w:t>QUESTION THREE:</w:t>
      </w:r>
    </w:p>
    <w:p w14:paraId="2994A282" w14:textId="1EB988FA" w:rsidR="000374E4" w:rsidRPr="00DB7C43" w:rsidRDefault="000374E4" w:rsidP="00A01D5C">
      <w:pPr>
        <w:pStyle w:val="ListParagraph"/>
        <w:numPr>
          <w:ilvl w:val="0"/>
          <w:numId w:val="6"/>
        </w:numPr>
        <w:spacing w:line="360" w:lineRule="auto"/>
        <w:rPr>
          <w:rFonts w:ascii="Times New Roman" w:hAnsi="Times New Roman" w:cs="Times New Roman"/>
          <w:b/>
          <w:sz w:val="24"/>
          <w:szCs w:val="24"/>
        </w:rPr>
      </w:pPr>
      <w:r w:rsidRPr="00DB7C43">
        <w:rPr>
          <w:rFonts w:ascii="Times New Roman" w:hAnsi="Times New Roman" w:cs="Times New Roman"/>
          <w:sz w:val="24"/>
          <w:szCs w:val="24"/>
        </w:rPr>
        <w:t xml:space="preserve">Justify two considerations that media producers should take into account when targeting niche clients like children.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Pr>
          <w:rFonts w:ascii="Times New Roman" w:hAnsi="Times New Roman" w:cs="Times New Roman"/>
          <w:sz w:val="24"/>
          <w:szCs w:val="24"/>
        </w:rPr>
        <w:tab/>
      </w:r>
      <w:r w:rsidRPr="00DB7C43">
        <w:rPr>
          <w:rFonts w:ascii="Times New Roman" w:hAnsi="Times New Roman" w:cs="Times New Roman"/>
          <w:b/>
          <w:sz w:val="24"/>
          <w:szCs w:val="24"/>
        </w:rPr>
        <w:t>(10 marks)</w:t>
      </w:r>
    </w:p>
    <w:p w14:paraId="7D9D602D" w14:textId="01F72463" w:rsidR="00FC7874" w:rsidRPr="00DB7C43" w:rsidRDefault="00DC56EA" w:rsidP="003C22BA">
      <w:pPr>
        <w:pStyle w:val="ListParagraph"/>
        <w:numPr>
          <w:ilvl w:val="0"/>
          <w:numId w:val="6"/>
        </w:numPr>
        <w:tabs>
          <w:tab w:val="left" w:pos="5535"/>
        </w:tabs>
        <w:spacing w:line="360" w:lineRule="auto"/>
        <w:rPr>
          <w:rFonts w:ascii="Times New Roman" w:hAnsi="Times New Roman" w:cs="Times New Roman"/>
          <w:sz w:val="24"/>
          <w:szCs w:val="24"/>
        </w:rPr>
      </w:pPr>
      <w:r w:rsidRPr="00DB7C43">
        <w:rPr>
          <w:rFonts w:ascii="Times New Roman" w:hAnsi="Times New Roman" w:cs="Times New Roman"/>
          <w:sz w:val="24"/>
          <w:szCs w:val="24"/>
        </w:rPr>
        <w:t>What information would you prioritize on when conducting audience research for a media organization?</w:t>
      </w:r>
      <w:r w:rsidR="00A01D5C" w:rsidRPr="00DB7C43">
        <w:rPr>
          <w:rFonts w:ascii="Times New Roman" w:hAnsi="Times New Roman" w:cs="Times New Roman"/>
          <w:sz w:val="24"/>
          <w:szCs w:val="24"/>
        </w:rPr>
        <w:t xml:space="preserve">            </w:t>
      </w:r>
      <w:r w:rsidRPr="00DB7C43">
        <w:rPr>
          <w:rFonts w:ascii="Times New Roman" w:hAnsi="Times New Roman" w:cs="Times New Roman"/>
          <w:sz w:val="24"/>
          <w:szCs w:val="24"/>
        </w:rPr>
        <w:t xml:space="preserve">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Pr="00DB7C43">
        <w:rPr>
          <w:rFonts w:ascii="Times New Roman" w:hAnsi="Times New Roman" w:cs="Times New Roman"/>
          <w:b/>
          <w:sz w:val="24"/>
          <w:szCs w:val="24"/>
        </w:rPr>
        <w:t xml:space="preserve">(5 </w:t>
      </w:r>
      <w:r w:rsidR="00DB7C43" w:rsidRPr="00DB7C43">
        <w:rPr>
          <w:rFonts w:ascii="Times New Roman" w:hAnsi="Times New Roman" w:cs="Times New Roman"/>
          <w:b/>
          <w:sz w:val="24"/>
          <w:szCs w:val="24"/>
        </w:rPr>
        <w:t>marks)</w:t>
      </w:r>
      <w:r w:rsidRPr="00DB7C43">
        <w:rPr>
          <w:rFonts w:ascii="Times New Roman" w:hAnsi="Times New Roman" w:cs="Times New Roman"/>
          <w:b/>
          <w:sz w:val="24"/>
          <w:szCs w:val="24"/>
        </w:rPr>
        <w:tab/>
      </w:r>
    </w:p>
    <w:p w14:paraId="197FAA3E" w14:textId="77777777" w:rsidR="000374E4" w:rsidRPr="00DB7C43" w:rsidRDefault="000374E4" w:rsidP="00DF1F22">
      <w:pPr>
        <w:spacing w:line="360" w:lineRule="auto"/>
        <w:rPr>
          <w:sz w:val="24"/>
          <w:szCs w:val="24"/>
        </w:rPr>
      </w:pPr>
    </w:p>
    <w:p w14:paraId="51B2C4CB" w14:textId="2EEA1B2E" w:rsidR="000374E4" w:rsidRPr="00DB7C43" w:rsidRDefault="00DB7C43" w:rsidP="00DF1F22">
      <w:pPr>
        <w:spacing w:line="360" w:lineRule="auto"/>
        <w:rPr>
          <w:b/>
          <w:sz w:val="24"/>
          <w:szCs w:val="24"/>
        </w:rPr>
      </w:pPr>
      <w:r w:rsidRPr="00DB7C43">
        <w:rPr>
          <w:b/>
          <w:sz w:val="24"/>
          <w:szCs w:val="24"/>
        </w:rPr>
        <w:t>QUESTION FOUR:</w:t>
      </w:r>
    </w:p>
    <w:p w14:paraId="4487C5E0" w14:textId="2AABD0BB" w:rsidR="000374E4" w:rsidRPr="00DB7C43" w:rsidRDefault="000374E4" w:rsidP="00A01D5C">
      <w:pPr>
        <w:pStyle w:val="ListParagraph"/>
        <w:numPr>
          <w:ilvl w:val="0"/>
          <w:numId w:val="7"/>
        </w:numPr>
        <w:spacing w:line="360" w:lineRule="auto"/>
        <w:rPr>
          <w:rFonts w:ascii="Times New Roman" w:hAnsi="Times New Roman" w:cs="Times New Roman"/>
          <w:b/>
          <w:sz w:val="24"/>
          <w:szCs w:val="24"/>
        </w:rPr>
      </w:pPr>
      <w:r w:rsidRPr="00DB7C43">
        <w:rPr>
          <w:rFonts w:ascii="Times New Roman" w:hAnsi="Times New Roman" w:cs="Times New Roman"/>
          <w:sz w:val="24"/>
          <w:szCs w:val="24"/>
        </w:rPr>
        <w:t>Some media critics state that although media-perpetuated stereotypes can be false, misleading</w:t>
      </w:r>
      <w:r w:rsidR="0024346A" w:rsidRPr="00DB7C43">
        <w:rPr>
          <w:rFonts w:ascii="Times New Roman" w:hAnsi="Times New Roman" w:cs="Times New Roman"/>
          <w:sz w:val="24"/>
          <w:szCs w:val="24"/>
        </w:rPr>
        <w:t>,</w:t>
      </w:r>
      <w:r w:rsidRPr="00DB7C43">
        <w:rPr>
          <w:rFonts w:ascii="Times New Roman" w:hAnsi="Times New Roman" w:cs="Times New Roman"/>
          <w:sz w:val="24"/>
          <w:szCs w:val="24"/>
        </w:rPr>
        <w:t xml:space="preserve"> and damaging, stereotypes are nonetheless essential in mass communi</w:t>
      </w:r>
      <w:r w:rsidR="00FC7874" w:rsidRPr="00DB7C43">
        <w:rPr>
          <w:rFonts w:ascii="Times New Roman" w:hAnsi="Times New Roman" w:cs="Times New Roman"/>
          <w:sz w:val="24"/>
          <w:szCs w:val="24"/>
        </w:rPr>
        <w:t xml:space="preserve">cation. </w:t>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sidRPr="00DB7C43">
        <w:rPr>
          <w:rFonts w:ascii="Times New Roman" w:hAnsi="Times New Roman" w:cs="Times New Roman"/>
          <w:sz w:val="24"/>
          <w:szCs w:val="24"/>
        </w:rPr>
        <w:tab/>
      </w:r>
      <w:r w:rsidR="00DB7C43">
        <w:rPr>
          <w:rFonts w:ascii="Times New Roman" w:hAnsi="Times New Roman" w:cs="Times New Roman"/>
          <w:sz w:val="24"/>
          <w:szCs w:val="24"/>
        </w:rPr>
        <w:tab/>
      </w:r>
      <w:r w:rsidR="00DB7C43">
        <w:rPr>
          <w:rFonts w:ascii="Times New Roman" w:hAnsi="Times New Roman" w:cs="Times New Roman"/>
          <w:sz w:val="24"/>
          <w:szCs w:val="24"/>
        </w:rPr>
        <w:tab/>
      </w:r>
      <w:r w:rsidR="00DB7C43">
        <w:rPr>
          <w:rFonts w:ascii="Times New Roman" w:hAnsi="Times New Roman" w:cs="Times New Roman"/>
          <w:sz w:val="24"/>
          <w:szCs w:val="24"/>
        </w:rPr>
        <w:tab/>
      </w:r>
      <w:r w:rsidR="00FC7874" w:rsidRPr="00DB7C43">
        <w:rPr>
          <w:rFonts w:ascii="Times New Roman" w:hAnsi="Times New Roman" w:cs="Times New Roman"/>
          <w:b/>
          <w:sz w:val="24"/>
          <w:szCs w:val="24"/>
        </w:rPr>
        <w:t>(1</w:t>
      </w:r>
      <w:r w:rsidR="00DB7C43" w:rsidRPr="00DB7C43">
        <w:rPr>
          <w:rFonts w:ascii="Times New Roman" w:hAnsi="Times New Roman" w:cs="Times New Roman"/>
          <w:b/>
          <w:sz w:val="24"/>
          <w:szCs w:val="24"/>
        </w:rPr>
        <w:t>0 marks)</w:t>
      </w:r>
    </w:p>
    <w:p w14:paraId="27BF0894" w14:textId="1985607F" w:rsidR="000E439F" w:rsidRPr="00DB7C43" w:rsidRDefault="000E439F" w:rsidP="000E439F">
      <w:pPr>
        <w:pStyle w:val="ListParagraph"/>
        <w:numPr>
          <w:ilvl w:val="0"/>
          <w:numId w:val="7"/>
        </w:numPr>
        <w:rPr>
          <w:rFonts w:ascii="Times New Roman" w:hAnsi="Times New Roman" w:cs="Times New Roman"/>
          <w:sz w:val="24"/>
          <w:szCs w:val="24"/>
        </w:rPr>
      </w:pPr>
      <w:r w:rsidRPr="00DB7C43">
        <w:rPr>
          <w:rFonts w:ascii="Times New Roman" w:hAnsi="Times New Roman" w:cs="Times New Roman"/>
          <w:sz w:val="24"/>
          <w:szCs w:val="24"/>
        </w:rPr>
        <w:t>Do the media contribute to false consciousness? Yes or No, justify your answer</w:t>
      </w:r>
      <w:r w:rsidR="0024346A" w:rsidRPr="00DB7C43">
        <w:rPr>
          <w:rFonts w:ascii="Times New Roman" w:hAnsi="Times New Roman" w:cs="Times New Roman"/>
          <w:sz w:val="24"/>
          <w:szCs w:val="24"/>
        </w:rPr>
        <w:t>.</w:t>
      </w:r>
      <w:r w:rsidRPr="00DB7C43">
        <w:rPr>
          <w:rFonts w:ascii="Times New Roman" w:hAnsi="Times New Roman" w:cs="Times New Roman"/>
          <w:sz w:val="24"/>
          <w:szCs w:val="24"/>
        </w:rPr>
        <w:t xml:space="preserve"> </w:t>
      </w:r>
    </w:p>
    <w:p w14:paraId="66B8E650" w14:textId="13D30DC2" w:rsidR="000E439F" w:rsidRPr="00DB7C43" w:rsidRDefault="000E439F" w:rsidP="00DB7C43">
      <w:pPr>
        <w:pStyle w:val="ListParagraph"/>
        <w:ind w:left="7200" w:firstLine="720"/>
        <w:rPr>
          <w:rFonts w:ascii="Times New Roman" w:hAnsi="Times New Roman" w:cs="Times New Roman"/>
          <w:b/>
          <w:sz w:val="24"/>
          <w:szCs w:val="24"/>
        </w:rPr>
      </w:pPr>
      <w:r w:rsidRPr="00DB7C43">
        <w:rPr>
          <w:rFonts w:ascii="Times New Roman" w:hAnsi="Times New Roman" w:cs="Times New Roman"/>
          <w:b/>
          <w:sz w:val="24"/>
          <w:szCs w:val="24"/>
        </w:rPr>
        <w:t xml:space="preserve">(5 </w:t>
      </w:r>
      <w:r w:rsidR="00DB7C43" w:rsidRPr="00DB7C43">
        <w:rPr>
          <w:rFonts w:ascii="Times New Roman" w:hAnsi="Times New Roman" w:cs="Times New Roman"/>
          <w:b/>
          <w:sz w:val="24"/>
          <w:szCs w:val="24"/>
        </w:rPr>
        <w:t>marks)</w:t>
      </w:r>
    </w:p>
    <w:p w14:paraId="6777D221" w14:textId="54C083A7" w:rsidR="00E65BC2" w:rsidRPr="00DB7C43" w:rsidRDefault="00DB7C43" w:rsidP="00DF1F22">
      <w:pPr>
        <w:spacing w:line="360" w:lineRule="auto"/>
        <w:rPr>
          <w:b/>
          <w:sz w:val="24"/>
          <w:szCs w:val="24"/>
        </w:rPr>
      </w:pPr>
      <w:r w:rsidRPr="00DB7C43">
        <w:rPr>
          <w:b/>
          <w:sz w:val="24"/>
          <w:szCs w:val="24"/>
        </w:rPr>
        <w:t>QUESTION FIVE</w:t>
      </w:r>
    </w:p>
    <w:p w14:paraId="78AEF77B" w14:textId="67944A0A" w:rsidR="00E65BC2" w:rsidRPr="00DB7C43" w:rsidRDefault="00E65BC2" w:rsidP="00DF1F22">
      <w:pPr>
        <w:spacing w:line="360" w:lineRule="auto"/>
        <w:rPr>
          <w:sz w:val="24"/>
          <w:szCs w:val="24"/>
        </w:rPr>
      </w:pPr>
      <w:r w:rsidRPr="00DB7C43">
        <w:rPr>
          <w:sz w:val="24"/>
          <w:szCs w:val="24"/>
        </w:rPr>
        <w:t xml:space="preserve">Using any media effect theory of your choice, predict the future of media audiences </w:t>
      </w:r>
    </w:p>
    <w:p w14:paraId="6B59332D" w14:textId="4481FEEE" w:rsidR="00E65BC2" w:rsidRPr="00DB7C43" w:rsidRDefault="00E65BC2" w:rsidP="00DB7C43">
      <w:pPr>
        <w:spacing w:line="360" w:lineRule="auto"/>
        <w:ind w:left="7200" w:firstLine="720"/>
        <w:rPr>
          <w:b/>
          <w:sz w:val="24"/>
          <w:szCs w:val="24"/>
        </w:rPr>
      </w:pPr>
      <w:r w:rsidRPr="00DB7C43">
        <w:rPr>
          <w:b/>
          <w:sz w:val="24"/>
          <w:szCs w:val="24"/>
        </w:rPr>
        <w:t xml:space="preserve">(15 </w:t>
      </w:r>
      <w:r w:rsidR="00DB7C43" w:rsidRPr="00DB7C43">
        <w:rPr>
          <w:b/>
          <w:sz w:val="24"/>
          <w:szCs w:val="24"/>
        </w:rPr>
        <w:t>marks)</w:t>
      </w:r>
    </w:p>
    <w:sectPr w:rsidR="00E65BC2" w:rsidRPr="00DB7C43" w:rsidSect="00DB7C43">
      <w:footerReference w:type="default" r:id="rId8"/>
      <w:pgSz w:w="12240" w:h="15840"/>
      <w:pgMar w:top="990" w:right="1440" w:bottom="810" w:left="1440" w:header="72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B07876" w14:textId="77777777" w:rsidR="0004645A" w:rsidRDefault="0004645A" w:rsidP="00A93794">
      <w:r>
        <w:separator/>
      </w:r>
    </w:p>
  </w:endnote>
  <w:endnote w:type="continuationSeparator" w:id="0">
    <w:p w14:paraId="17AA5E90" w14:textId="77777777" w:rsidR="0004645A" w:rsidRDefault="0004645A" w:rsidP="00A93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4316208"/>
      <w:docPartObj>
        <w:docPartGallery w:val="Page Numbers (Bottom of Page)"/>
        <w:docPartUnique/>
      </w:docPartObj>
    </w:sdtPr>
    <w:sdtEndPr/>
    <w:sdtContent>
      <w:sdt>
        <w:sdtPr>
          <w:id w:val="-1901120585"/>
          <w:docPartObj>
            <w:docPartGallery w:val="Page Numbers (Top of Page)"/>
            <w:docPartUnique/>
          </w:docPartObj>
        </w:sdtPr>
        <w:sdtEndPr/>
        <w:sdtContent>
          <w:p w14:paraId="67CBF97A" w14:textId="77777777" w:rsidR="00A93794" w:rsidRDefault="00A93794">
            <w:pPr>
              <w:pStyle w:val="Footer"/>
              <w:jc w:val="center"/>
            </w:pPr>
            <w:r>
              <w:t xml:space="preserve">Page </w:t>
            </w:r>
            <w:r w:rsidR="00F13403">
              <w:rPr>
                <w:b/>
                <w:bCs/>
                <w:sz w:val="24"/>
                <w:szCs w:val="24"/>
              </w:rPr>
              <w:fldChar w:fldCharType="begin"/>
            </w:r>
            <w:r>
              <w:rPr>
                <w:b/>
                <w:bCs/>
              </w:rPr>
              <w:instrText xml:space="preserve"> PAGE </w:instrText>
            </w:r>
            <w:r w:rsidR="00F13403">
              <w:rPr>
                <w:b/>
                <w:bCs/>
                <w:sz w:val="24"/>
                <w:szCs w:val="24"/>
              </w:rPr>
              <w:fldChar w:fldCharType="separate"/>
            </w:r>
            <w:r w:rsidR="00DB7C43">
              <w:rPr>
                <w:b/>
                <w:bCs/>
                <w:noProof/>
              </w:rPr>
              <w:t>1</w:t>
            </w:r>
            <w:r w:rsidR="00F13403">
              <w:rPr>
                <w:b/>
                <w:bCs/>
                <w:sz w:val="24"/>
                <w:szCs w:val="24"/>
              </w:rPr>
              <w:fldChar w:fldCharType="end"/>
            </w:r>
            <w:r>
              <w:t xml:space="preserve"> of </w:t>
            </w:r>
            <w:r w:rsidR="00F13403">
              <w:rPr>
                <w:b/>
                <w:bCs/>
                <w:sz w:val="24"/>
                <w:szCs w:val="24"/>
              </w:rPr>
              <w:fldChar w:fldCharType="begin"/>
            </w:r>
            <w:r>
              <w:rPr>
                <w:b/>
                <w:bCs/>
              </w:rPr>
              <w:instrText xml:space="preserve"> NUMPAGES  </w:instrText>
            </w:r>
            <w:r w:rsidR="00F13403">
              <w:rPr>
                <w:b/>
                <w:bCs/>
                <w:sz w:val="24"/>
                <w:szCs w:val="24"/>
              </w:rPr>
              <w:fldChar w:fldCharType="separate"/>
            </w:r>
            <w:r w:rsidR="00DB7C43">
              <w:rPr>
                <w:b/>
                <w:bCs/>
                <w:noProof/>
              </w:rPr>
              <w:t>2</w:t>
            </w:r>
            <w:r w:rsidR="00F13403">
              <w:rPr>
                <w:b/>
                <w:bCs/>
                <w:sz w:val="24"/>
                <w:szCs w:val="24"/>
              </w:rPr>
              <w:fldChar w:fldCharType="end"/>
            </w:r>
          </w:p>
        </w:sdtContent>
      </w:sdt>
    </w:sdtContent>
  </w:sdt>
  <w:p w14:paraId="172EB9DB" w14:textId="77777777" w:rsidR="00A93794" w:rsidRDefault="00A937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D0A152" w14:textId="77777777" w:rsidR="0004645A" w:rsidRDefault="0004645A" w:rsidP="00A93794">
      <w:r>
        <w:separator/>
      </w:r>
    </w:p>
  </w:footnote>
  <w:footnote w:type="continuationSeparator" w:id="0">
    <w:p w14:paraId="5DEB6E4C" w14:textId="77777777" w:rsidR="0004645A" w:rsidRDefault="0004645A" w:rsidP="00A9379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5E2C69"/>
    <w:multiLevelType w:val="hybridMultilevel"/>
    <w:tmpl w:val="DA2EB00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D740B8"/>
    <w:multiLevelType w:val="hybridMultilevel"/>
    <w:tmpl w:val="B224C5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A15771"/>
    <w:multiLevelType w:val="hybridMultilevel"/>
    <w:tmpl w:val="C660E278"/>
    <w:lvl w:ilvl="0" w:tplc="D87804FA">
      <w:start w:val="1"/>
      <w:numFmt w:val="decimal"/>
      <w:lvlText w:val="%1."/>
      <w:lvlJc w:val="left"/>
      <w:pPr>
        <w:ind w:left="860"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1" w:tplc="62223E22">
      <w:numFmt w:val="bullet"/>
      <w:lvlText w:val="•"/>
      <w:lvlJc w:val="left"/>
      <w:pPr>
        <w:ind w:left="1738" w:hanging="360"/>
      </w:pPr>
      <w:rPr>
        <w:rFonts w:hint="default"/>
        <w:lang w:val="en-US" w:eastAsia="en-US" w:bidi="ar-SA"/>
      </w:rPr>
    </w:lvl>
    <w:lvl w:ilvl="2" w:tplc="1204A298">
      <w:numFmt w:val="bullet"/>
      <w:lvlText w:val="•"/>
      <w:lvlJc w:val="left"/>
      <w:pPr>
        <w:ind w:left="2616" w:hanging="360"/>
      </w:pPr>
      <w:rPr>
        <w:rFonts w:hint="default"/>
        <w:lang w:val="en-US" w:eastAsia="en-US" w:bidi="ar-SA"/>
      </w:rPr>
    </w:lvl>
    <w:lvl w:ilvl="3" w:tplc="4A843B70">
      <w:numFmt w:val="bullet"/>
      <w:lvlText w:val="•"/>
      <w:lvlJc w:val="left"/>
      <w:pPr>
        <w:ind w:left="3494" w:hanging="360"/>
      </w:pPr>
      <w:rPr>
        <w:rFonts w:hint="default"/>
        <w:lang w:val="en-US" w:eastAsia="en-US" w:bidi="ar-SA"/>
      </w:rPr>
    </w:lvl>
    <w:lvl w:ilvl="4" w:tplc="B1629C30">
      <w:numFmt w:val="bullet"/>
      <w:lvlText w:val="•"/>
      <w:lvlJc w:val="left"/>
      <w:pPr>
        <w:ind w:left="4372" w:hanging="360"/>
      </w:pPr>
      <w:rPr>
        <w:rFonts w:hint="default"/>
        <w:lang w:val="en-US" w:eastAsia="en-US" w:bidi="ar-SA"/>
      </w:rPr>
    </w:lvl>
    <w:lvl w:ilvl="5" w:tplc="512C7B56">
      <w:numFmt w:val="bullet"/>
      <w:lvlText w:val="•"/>
      <w:lvlJc w:val="left"/>
      <w:pPr>
        <w:ind w:left="5250" w:hanging="360"/>
      </w:pPr>
      <w:rPr>
        <w:rFonts w:hint="default"/>
        <w:lang w:val="en-US" w:eastAsia="en-US" w:bidi="ar-SA"/>
      </w:rPr>
    </w:lvl>
    <w:lvl w:ilvl="6" w:tplc="34EEDE3A">
      <w:numFmt w:val="bullet"/>
      <w:lvlText w:val="•"/>
      <w:lvlJc w:val="left"/>
      <w:pPr>
        <w:ind w:left="6128" w:hanging="360"/>
      </w:pPr>
      <w:rPr>
        <w:rFonts w:hint="default"/>
        <w:lang w:val="en-US" w:eastAsia="en-US" w:bidi="ar-SA"/>
      </w:rPr>
    </w:lvl>
    <w:lvl w:ilvl="7" w:tplc="17624912">
      <w:numFmt w:val="bullet"/>
      <w:lvlText w:val="•"/>
      <w:lvlJc w:val="left"/>
      <w:pPr>
        <w:ind w:left="7006" w:hanging="360"/>
      </w:pPr>
      <w:rPr>
        <w:rFonts w:hint="default"/>
        <w:lang w:val="en-US" w:eastAsia="en-US" w:bidi="ar-SA"/>
      </w:rPr>
    </w:lvl>
    <w:lvl w:ilvl="8" w:tplc="B7D29506">
      <w:numFmt w:val="bullet"/>
      <w:lvlText w:val="•"/>
      <w:lvlJc w:val="left"/>
      <w:pPr>
        <w:ind w:left="7884" w:hanging="360"/>
      </w:pPr>
      <w:rPr>
        <w:rFonts w:hint="default"/>
        <w:lang w:val="en-US" w:eastAsia="en-US" w:bidi="ar-SA"/>
      </w:rPr>
    </w:lvl>
  </w:abstractNum>
  <w:abstractNum w:abstractNumId="3">
    <w:nsid w:val="30474C5C"/>
    <w:multiLevelType w:val="hybridMultilevel"/>
    <w:tmpl w:val="7A3237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3D2EB3"/>
    <w:multiLevelType w:val="hybridMultilevel"/>
    <w:tmpl w:val="65E0C33E"/>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A1C7D73"/>
    <w:multiLevelType w:val="hybridMultilevel"/>
    <w:tmpl w:val="718207D8"/>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FD80530"/>
    <w:multiLevelType w:val="hybridMultilevel"/>
    <w:tmpl w:val="55FE7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0D25B2"/>
    <w:multiLevelType w:val="hybridMultilevel"/>
    <w:tmpl w:val="845643E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C463AAC"/>
    <w:multiLevelType w:val="hybridMultilevel"/>
    <w:tmpl w:val="2A3CAEF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3AB6DC6"/>
    <w:multiLevelType w:val="hybridMultilevel"/>
    <w:tmpl w:val="3E14F178"/>
    <w:lvl w:ilvl="0" w:tplc="080AADC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9"/>
  </w:num>
  <w:num w:numId="3">
    <w:abstractNumId w:val="2"/>
  </w:num>
  <w:num w:numId="4">
    <w:abstractNumId w:val="6"/>
  </w:num>
  <w:num w:numId="5">
    <w:abstractNumId w:val="7"/>
  </w:num>
  <w:num w:numId="6">
    <w:abstractNumId w:val="5"/>
  </w:num>
  <w:num w:numId="7">
    <w:abstractNumId w:val="4"/>
  </w:num>
  <w:num w:numId="8">
    <w:abstractNumId w:val="1"/>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374E4"/>
    <w:rsid w:val="000374E4"/>
    <w:rsid w:val="0004645A"/>
    <w:rsid w:val="000E439F"/>
    <w:rsid w:val="0024346A"/>
    <w:rsid w:val="003107A4"/>
    <w:rsid w:val="0039400C"/>
    <w:rsid w:val="004A4F67"/>
    <w:rsid w:val="00713040"/>
    <w:rsid w:val="0080715B"/>
    <w:rsid w:val="009F5880"/>
    <w:rsid w:val="00A01D5C"/>
    <w:rsid w:val="00A93794"/>
    <w:rsid w:val="00AD6C7A"/>
    <w:rsid w:val="00D72F33"/>
    <w:rsid w:val="00DB7C43"/>
    <w:rsid w:val="00DC56EA"/>
    <w:rsid w:val="00DF1F22"/>
    <w:rsid w:val="00E65BC2"/>
    <w:rsid w:val="00E85F71"/>
    <w:rsid w:val="00E97E1E"/>
    <w:rsid w:val="00F13403"/>
    <w:rsid w:val="00FC787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B4BA18"/>
  <w15:docId w15:val="{F74B8C05-3C38-46C5-8A34-7F2F62DAC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0374E4"/>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0374E4"/>
    <w:rPr>
      <w:b/>
      <w:bCs/>
      <w:sz w:val="24"/>
      <w:szCs w:val="24"/>
    </w:rPr>
  </w:style>
  <w:style w:type="character" w:customStyle="1" w:styleId="BodyTextChar">
    <w:name w:val="Body Text Char"/>
    <w:basedOn w:val="DefaultParagraphFont"/>
    <w:link w:val="BodyText"/>
    <w:uiPriority w:val="1"/>
    <w:rsid w:val="000374E4"/>
    <w:rPr>
      <w:rFonts w:ascii="Times New Roman" w:eastAsia="Times New Roman" w:hAnsi="Times New Roman" w:cs="Times New Roman"/>
      <w:b/>
      <w:bCs/>
      <w:sz w:val="24"/>
      <w:szCs w:val="24"/>
    </w:rPr>
  </w:style>
  <w:style w:type="paragraph" w:styleId="ListParagraph">
    <w:name w:val="List Paragraph"/>
    <w:basedOn w:val="Normal"/>
    <w:uiPriority w:val="1"/>
    <w:qFormat/>
    <w:rsid w:val="000374E4"/>
    <w:pPr>
      <w:widowControl/>
      <w:autoSpaceDE/>
      <w:autoSpaceDN/>
      <w:spacing w:after="160" w:line="259" w:lineRule="auto"/>
      <w:ind w:left="720"/>
      <w:contextualSpacing/>
    </w:pPr>
    <w:rPr>
      <w:rFonts w:asciiTheme="minorHAnsi" w:eastAsiaTheme="minorHAnsi" w:hAnsiTheme="minorHAnsi" w:cstheme="minorBidi"/>
      <w:lang w:val="en-GB"/>
    </w:rPr>
  </w:style>
  <w:style w:type="paragraph" w:styleId="Header">
    <w:name w:val="header"/>
    <w:basedOn w:val="Normal"/>
    <w:link w:val="HeaderChar"/>
    <w:uiPriority w:val="99"/>
    <w:unhideWhenUsed/>
    <w:rsid w:val="00A93794"/>
    <w:pPr>
      <w:tabs>
        <w:tab w:val="center" w:pos="4513"/>
        <w:tab w:val="right" w:pos="9026"/>
      </w:tabs>
    </w:pPr>
  </w:style>
  <w:style w:type="character" w:customStyle="1" w:styleId="HeaderChar">
    <w:name w:val="Header Char"/>
    <w:basedOn w:val="DefaultParagraphFont"/>
    <w:link w:val="Header"/>
    <w:uiPriority w:val="99"/>
    <w:rsid w:val="00A93794"/>
    <w:rPr>
      <w:rFonts w:ascii="Times New Roman" w:eastAsia="Times New Roman" w:hAnsi="Times New Roman" w:cs="Times New Roman"/>
    </w:rPr>
  </w:style>
  <w:style w:type="paragraph" w:styleId="Footer">
    <w:name w:val="footer"/>
    <w:basedOn w:val="Normal"/>
    <w:link w:val="FooterChar"/>
    <w:uiPriority w:val="99"/>
    <w:unhideWhenUsed/>
    <w:rsid w:val="00A93794"/>
    <w:pPr>
      <w:tabs>
        <w:tab w:val="center" w:pos="4513"/>
        <w:tab w:val="right" w:pos="9026"/>
      </w:tabs>
    </w:pPr>
  </w:style>
  <w:style w:type="character" w:customStyle="1" w:styleId="FooterChar">
    <w:name w:val="Footer Char"/>
    <w:basedOn w:val="DefaultParagraphFont"/>
    <w:link w:val="Footer"/>
    <w:uiPriority w:val="99"/>
    <w:rsid w:val="00A93794"/>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E65BC2"/>
    <w:rPr>
      <w:rFonts w:ascii="Tahoma" w:hAnsi="Tahoma" w:cs="Tahoma"/>
      <w:sz w:val="16"/>
      <w:szCs w:val="16"/>
    </w:rPr>
  </w:style>
  <w:style w:type="character" w:customStyle="1" w:styleId="BalloonTextChar">
    <w:name w:val="Balloon Text Char"/>
    <w:basedOn w:val="DefaultParagraphFont"/>
    <w:link w:val="BalloonText"/>
    <w:uiPriority w:val="99"/>
    <w:semiHidden/>
    <w:rsid w:val="00E65BC2"/>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406</Words>
  <Characters>2318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Joy</dc:creator>
  <cp:lastModifiedBy>Hillary Ochieng</cp:lastModifiedBy>
  <cp:revision>6</cp:revision>
  <dcterms:created xsi:type="dcterms:W3CDTF">2024-07-15T14:56:00Z</dcterms:created>
  <dcterms:modified xsi:type="dcterms:W3CDTF">2024-08-12T12:17:00Z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b9d69c55137af61e7a4f000e2345bbf6d1722d3126a3a2f705ae316268f9acd6</vt:lpwstr>
  </property>
</Properties>
</file>