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CF6" w:rsidRPr="005935D1" w:rsidRDefault="001B3CF6" w:rsidP="001B3CF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25EDF454" wp14:editId="34C2F962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CF6" w:rsidRPr="003F7F8B" w:rsidRDefault="001B3CF6" w:rsidP="001B3C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F7F8B">
        <w:rPr>
          <w:rFonts w:ascii="Times New Roman" w:hAnsi="Times New Roman"/>
          <w:b/>
          <w:bCs/>
          <w:sz w:val="24"/>
          <w:szCs w:val="24"/>
        </w:rPr>
        <w:t>DEPARTMENT OF COMMUNICATION AND MULTIMEDIA JOURNALISM</w:t>
      </w:r>
    </w:p>
    <w:p w:rsidR="001B3CF6" w:rsidRPr="003F7F8B" w:rsidRDefault="001B3CF6" w:rsidP="001B3CF6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3F7F8B">
        <w:rPr>
          <w:rFonts w:ascii="Times New Roman" w:eastAsia="Times New Roman" w:hAnsi="Times New Roman"/>
          <w:b/>
          <w:bCs/>
          <w:i/>
          <w:spacing w:val="-15"/>
          <w:sz w:val="24"/>
          <w:szCs w:val="24"/>
        </w:rPr>
        <w:t>NURTURING INNOVATORS</w:t>
      </w:r>
    </w:p>
    <w:p w:rsidR="001B3CF6" w:rsidRPr="003F7F8B" w:rsidRDefault="001B3CF6" w:rsidP="001B3CF6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SEPTEMBER</w:t>
      </w:r>
      <w:r w:rsidRPr="003F7F8B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–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DECEMBER</w:t>
      </w:r>
      <w:r w:rsidRPr="003F7F8B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2022 TRIMESTER </w:t>
      </w:r>
    </w:p>
    <w:p w:rsidR="001B3CF6" w:rsidRDefault="001B3CF6" w:rsidP="001B3CF6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3F7F8B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EXAMINATION FOR DIPLOMA IN 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CORPORATE PUBLIC RELATIONS</w:t>
      </w:r>
    </w:p>
    <w:p w:rsidR="001B3CF6" w:rsidRPr="003F7F8B" w:rsidRDefault="001B3CF6" w:rsidP="001B3CF6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3F7F8B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DAY PROGRAMME</w:t>
      </w:r>
    </w:p>
    <w:p w:rsidR="001B3CF6" w:rsidRPr="00157F1B" w:rsidRDefault="001B3CF6" w:rsidP="001B3CF6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RPR 048</w:t>
      </w:r>
      <w:r w:rsidRPr="003F7F8B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CORPORATE COMMUNICATION</w:t>
      </w:r>
    </w:p>
    <w:p w:rsidR="001B3CF6" w:rsidRPr="003F7F8B" w:rsidRDefault="001B3CF6" w:rsidP="001B3CF6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/>
          <w:cap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DATE: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 T</w:t>
      </w:r>
      <w:r w:rsidR="0020070F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HURSDAY, </w:t>
      </w:r>
      <w:r w:rsidR="00DD06AD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1</w:t>
      </w:r>
      <w:r w:rsidR="00DD06AD" w:rsidRPr="00DD06AD">
        <w:rPr>
          <w:rFonts w:ascii="Times New Roman" w:eastAsia="Times New Roman" w:hAnsi="Times New Roman"/>
          <w:b/>
          <w:bCs/>
          <w:spacing w:val="-15"/>
          <w:sz w:val="24"/>
          <w:szCs w:val="24"/>
          <w:vertAlign w:val="superscript"/>
        </w:rPr>
        <w:t>ST</w:t>
      </w:r>
      <w:r w:rsidR="00DD06AD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DECEMBER 2022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ab/>
        <w:t xml:space="preserve">                 </w:t>
      </w:r>
      <w:r w:rsidRPr="00157F1B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 TIME: 2 H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ours</w:t>
      </w:r>
      <w:r>
        <w:rPr>
          <w:rFonts w:ascii="Times New Roman" w:eastAsia="Times New Roman" w:hAnsi="Times New Roman"/>
          <w:b/>
          <w:caps/>
          <w:spacing w:val="-15"/>
          <w:sz w:val="24"/>
          <w:szCs w:val="24"/>
        </w:rPr>
        <w:t xml:space="preserve">        </w:t>
      </w:r>
      <w:r>
        <w:rPr>
          <w:rFonts w:ascii="Times New Roman" w:eastAsia="Times New Roman" w:hAnsi="Times New Roman"/>
          <w:b/>
          <w:caps/>
          <w:spacing w:val="-15"/>
          <w:sz w:val="24"/>
          <w:szCs w:val="24"/>
        </w:rPr>
        <w:tab/>
        <w:t>2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:00 PM – 04:00 PM</w:t>
      </w:r>
    </w:p>
    <w:p w:rsidR="00AF1D99" w:rsidRDefault="00AF1D99" w:rsidP="00AF1D9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SPECIAL INSTRUCTIONS</w:t>
      </w:r>
    </w:p>
    <w:p w:rsidR="00AF1D99" w:rsidRPr="00CE2502" w:rsidRDefault="00AF1D99" w:rsidP="00AF1D9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 w:rsidRPr="00CE2502">
        <w:rPr>
          <w:rFonts w:ascii="Times New Roman" w:hAnsi="Times New Roman"/>
          <w:bCs/>
          <w:sz w:val="24"/>
          <w:szCs w:val="24"/>
        </w:rPr>
        <w:t xml:space="preserve">Write </w:t>
      </w:r>
      <w:proofErr w:type="gramStart"/>
      <w:r w:rsidRPr="00CE2502">
        <w:rPr>
          <w:rFonts w:ascii="Times New Roman" w:hAnsi="Times New Roman"/>
          <w:bCs/>
          <w:sz w:val="24"/>
          <w:szCs w:val="24"/>
        </w:rPr>
        <w:t>your</w:t>
      </w:r>
      <w:proofErr w:type="gramEnd"/>
      <w:r w:rsidRPr="00CE2502">
        <w:rPr>
          <w:rFonts w:ascii="Times New Roman" w:hAnsi="Times New Roman"/>
          <w:bCs/>
          <w:sz w:val="24"/>
          <w:szCs w:val="24"/>
        </w:rPr>
        <w:t xml:space="preserve"> REGISTRATION NO. Clearly on the answer booklet(s).</w:t>
      </w:r>
    </w:p>
    <w:p w:rsidR="00AF1D99" w:rsidRPr="00CE2502" w:rsidRDefault="00AF1D99" w:rsidP="00AF1D9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 w:rsidRPr="00CE2502">
        <w:rPr>
          <w:rFonts w:ascii="Times New Roman" w:hAnsi="Times New Roman"/>
          <w:bCs/>
          <w:sz w:val="24"/>
          <w:szCs w:val="24"/>
        </w:rPr>
        <w:t xml:space="preserve"> </w:t>
      </w:r>
      <w:r w:rsidRPr="00CE2502">
        <w:rPr>
          <w:rFonts w:ascii="Times New Roman" w:hAnsi="Times New Roman"/>
          <w:sz w:val="24"/>
          <w:szCs w:val="24"/>
        </w:rPr>
        <w:t>Answer Question One and ANY other TWO questions.</w:t>
      </w:r>
    </w:p>
    <w:p w:rsidR="00AF1D99" w:rsidRPr="00CE2502" w:rsidRDefault="00AF1D99" w:rsidP="00AF1D9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 w:rsidRPr="00CE2502">
        <w:rPr>
          <w:rFonts w:ascii="Times New Roman" w:hAnsi="Times New Roman"/>
          <w:bCs/>
          <w:sz w:val="24"/>
          <w:szCs w:val="24"/>
        </w:rPr>
        <w:t xml:space="preserve">Questions in all sections should be answered in answer booklet(s). </w:t>
      </w:r>
    </w:p>
    <w:p w:rsidR="00AF1D99" w:rsidRPr="00CE2502" w:rsidRDefault="00AF1D99" w:rsidP="00AF1D9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 w:rsidRPr="00CE2502">
        <w:rPr>
          <w:rFonts w:ascii="Times New Roman" w:hAnsi="Times New Roman"/>
          <w:bCs/>
          <w:sz w:val="24"/>
          <w:szCs w:val="24"/>
        </w:rPr>
        <w:t xml:space="preserve">PLEASE start the answer to EACH question on a NEW PAGE. </w:t>
      </w:r>
    </w:p>
    <w:p w:rsidR="00AF1D99" w:rsidRPr="00CE2502" w:rsidRDefault="00AF1D99" w:rsidP="00AF1D9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CE2502">
        <w:rPr>
          <w:rFonts w:ascii="Times New Roman" w:hAnsi="Times New Roman"/>
          <w:bCs/>
          <w:sz w:val="24"/>
          <w:szCs w:val="24"/>
        </w:rPr>
        <w:t xml:space="preserve">For the questions, write the number of the question on the answer booklet(s) in the order you answered. </w:t>
      </w:r>
    </w:p>
    <w:p w:rsidR="00AF1D99" w:rsidRPr="00CE2502" w:rsidRDefault="00AF1D99" w:rsidP="00AF1D9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 w:rsidRPr="00CE2502">
        <w:rPr>
          <w:rFonts w:ascii="Times New Roman" w:hAnsi="Times New Roman"/>
          <w:bCs/>
          <w:sz w:val="24"/>
          <w:szCs w:val="24"/>
        </w:rPr>
        <w:t>Write on both sides of each leaf and indicate number of each question at the top of each page.</w:t>
      </w:r>
    </w:p>
    <w:p w:rsidR="00AF1D99" w:rsidRPr="00CE2502" w:rsidRDefault="00AF1D99" w:rsidP="00AF1D9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CE2502">
        <w:rPr>
          <w:rFonts w:ascii="Times New Roman" w:hAnsi="Times New Roman"/>
          <w:bCs/>
          <w:sz w:val="24"/>
          <w:szCs w:val="24"/>
        </w:rPr>
        <w:t xml:space="preserve">Write the answers in paragraph form unless stated otherwise. </w:t>
      </w:r>
    </w:p>
    <w:p w:rsidR="00AF1D99" w:rsidRPr="00CE2502" w:rsidRDefault="00AF1D99" w:rsidP="00AF1D9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 w:rsidRPr="00CE2502">
        <w:rPr>
          <w:rFonts w:ascii="Times New Roman" w:hAnsi="Times New Roman"/>
          <w:bCs/>
          <w:sz w:val="24"/>
          <w:szCs w:val="24"/>
        </w:rPr>
        <w:t>Marks allocated to each question are shown at the end of the question.</w:t>
      </w:r>
    </w:p>
    <w:p w:rsidR="00AF1D99" w:rsidRPr="00CE2502" w:rsidRDefault="00AF1D99" w:rsidP="00AF1D9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CE2502">
        <w:rPr>
          <w:rFonts w:ascii="Times New Roman" w:hAnsi="Times New Roman"/>
          <w:bCs/>
          <w:sz w:val="24"/>
          <w:szCs w:val="24"/>
        </w:rPr>
        <w:t xml:space="preserve">All rough work must be done on the answer booklet and crossed through! </w:t>
      </w:r>
    </w:p>
    <w:p w:rsidR="00AF1D99" w:rsidRPr="00CE2502" w:rsidRDefault="00AF1D99" w:rsidP="00AF1D9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 w:rsidRPr="00CE2502">
        <w:rPr>
          <w:rFonts w:ascii="Times New Roman" w:hAnsi="Times New Roman"/>
          <w:bCs/>
          <w:sz w:val="24"/>
          <w:szCs w:val="24"/>
        </w:rPr>
        <w:t>Use supplementary pages only when you have exhausted those in this booklet.</w:t>
      </w:r>
    </w:p>
    <w:p w:rsidR="00AF1D99" w:rsidRPr="00CE2502" w:rsidRDefault="00AF1D99" w:rsidP="00AF1D9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CE2502">
        <w:rPr>
          <w:rFonts w:ascii="Times New Roman" w:hAnsi="Times New Roman"/>
          <w:bCs/>
          <w:sz w:val="24"/>
          <w:szCs w:val="24"/>
        </w:rPr>
        <w:t xml:space="preserve">Fasten the supplementary pages to the inside back cover of this booklet. </w:t>
      </w:r>
    </w:p>
    <w:p w:rsidR="00AF1D99" w:rsidRPr="00CE2502" w:rsidRDefault="00AF1D99" w:rsidP="00AF1D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8543C" w:rsidRDefault="001B3CF6" w:rsidP="00AF1D99">
      <w:pPr>
        <w:autoSpaceDE w:val="0"/>
        <w:autoSpaceDN w:val="0"/>
        <w:adjustRightInd w:val="0"/>
        <w:spacing w:line="240" w:lineRule="auto"/>
        <w:ind w:left="270" w:hanging="2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5E61">
        <w:rPr>
          <w:rFonts w:ascii="Times New Roman" w:hAnsi="Times New Roman"/>
          <w:bCs/>
          <w:sz w:val="24"/>
          <w:szCs w:val="24"/>
        </w:rPr>
        <w:lastRenderedPageBreak/>
        <w:t xml:space="preserve">. </w:t>
      </w:r>
      <w:r w:rsidR="0078543C" w:rsidRPr="00AC5938">
        <w:rPr>
          <w:rFonts w:ascii="Times New Roman" w:hAnsi="Times New Roman" w:cs="Times New Roman"/>
          <w:b/>
          <w:sz w:val="24"/>
          <w:szCs w:val="24"/>
        </w:rPr>
        <w:t>QUESTION ONE</w:t>
      </w:r>
      <w:r w:rsidR="0078543C">
        <w:rPr>
          <w:rFonts w:ascii="Times New Roman" w:hAnsi="Times New Roman" w:cs="Times New Roman"/>
          <w:b/>
          <w:sz w:val="24"/>
          <w:szCs w:val="24"/>
        </w:rPr>
        <w:t xml:space="preserve"> (COMPULSORY)</w:t>
      </w:r>
    </w:p>
    <w:p w:rsidR="00550F09" w:rsidRDefault="00BE09BB" w:rsidP="001B3CF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</w:t>
      </w:r>
      <w:r w:rsidR="002306BE">
        <w:rPr>
          <w:rFonts w:ascii="Times New Roman" w:hAnsi="Times New Roman" w:cs="Times New Roman"/>
          <w:sz w:val="24"/>
          <w:szCs w:val="24"/>
        </w:rPr>
        <w:t>Fern Banks five stages of crisis communication management</w:t>
      </w:r>
      <w:r w:rsidR="0020070F">
        <w:rPr>
          <w:rFonts w:ascii="Times New Roman" w:hAnsi="Times New Roman" w:cs="Times New Roman"/>
          <w:sz w:val="24"/>
          <w:szCs w:val="24"/>
        </w:rPr>
        <w:t>.</w:t>
      </w:r>
      <w:r w:rsidR="002306BE">
        <w:rPr>
          <w:rFonts w:ascii="Times New Roman" w:hAnsi="Times New Roman" w:cs="Times New Roman"/>
          <w:sz w:val="24"/>
          <w:szCs w:val="24"/>
        </w:rPr>
        <w:t xml:space="preserve"> </w:t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2306BE" w:rsidRPr="0020070F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6D6CB5" w:rsidRDefault="00D221FA" w:rsidP="001B3CF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explain the concept of grape vine communication in internal communication</w:t>
      </w:r>
      <w:r w:rsidR="0020070F">
        <w:rPr>
          <w:rFonts w:ascii="Times New Roman" w:hAnsi="Times New Roman" w:cs="Times New Roman"/>
          <w:sz w:val="24"/>
          <w:szCs w:val="24"/>
        </w:rPr>
        <w:t>.</w:t>
      </w:r>
    </w:p>
    <w:p w:rsidR="006D6CB5" w:rsidRPr="0020070F" w:rsidRDefault="006D6CB5" w:rsidP="00AF1D99">
      <w:pPr>
        <w:pStyle w:val="ListParagraph"/>
        <w:spacing w:line="360" w:lineRule="auto"/>
        <w:ind w:left="720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070F">
        <w:rPr>
          <w:rFonts w:ascii="Times New Roman" w:hAnsi="Times New Roman" w:cs="Times New Roman"/>
          <w:b/>
          <w:sz w:val="24"/>
          <w:szCs w:val="24"/>
        </w:rPr>
        <w:t xml:space="preserve">(7 </w:t>
      </w:r>
      <w:r w:rsidR="0020070F" w:rsidRPr="0020070F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6D6CB5" w:rsidRPr="0020070F" w:rsidRDefault="006D6CB5" w:rsidP="001B3CF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</w:t>
      </w:r>
      <w:r w:rsidR="005C6853">
        <w:rPr>
          <w:rFonts w:ascii="Times New Roman" w:hAnsi="Times New Roman" w:cs="Times New Roman"/>
          <w:sz w:val="24"/>
          <w:szCs w:val="24"/>
        </w:rPr>
        <w:t xml:space="preserve"> four</w:t>
      </w:r>
      <w:r>
        <w:rPr>
          <w:rFonts w:ascii="Times New Roman" w:hAnsi="Times New Roman" w:cs="Times New Roman"/>
          <w:sz w:val="24"/>
          <w:szCs w:val="24"/>
        </w:rPr>
        <w:t xml:space="preserve"> functi</w:t>
      </w:r>
      <w:r w:rsidR="005C6853">
        <w:rPr>
          <w:rFonts w:ascii="Times New Roman" w:hAnsi="Times New Roman" w:cs="Times New Roman"/>
          <w:sz w:val="24"/>
          <w:szCs w:val="24"/>
        </w:rPr>
        <w:t>ons of corporate advertising</w:t>
      </w:r>
      <w:r w:rsidR="0020070F">
        <w:rPr>
          <w:rFonts w:ascii="Times New Roman" w:hAnsi="Times New Roman" w:cs="Times New Roman"/>
          <w:sz w:val="24"/>
          <w:szCs w:val="24"/>
        </w:rPr>
        <w:t>.</w:t>
      </w:r>
      <w:r w:rsidR="005C6853">
        <w:rPr>
          <w:rFonts w:ascii="Times New Roman" w:hAnsi="Times New Roman" w:cs="Times New Roman"/>
          <w:sz w:val="24"/>
          <w:szCs w:val="24"/>
        </w:rPr>
        <w:t xml:space="preserve"> </w:t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5C6853" w:rsidRPr="0020070F">
        <w:rPr>
          <w:rFonts w:ascii="Times New Roman" w:hAnsi="Times New Roman" w:cs="Times New Roman"/>
          <w:b/>
          <w:sz w:val="24"/>
          <w:szCs w:val="24"/>
        </w:rPr>
        <w:t>(8</w:t>
      </w:r>
      <w:r w:rsidR="0045670A" w:rsidRPr="00200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070F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6D6CB5" w:rsidRDefault="006D6CB5" w:rsidP="001B3CF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Justify the relevance of corporate communication in modern day organization</w:t>
      </w:r>
      <w:r w:rsidR="0020070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070F">
        <w:rPr>
          <w:rFonts w:ascii="Times New Roman" w:hAnsi="Times New Roman" w:cs="Times New Roman"/>
          <w:b/>
          <w:sz w:val="24"/>
          <w:szCs w:val="24"/>
        </w:rPr>
        <w:t>(</w:t>
      </w:r>
      <w:r w:rsidR="005C6853" w:rsidRPr="0020070F">
        <w:rPr>
          <w:rFonts w:ascii="Times New Roman" w:hAnsi="Times New Roman" w:cs="Times New Roman"/>
          <w:b/>
          <w:sz w:val="24"/>
          <w:szCs w:val="24"/>
        </w:rPr>
        <w:t>5</w:t>
      </w:r>
      <w:r w:rsidR="0045670A" w:rsidRPr="0020070F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F23656" w:rsidRPr="0020070F" w:rsidRDefault="00F23656" w:rsidP="001B3CF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 five</w:t>
      </w:r>
      <w:r w:rsidR="00B51EC5">
        <w:rPr>
          <w:rFonts w:ascii="Times New Roman" w:hAnsi="Times New Roman" w:cs="Times New Roman"/>
          <w:sz w:val="24"/>
          <w:szCs w:val="24"/>
        </w:rPr>
        <w:t xml:space="preserve"> communication</w:t>
      </w:r>
      <w:r w:rsidR="00BE09BB">
        <w:rPr>
          <w:rFonts w:ascii="Times New Roman" w:hAnsi="Times New Roman" w:cs="Times New Roman"/>
          <w:sz w:val="24"/>
          <w:szCs w:val="24"/>
        </w:rPr>
        <w:t xml:space="preserve"> challenges in</w:t>
      </w:r>
      <w:r w:rsidR="00B51EC5">
        <w:rPr>
          <w:rFonts w:ascii="Times New Roman" w:hAnsi="Times New Roman" w:cs="Times New Roman"/>
          <w:sz w:val="24"/>
          <w:szCs w:val="24"/>
        </w:rPr>
        <w:t xml:space="preserve"> </w:t>
      </w:r>
      <w:r w:rsidR="00BE09BB">
        <w:rPr>
          <w:rFonts w:ascii="Times New Roman" w:hAnsi="Times New Roman" w:cs="Times New Roman"/>
          <w:sz w:val="24"/>
          <w:szCs w:val="24"/>
        </w:rPr>
        <w:t>workp</w:t>
      </w:r>
      <w:r>
        <w:rPr>
          <w:rFonts w:ascii="Times New Roman" w:hAnsi="Times New Roman" w:cs="Times New Roman"/>
          <w:sz w:val="24"/>
          <w:szCs w:val="24"/>
        </w:rPr>
        <w:t>lace diversity</w:t>
      </w:r>
      <w:r w:rsidR="0020070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Pr="0020070F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AF1D99" w:rsidRDefault="00AF1D99" w:rsidP="001B3CF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F09" w:rsidRDefault="00550F09" w:rsidP="001B3CF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F09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2306BE" w:rsidRDefault="002306BE" w:rsidP="001B3CF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</w:t>
      </w:r>
      <w:r w:rsidR="00BE09BB">
        <w:rPr>
          <w:rFonts w:ascii="Times New Roman" w:hAnsi="Times New Roman" w:cs="Times New Roman"/>
          <w:sz w:val="24"/>
          <w:szCs w:val="24"/>
        </w:rPr>
        <w:t xml:space="preserve"> five</w:t>
      </w:r>
      <w:r>
        <w:rPr>
          <w:rFonts w:ascii="Times New Roman" w:hAnsi="Times New Roman" w:cs="Times New Roman"/>
          <w:sz w:val="24"/>
          <w:szCs w:val="24"/>
        </w:rPr>
        <w:t xml:space="preserve"> illustrations, differentiate between corporate identity and corporate imag</w:t>
      </w:r>
      <w:r w:rsidR="00D221FA">
        <w:rPr>
          <w:rFonts w:ascii="Times New Roman" w:hAnsi="Times New Roman" w:cs="Times New Roman"/>
          <w:sz w:val="24"/>
          <w:szCs w:val="24"/>
        </w:rPr>
        <w:t>e</w:t>
      </w:r>
      <w:r w:rsidR="0020070F">
        <w:rPr>
          <w:rFonts w:ascii="Times New Roman" w:hAnsi="Times New Roman" w:cs="Times New Roman"/>
          <w:sz w:val="24"/>
          <w:szCs w:val="24"/>
        </w:rPr>
        <w:t>.</w:t>
      </w:r>
    </w:p>
    <w:p w:rsidR="00550F09" w:rsidRPr="0020070F" w:rsidRDefault="002306BE" w:rsidP="00AF1D99">
      <w:pPr>
        <w:pStyle w:val="ListParagraph"/>
        <w:spacing w:line="360" w:lineRule="auto"/>
        <w:ind w:left="720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070F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B00534" w:rsidRPr="0020070F" w:rsidRDefault="00BE09BB" w:rsidP="001B3CF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relevance</w:t>
      </w:r>
      <w:r w:rsidR="00B00534">
        <w:rPr>
          <w:rFonts w:ascii="Times New Roman" w:hAnsi="Times New Roman" w:cs="Times New Roman"/>
          <w:sz w:val="24"/>
          <w:szCs w:val="24"/>
        </w:rPr>
        <w:t xml:space="preserve"> of corporate culture in an organization</w:t>
      </w:r>
      <w:r w:rsidR="0020070F">
        <w:rPr>
          <w:rFonts w:ascii="Times New Roman" w:hAnsi="Times New Roman" w:cs="Times New Roman"/>
          <w:sz w:val="24"/>
          <w:szCs w:val="24"/>
        </w:rPr>
        <w:t>.</w:t>
      </w:r>
      <w:r w:rsidR="00B00534">
        <w:rPr>
          <w:rFonts w:ascii="Times New Roman" w:hAnsi="Times New Roman" w:cs="Times New Roman"/>
          <w:sz w:val="24"/>
          <w:szCs w:val="24"/>
        </w:rPr>
        <w:t xml:space="preserve"> </w:t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B00534" w:rsidRPr="0020070F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AF1D99" w:rsidRDefault="00AF1D99" w:rsidP="001B3CF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498B" w:rsidRDefault="00550F09" w:rsidP="001B3CF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F09"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D221FA" w:rsidRPr="00BE09BB" w:rsidRDefault="00BE09BB" w:rsidP="001B3CF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relevant examples explain</w:t>
      </w:r>
      <w:r w:rsidR="00D221FA" w:rsidRPr="00BE09BB">
        <w:rPr>
          <w:rFonts w:ascii="Times New Roman" w:hAnsi="Times New Roman" w:cs="Times New Roman"/>
          <w:sz w:val="24"/>
          <w:szCs w:val="24"/>
        </w:rPr>
        <w:t xml:space="preserve"> any five</w:t>
      </w:r>
      <w:r w:rsidR="00B51EC5" w:rsidRPr="00BE09BB">
        <w:rPr>
          <w:rFonts w:ascii="Times New Roman" w:hAnsi="Times New Roman" w:cs="Times New Roman"/>
          <w:sz w:val="24"/>
          <w:szCs w:val="24"/>
        </w:rPr>
        <w:t xml:space="preserve"> media that can be used for employee communication in the work place</w:t>
      </w:r>
      <w:r w:rsidR="0020070F">
        <w:rPr>
          <w:rFonts w:ascii="Times New Roman" w:hAnsi="Times New Roman" w:cs="Times New Roman"/>
          <w:sz w:val="24"/>
          <w:szCs w:val="24"/>
        </w:rPr>
        <w:t>.</w:t>
      </w:r>
      <w:r w:rsidR="00B51EC5" w:rsidRPr="00BE09BB">
        <w:rPr>
          <w:rFonts w:ascii="Times New Roman" w:hAnsi="Times New Roman" w:cs="Times New Roman"/>
          <w:sz w:val="24"/>
          <w:szCs w:val="24"/>
        </w:rPr>
        <w:t xml:space="preserve"> </w:t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B51EC5" w:rsidRPr="0020070F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45670A" w:rsidRPr="0020070F" w:rsidRDefault="0045670A" w:rsidP="001B3CF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 five benefits of corporate blogging in today’s organization</w:t>
      </w:r>
      <w:r w:rsidR="0020070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Pr="0020070F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AF1D99" w:rsidRDefault="00AF1D99" w:rsidP="001B3CF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F09" w:rsidRDefault="00550F09" w:rsidP="001B3CF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:rsidR="0045670A" w:rsidRDefault="00CB6689" w:rsidP="001B3CF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 Corporate public relations manager in your organization, a</w:t>
      </w:r>
      <w:r w:rsidR="00BE09BB">
        <w:rPr>
          <w:rFonts w:ascii="Times New Roman" w:hAnsi="Times New Roman" w:cs="Times New Roman"/>
          <w:sz w:val="24"/>
          <w:szCs w:val="24"/>
        </w:rPr>
        <w:t xml:space="preserve">pply </w:t>
      </w:r>
      <w:r w:rsidR="0045670A">
        <w:rPr>
          <w:rFonts w:ascii="Times New Roman" w:hAnsi="Times New Roman" w:cs="Times New Roman"/>
          <w:sz w:val="24"/>
          <w:szCs w:val="24"/>
        </w:rPr>
        <w:t>Kotter’s 8 step process for leading change management in employee communication</w:t>
      </w:r>
      <w:r w:rsidR="0020070F">
        <w:rPr>
          <w:rFonts w:ascii="Times New Roman" w:hAnsi="Times New Roman" w:cs="Times New Roman"/>
          <w:sz w:val="24"/>
          <w:szCs w:val="24"/>
        </w:rPr>
        <w:t>.</w:t>
      </w:r>
      <w:r w:rsidR="0045670A">
        <w:rPr>
          <w:rFonts w:ascii="Times New Roman" w:hAnsi="Times New Roman" w:cs="Times New Roman"/>
          <w:sz w:val="24"/>
          <w:szCs w:val="24"/>
        </w:rPr>
        <w:t xml:space="preserve"> </w:t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45670A" w:rsidRPr="0020070F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5C6853" w:rsidRPr="0020070F" w:rsidRDefault="0024090D" w:rsidP="001B3CF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five reasons an organization might go through change management</w:t>
      </w:r>
      <w:r w:rsidR="0020070F">
        <w:rPr>
          <w:rFonts w:ascii="Times New Roman" w:hAnsi="Times New Roman" w:cs="Times New Roman"/>
          <w:sz w:val="24"/>
          <w:szCs w:val="24"/>
        </w:rPr>
        <w:t>.</w:t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20070F">
        <w:rPr>
          <w:rFonts w:ascii="Times New Roman" w:hAnsi="Times New Roman" w:cs="Times New Roman"/>
          <w:sz w:val="24"/>
          <w:szCs w:val="24"/>
        </w:rPr>
        <w:t xml:space="preserve"> </w:t>
      </w:r>
      <w:r w:rsidR="0020070F" w:rsidRPr="0020070F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AF1D99" w:rsidRDefault="00AF1D99" w:rsidP="001B3CF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F09" w:rsidRDefault="0045670A" w:rsidP="001B3CF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0F09">
        <w:rPr>
          <w:rFonts w:ascii="Times New Roman" w:hAnsi="Times New Roman" w:cs="Times New Roman"/>
          <w:b/>
          <w:sz w:val="24"/>
          <w:szCs w:val="24"/>
        </w:rPr>
        <w:t>QUESTION FIVE</w:t>
      </w:r>
    </w:p>
    <w:p w:rsidR="00550F09" w:rsidRPr="0020070F" w:rsidRDefault="00D221FA" w:rsidP="001B3CF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Critique the intercultural adaptation theory in t</w:t>
      </w:r>
      <w:r w:rsidR="00B51EC5">
        <w:rPr>
          <w:rFonts w:ascii="Times New Roman" w:hAnsi="Times New Roman" w:cs="Times New Roman"/>
          <w:sz w:val="24"/>
          <w:szCs w:val="24"/>
        </w:rPr>
        <w:t>he context of corporate intercultural</w:t>
      </w:r>
      <w:r>
        <w:rPr>
          <w:rFonts w:ascii="Times New Roman" w:hAnsi="Times New Roman" w:cs="Times New Roman"/>
          <w:sz w:val="24"/>
          <w:szCs w:val="24"/>
        </w:rPr>
        <w:t xml:space="preserve"> communication</w:t>
      </w:r>
      <w:r w:rsidR="0020070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="00AF1D99">
        <w:rPr>
          <w:rFonts w:ascii="Times New Roman" w:hAnsi="Times New Roman" w:cs="Times New Roman"/>
          <w:sz w:val="24"/>
          <w:szCs w:val="24"/>
        </w:rPr>
        <w:tab/>
      </w:r>
      <w:r w:rsidRPr="0020070F">
        <w:rPr>
          <w:rFonts w:ascii="Times New Roman" w:hAnsi="Times New Roman" w:cs="Times New Roman"/>
          <w:b/>
          <w:sz w:val="24"/>
          <w:szCs w:val="24"/>
        </w:rPr>
        <w:t>(15 Marks)</w:t>
      </w:r>
    </w:p>
    <w:sectPr w:rsidR="00550F09" w:rsidRPr="0020070F" w:rsidSect="00AF1D99">
      <w:footerReference w:type="default" r:id="rId8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4F7" w:rsidRDefault="00E374F7" w:rsidP="001B3CF6">
      <w:pPr>
        <w:spacing w:after="0" w:line="240" w:lineRule="auto"/>
      </w:pPr>
      <w:r>
        <w:separator/>
      </w:r>
    </w:p>
  </w:endnote>
  <w:endnote w:type="continuationSeparator" w:id="0">
    <w:p w:rsidR="00E374F7" w:rsidRDefault="00E374F7" w:rsidP="001B3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47682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B3CF6" w:rsidRDefault="001B3CF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1D9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1D9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B3CF6" w:rsidRDefault="001B3C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4F7" w:rsidRDefault="00E374F7" w:rsidP="001B3CF6">
      <w:pPr>
        <w:spacing w:after="0" w:line="240" w:lineRule="auto"/>
      </w:pPr>
      <w:r>
        <w:separator/>
      </w:r>
    </w:p>
  </w:footnote>
  <w:footnote w:type="continuationSeparator" w:id="0">
    <w:p w:rsidR="00E374F7" w:rsidRDefault="00E374F7" w:rsidP="001B3C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66ED7"/>
    <w:multiLevelType w:val="hybridMultilevel"/>
    <w:tmpl w:val="2356FD14"/>
    <w:lvl w:ilvl="0" w:tplc="76C6127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F1649"/>
    <w:multiLevelType w:val="hybridMultilevel"/>
    <w:tmpl w:val="6B8407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F670B3"/>
    <w:multiLevelType w:val="hybridMultilevel"/>
    <w:tmpl w:val="D360B6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BE687B"/>
    <w:multiLevelType w:val="hybridMultilevel"/>
    <w:tmpl w:val="F300CFFA"/>
    <w:lvl w:ilvl="0" w:tplc="554EECF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7925F2"/>
    <w:multiLevelType w:val="hybridMultilevel"/>
    <w:tmpl w:val="2C005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160D12"/>
    <w:multiLevelType w:val="hybridMultilevel"/>
    <w:tmpl w:val="C9CC0D34"/>
    <w:lvl w:ilvl="0" w:tplc="03D07E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8676D"/>
    <w:multiLevelType w:val="hybridMultilevel"/>
    <w:tmpl w:val="6AE8A626"/>
    <w:lvl w:ilvl="0" w:tplc="A402740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43C"/>
    <w:rsid w:val="001335AA"/>
    <w:rsid w:val="001B3CF6"/>
    <w:rsid w:val="0020070F"/>
    <w:rsid w:val="00210587"/>
    <w:rsid w:val="002306BE"/>
    <w:rsid w:val="0024090D"/>
    <w:rsid w:val="003C64FA"/>
    <w:rsid w:val="00431F7B"/>
    <w:rsid w:val="0045670A"/>
    <w:rsid w:val="00547D66"/>
    <w:rsid w:val="00550F09"/>
    <w:rsid w:val="005C00BE"/>
    <w:rsid w:val="005C6853"/>
    <w:rsid w:val="0068450D"/>
    <w:rsid w:val="006D6CB5"/>
    <w:rsid w:val="0078543C"/>
    <w:rsid w:val="00982529"/>
    <w:rsid w:val="00982BC1"/>
    <w:rsid w:val="009C731D"/>
    <w:rsid w:val="00A03004"/>
    <w:rsid w:val="00A2690D"/>
    <w:rsid w:val="00AF1D99"/>
    <w:rsid w:val="00B00534"/>
    <w:rsid w:val="00B51EC5"/>
    <w:rsid w:val="00BE09BB"/>
    <w:rsid w:val="00CB6689"/>
    <w:rsid w:val="00D1355A"/>
    <w:rsid w:val="00D15486"/>
    <w:rsid w:val="00D221FA"/>
    <w:rsid w:val="00DD06AD"/>
    <w:rsid w:val="00DE7EDE"/>
    <w:rsid w:val="00DF64EF"/>
    <w:rsid w:val="00E13FBC"/>
    <w:rsid w:val="00E374F7"/>
    <w:rsid w:val="00F23656"/>
    <w:rsid w:val="00F4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26FE77-7994-4138-9299-1C78F4C2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4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5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43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550F09"/>
    <w:pPr>
      <w:ind w:left="720"/>
      <w:contextualSpacing/>
    </w:pPr>
  </w:style>
  <w:style w:type="paragraph" w:styleId="NoSpacing">
    <w:name w:val="No Spacing"/>
    <w:uiPriority w:val="1"/>
    <w:qFormat/>
    <w:rsid w:val="001B3CF6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1B3C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CF6"/>
  </w:style>
  <w:style w:type="paragraph" w:styleId="Footer">
    <w:name w:val="footer"/>
    <w:basedOn w:val="Normal"/>
    <w:link w:val="FooterChar"/>
    <w:uiPriority w:val="99"/>
    <w:unhideWhenUsed/>
    <w:rsid w:val="001B3C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</dc:creator>
  <cp:lastModifiedBy>Hillary Ochieng</cp:lastModifiedBy>
  <cp:revision>4</cp:revision>
  <dcterms:created xsi:type="dcterms:W3CDTF">2022-11-21T08:08:00Z</dcterms:created>
  <dcterms:modified xsi:type="dcterms:W3CDTF">2022-11-25T14:35:00Z</dcterms:modified>
</cp:coreProperties>
</file>