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3288CD3" w14:textId="77777777" w:rsidR="00B86BA8" w:rsidRDefault="00C7400E" w:rsidP="00C72FFE">
      <w:pPr>
        <w:pStyle w:val="Heading1"/>
        <w:rPr>
          <w:rFonts w:eastAsia="Calibri"/>
        </w:rPr>
      </w:pPr>
      <w:r>
        <w:rPr>
          <w:noProof/>
        </w:rPr>
        <w:drawing>
          <wp:inline distT="0" distB="0" distL="0" distR="0" wp14:anchorId="57D32D0A" wp14:editId="5B73CB32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5AF3A0B" w14:textId="77777777" w:rsidR="00B86BA8" w:rsidRDefault="00B86BA8">
      <w:pPr>
        <w:spacing w:after="0" w:line="240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</w:p>
    <w:p w14:paraId="7E528518" w14:textId="77777777" w:rsidR="00B86BA8" w:rsidRDefault="00C7400E">
      <w:pPr>
        <w:keepNext/>
        <w:spacing w:after="0" w:line="360" w:lineRule="auto"/>
        <w:jc w:val="center"/>
        <w:outlineLvl w:val="2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SCHOOL OF INTERNATIONAL RELATIONS &amp; DIPLOMACY</w:t>
      </w:r>
    </w:p>
    <w:p w14:paraId="3EC8E666" w14:textId="74E6CDAC" w:rsidR="00B86BA8" w:rsidRDefault="003B3F4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i/>
          <w:spacing w:val="-15"/>
          <w:sz w:val="24"/>
          <w:szCs w:val="24"/>
        </w:rPr>
        <w:t>NURTURING INNOVATORS</w:t>
      </w:r>
    </w:p>
    <w:p w14:paraId="3C3BBA7C" w14:textId="77777777" w:rsidR="00B86BA8" w:rsidRDefault="00C7400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SEPTEMBER –DECEMBER 2021 TRIMESTER </w:t>
      </w:r>
    </w:p>
    <w:p w14:paraId="5A6E024F" w14:textId="5B97EB8D" w:rsidR="00B86BA8" w:rsidRDefault="00C7400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EXAMINATIONS </w:t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FOR BACHELOR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OF </w:t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ARTS INTERNATIONAL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RELATIONS &amp; DIPLOMACY</w:t>
      </w:r>
    </w:p>
    <w:p w14:paraId="495B73AE" w14:textId="24B51B45" w:rsidR="00B86BA8" w:rsidRDefault="003B3F4B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DAY PROGRAMME</w:t>
      </w:r>
    </w:p>
    <w:p w14:paraId="5471B207" w14:textId="5C06659C" w:rsidR="00B86BA8" w:rsidRDefault="00C7400E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RIR </w:t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314: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REGIONAL ORGANIZATIONS IN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>CONFLICT MANAGEMENT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 </w:t>
      </w:r>
    </w:p>
    <w:p w14:paraId="28C78BE3" w14:textId="003746B7" w:rsidR="00B86BA8" w:rsidRDefault="00C7400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Times New Roman" w:hAnsi="Times New Roman" w:cs="Times New Roman"/>
          <w:b/>
          <w:caps/>
          <w:spacing w:val="-15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DATE: </w:t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</w:t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softHyphen/>
        <w:t>3</w:t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  <w:vertAlign w:val="superscript"/>
        </w:rPr>
        <w:t>RD</w:t>
      </w:r>
      <w:r w:rsidR="003B3F4B"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 xml:space="preserve"> DECEMBER   2021</w:t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</w:r>
      <w:r>
        <w:rPr>
          <w:rFonts w:ascii="Times New Roman" w:eastAsia="Times New Roman" w:hAnsi="Times New Roman" w:cs="Times New Roman"/>
          <w:b/>
          <w:bCs/>
          <w:spacing w:val="-15"/>
          <w:sz w:val="24"/>
          <w:szCs w:val="24"/>
        </w:rPr>
        <w:tab/>
        <w:t xml:space="preserve">                                                TIME: 2 HOURS</w:t>
      </w:r>
    </w:p>
    <w:p w14:paraId="0A4E5909" w14:textId="77777777" w:rsidR="00B86BA8" w:rsidRDefault="00B86BA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7ABA7260" w14:textId="77777777" w:rsidR="00B86BA8" w:rsidRDefault="00C7400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  <w:u w:val="single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 xml:space="preserve">GENERAL INSTRUCTIONS: </w:t>
      </w:r>
    </w:p>
    <w:p w14:paraId="5DC2D159" w14:textId="77777777" w:rsidR="00B86BA8" w:rsidRDefault="00C7400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Students are NOT permitted to write on the examination paper during reading time. </w:t>
      </w:r>
    </w:p>
    <w:p w14:paraId="15E62292" w14:textId="77777777" w:rsidR="00B86BA8" w:rsidRDefault="00C7400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This is a closed book examination. Text book/Reference books/notes are not permitted. </w:t>
      </w:r>
    </w:p>
    <w:p w14:paraId="38C8E958" w14:textId="77777777" w:rsidR="00B86BA8" w:rsidRDefault="00B86BA8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</w:pPr>
    </w:p>
    <w:p w14:paraId="0EACB88D" w14:textId="77777777" w:rsidR="00B86BA8" w:rsidRDefault="00C7400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: </w:t>
      </w:r>
    </w:p>
    <w:p w14:paraId="1330BC10" w14:textId="77777777" w:rsidR="00B86BA8" w:rsidRDefault="00C7400E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 Write your REGISTRATION NO. Clearly on the answer booklet(s). </w:t>
      </w:r>
    </w:p>
    <w:p w14:paraId="4FAB6630" w14:textId="77777777" w:rsidR="00B86BA8" w:rsidRDefault="00C7400E">
      <w:pPr>
        <w:spacing w:after="0" w:line="480" w:lineRule="auto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2 </w:t>
      </w:r>
      <w:r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7D7C1800" w14:textId="77777777" w:rsidR="00B86BA8" w:rsidRDefault="00C7400E">
      <w:pPr>
        <w:autoSpaceDE w:val="0"/>
        <w:autoSpaceDN w:val="0"/>
        <w:adjustRightInd w:val="0"/>
        <w:spacing w:after="228" w:line="48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3 Questions in all sections should be answered in answer booklet(s). </w:t>
      </w:r>
    </w:p>
    <w:p w14:paraId="1CB1ACAA" w14:textId="77777777" w:rsidR="00B86BA8" w:rsidRDefault="00C7400E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4 Marks allocated to each question are shown at the end of the question. </w:t>
      </w:r>
    </w:p>
    <w:p w14:paraId="6739C88D" w14:textId="77777777" w:rsidR="00B86BA8" w:rsidRDefault="00C7400E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5 PLEASE start the answer to EACH question on a NEW PAGE. </w:t>
      </w:r>
    </w:p>
    <w:p w14:paraId="2ECFBE69" w14:textId="77777777" w:rsidR="00B86BA8" w:rsidRDefault="00C7400E">
      <w:pPr>
        <w:autoSpaceDE w:val="0"/>
        <w:autoSpaceDN w:val="0"/>
        <w:adjustRightInd w:val="0"/>
        <w:spacing w:after="228"/>
        <w:ind w:left="270" w:hanging="27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6 For the questions, write the number of the question on the answer booklet(s) in the order you answered them. </w:t>
      </w:r>
    </w:p>
    <w:p w14:paraId="72C89F47" w14:textId="77777777" w:rsidR="00B86BA8" w:rsidRDefault="00C7400E">
      <w:pPr>
        <w:autoSpaceDE w:val="0"/>
        <w:autoSpaceDN w:val="0"/>
        <w:adjustRightInd w:val="0"/>
        <w:spacing w:after="228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7 Write your answers in paragraph form unless stated otherwise. </w:t>
      </w:r>
    </w:p>
    <w:p w14:paraId="15935E88" w14:textId="77777777" w:rsidR="00B86BA8" w:rsidRDefault="00C7400E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8 Keep your phone(s) SWITCHED OFF at the front of the examination room. </w:t>
      </w:r>
    </w:p>
    <w:p w14:paraId="519E4512" w14:textId="77777777" w:rsidR="00B86BA8" w:rsidRDefault="00B86BA8">
      <w:pPr>
        <w:autoSpaceDE w:val="0"/>
        <w:autoSpaceDN w:val="0"/>
        <w:adjustRightInd w:val="0"/>
        <w:spacing w:after="0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</w:p>
    <w:p w14:paraId="3FCCB02F" w14:textId="77777777" w:rsidR="00B86BA8" w:rsidRDefault="00C7400E">
      <w:pPr>
        <w:autoSpaceDE w:val="0"/>
        <w:autoSpaceDN w:val="0"/>
        <w:adjustRightInd w:val="0"/>
        <w:spacing w:after="211"/>
        <w:ind w:left="180" w:hanging="180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9 Keep ALL bags and caps at the front of the examination room and do not refer to any unauthorized material before or during the course of the examination. </w:t>
      </w:r>
    </w:p>
    <w:p w14:paraId="2A8FE373" w14:textId="77777777" w:rsidR="00B86BA8" w:rsidRDefault="00C7400E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>
        <w:rPr>
          <w:rFonts w:ascii="Times New Roman" w:eastAsia="Calibri" w:hAnsi="Times New Roman" w:cs="Times New Roman"/>
          <w:bCs/>
          <w:sz w:val="24"/>
          <w:szCs w:val="24"/>
        </w:rPr>
        <w:t xml:space="preserve">10 You are only allowed to leave the examination room 30minutes to the end of the Examination. </w:t>
      </w:r>
    </w:p>
    <w:p w14:paraId="6D158D97" w14:textId="77777777" w:rsidR="00B86BA8" w:rsidRDefault="00B86BA8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6EE5B963" w14:textId="77777777" w:rsidR="00B86BA8" w:rsidRDefault="00B86BA8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</w:p>
    <w:p w14:paraId="7E05FB94" w14:textId="47079957" w:rsidR="00B86BA8" w:rsidRDefault="003B3F4B" w:rsidP="003B3F4B">
      <w:pPr>
        <w:jc w:val="center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SECTION A:  </w:t>
      </w:r>
      <w:r w:rsidRPr="003B3F4B">
        <w:rPr>
          <w:rFonts w:ascii="Times New Roman" w:eastAsia="Calibri" w:hAnsi="Times New Roman"/>
          <w:b/>
          <w:sz w:val="24"/>
          <w:szCs w:val="24"/>
        </w:rPr>
        <w:t>C</w:t>
      </w:r>
      <w:r>
        <w:rPr>
          <w:rFonts w:ascii="Times New Roman" w:eastAsia="Calibri" w:hAnsi="Times New Roman"/>
          <w:b/>
          <w:sz w:val="24"/>
          <w:szCs w:val="24"/>
        </w:rPr>
        <w:t>OMPULSORY ANSWER ALL QUESTIONS</w:t>
      </w:r>
    </w:p>
    <w:p w14:paraId="25D1F850" w14:textId="77777777" w:rsidR="003B3F4B" w:rsidRDefault="003B3F4B">
      <w:pPr>
        <w:rPr>
          <w:rFonts w:ascii="Times New Roman" w:eastAsia="Calibri" w:hAnsi="Times New Roman"/>
          <w:b/>
          <w:sz w:val="24"/>
          <w:szCs w:val="24"/>
        </w:rPr>
      </w:pPr>
    </w:p>
    <w:p w14:paraId="0A0E968F" w14:textId="6CB2B4A1" w:rsidR="003B3F4B" w:rsidRPr="003B3F4B" w:rsidRDefault="003B3F4B">
      <w:pPr>
        <w:rPr>
          <w:rFonts w:ascii="Times New Roman" w:eastAsia="Calibri" w:hAnsi="Times New Roman"/>
          <w:b/>
          <w:sz w:val="24"/>
          <w:szCs w:val="24"/>
        </w:rPr>
      </w:pPr>
      <w:r w:rsidRPr="003B3F4B">
        <w:rPr>
          <w:rFonts w:ascii="Times New Roman" w:eastAsia="Calibri" w:hAnsi="Times New Roman"/>
          <w:b/>
          <w:sz w:val="24"/>
          <w:szCs w:val="24"/>
        </w:rPr>
        <w:t>QUESTION ONE</w:t>
      </w:r>
    </w:p>
    <w:p w14:paraId="1EC865AC" w14:textId="77777777" w:rsidR="003B3F4B" w:rsidRPr="003B3F4B" w:rsidRDefault="00C7400E" w:rsidP="003B3F4B">
      <w:pPr>
        <w:pStyle w:val="ListParagraph"/>
        <w:numPr>
          <w:ilvl w:val="0"/>
          <w:numId w:val="5"/>
        </w:numPr>
        <w:tabs>
          <w:tab w:val="left" w:pos="425"/>
        </w:tabs>
        <w:rPr>
          <w:rFonts w:ascii="Times New Roman" w:eastAsia="Calibri" w:hAnsi="Times New Roman"/>
          <w:sz w:val="24"/>
          <w:szCs w:val="24"/>
        </w:rPr>
      </w:pPr>
      <w:r w:rsidRPr="003B3F4B">
        <w:rPr>
          <w:rFonts w:ascii="Times New Roman" w:eastAsia="Calibri" w:hAnsi="Times New Roman"/>
          <w:sz w:val="24"/>
          <w:szCs w:val="24"/>
        </w:rPr>
        <w:t xml:space="preserve">Give a Historical account of OAU involvement in Conflict Management in Africa </w:t>
      </w:r>
    </w:p>
    <w:p w14:paraId="51B3E753" w14:textId="371657CF" w:rsidR="00B86BA8" w:rsidRDefault="003B3F4B" w:rsidP="003B3F4B">
      <w:pPr>
        <w:pStyle w:val="ListParagraph"/>
        <w:tabs>
          <w:tab w:val="left" w:pos="425"/>
        </w:tabs>
        <w:ind w:left="6480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 w:rsidR="00C7400E">
        <w:rPr>
          <w:rFonts w:ascii="Times New Roman" w:eastAsia="Calibri" w:hAnsi="Times New Roman"/>
          <w:b/>
          <w:bCs/>
          <w:sz w:val="24"/>
          <w:szCs w:val="24"/>
        </w:rPr>
        <w:t>(10marks)</w:t>
      </w:r>
    </w:p>
    <w:p w14:paraId="03857726" w14:textId="4B953B72" w:rsidR="00B86BA8" w:rsidRPr="003B3F4B" w:rsidRDefault="00C7400E" w:rsidP="003B3F4B">
      <w:pPr>
        <w:pStyle w:val="ListParagraph"/>
        <w:numPr>
          <w:ilvl w:val="0"/>
          <w:numId w:val="5"/>
        </w:numPr>
        <w:tabs>
          <w:tab w:val="left" w:pos="425"/>
        </w:tabs>
        <w:rPr>
          <w:rFonts w:ascii="Times New Roman" w:eastAsia="Calibri" w:hAnsi="Times New Roman"/>
          <w:sz w:val="24"/>
          <w:szCs w:val="24"/>
        </w:rPr>
      </w:pPr>
      <w:r w:rsidRPr="003B3F4B">
        <w:rPr>
          <w:rFonts w:ascii="Times New Roman" w:eastAsia="Calibri" w:hAnsi="Times New Roman"/>
          <w:sz w:val="24"/>
          <w:szCs w:val="24"/>
        </w:rPr>
        <w:t xml:space="preserve">Explain the factors which contributed to frequent failures of OAU in Conflict Management between 1963-1993 </w:t>
      </w:r>
      <w:r w:rsidR="003B3F4B" w:rsidRPr="003B3F4B">
        <w:rPr>
          <w:rFonts w:ascii="Times New Roman" w:eastAsia="Calibri" w:hAnsi="Times New Roman"/>
          <w:sz w:val="24"/>
          <w:szCs w:val="24"/>
        </w:rPr>
        <w:tab/>
      </w:r>
      <w:r w:rsidR="003B3F4B" w:rsidRPr="003B3F4B">
        <w:rPr>
          <w:rFonts w:ascii="Times New Roman" w:eastAsia="Calibri" w:hAnsi="Times New Roman"/>
          <w:sz w:val="24"/>
          <w:szCs w:val="24"/>
        </w:rPr>
        <w:tab/>
      </w:r>
      <w:r w:rsidR="003B3F4B" w:rsidRPr="003B3F4B">
        <w:rPr>
          <w:rFonts w:ascii="Times New Roman" w:eastAsia="Calibri" w:hAnsi="Times New Roman"/>
          <w:sz w:val="24"/>
          <w:szCs w:val="24"/>
        </w:rPr>
        <w:tab/>
      </w:r>
      <w:r w:rsidR="003B3F4B" w:rsidRPr="003B3F4B">
        <w:rPr>
          <w:rFonts w:ascii="Times New Roman" w:eastAsia="Calibri" w:hAnsi="Times New Roman"/>
          <w:sz w:val="24"/>
          <w:szCs w:val="24"/>
        </w:rPr>
        <w:tab/>
      </w:r>
      <w:r w:rsidR="003B3F4B" w:rsidRPr="003B3F4B">
        <w:rPr>
          <w:rFonts w:ascii="Times New Roman" w:eastAsia="Calibri" w:hAnsi="Times New Roman"/>
          <w:sz w:val="24"/>
          <w:szCs w:val="24"/>
        </w:rPr>
        <w:tab/>
      </w:r>
      <w:r w:rsidR="003B3F4B">
        <w:rPr>
          <w:rFonts w:ascii="Times New Roman" w:eastAsia="Calibri" w:hAnsi="Times New Roman"/>
          <w:sz w:val="24"/>
          <w:szCs w:val="24"/>
        </w:rPr>
        <w:tab/>
      </w:r>
      <w:r w:rsidRPr="003B3F4B">
        <w:rPr>
          <w:rFonts w:ascii="Times New Roman" w:eastAsia="Calibri" w:hAnsi="Times New Roman"/>
          <w:b/>
          <w:bCs/>
          <w:sz w:val="24"/>
          <w:szCs w:val="24"/>
        </w:rPr>
        <w:t>(10marks)</w:t>
      </w:r>
    </w:p>
    <w:p w14:paraId="3C1E817D" w14:textId="77777777" w:rsidR="003B3F4B" w:rsidRPr="003B3F4B" w:rsidRDefault="00C7400E" w:rsidP="003B3F4B">
      <w:pPr>
        <w:pStyle w:val="ListParagraph"/>
        <w:numPr>
          <w:ilvl w:val="0"/>
          <w:numId w:val="5"/>
        </w:numPr>
        <w:tabs>
          <w:tab w:val="left" w:pos="425"/>
        </w:tabs>
        <w:rPr>
          <w:rFonts w:ascii="Times New Roman" w:eastAsia="Calibri" w:hAnsi="Times New Roman"/>
          <w:sz w:val="24"/>
          <w:szCs w:val="24"/>
        </w:rPr>
      </w:pPr>
      <w:r w:rsidRPr="003B3F4B">
        <w:rPr>
          <w:rFonts w:ascii="Times New Roman" w:eastAsia="Calibri" w:hAnsi="Times New Roman"/>
          <w:sz w:val="24"/>
          <w:szCs w:val="24"/>
        </w:rPr>
        <w:t xml:space="preserve">Identify 5 advantages of Regional and Sub-Regional Bodies in Managing Conflicts </w:t>
      </w:r>
    </w:p>
    <w:p w14:paraId="3238AAEC" w14:textId="61C7DDCF" w:rsidR="00B86BA8" w:rsidRDefault="003B3F4B" w:rsidP="003B3F4B">
      <w:pPr>
        <w:pStyle w:val="ListParagraph"/>
        <w:tabs>
          <w:tab w:val="left" w:pos="425"/>
        </w:tabs>
        <w:ind w:left="425"/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>
        <w:rPr>
          <w:rFonts w:ascii="Times New Roman" w:eastAsia="Calibri" w:hAnsi="Times New Roman"/>
          <w:b/>
          <w:bCs/>
          <w:sz w:val="24"/>
          <w:szCs w:val="24"/>
        </w:rPr>
        <w:tab/>
      </w:r>
      <w:r w:rsidR="00C7400E">
        <w:rPr>
          <w:rFonts w:ascii="Times New Roman" w:eastAsia="Calibri" w:hAnsi="Times New Roman"/>
          <w:b/>
          <w:bCs/>
          <w:sz w:val="24"/>
          <w:szCs w:val="24"/>
        </w:rPr>
        <w:t>(10marks)</w:t>
      </w:r>
    </w:p>
    <w:p w14:paraId="6F338068" w14:textId="77777777" w:rsidR="003B3F4B" w:rsidRDefault="003B3F4B" w:rsidP="003B3F4B">
      <w:pPr>
        <w:jc w:val="center"/>
        <w:rPr>
          <w:rFonts w:ascii="Times New Roman" w:eastAsia="Calibri" w:hAnsi="Times New Roman"/>
          <w:b/>
          <w:sz w:val="24"/>
          <w:szCs w:val="24"/>
        </w:rPr>
      </w:pPr>
    </w:p>
    <w:p w14:paraId="4301E977" w14:textId="496D959E" w:rsidR="00B86BA8" w:rsidRDefault="003B3F4B" w:rsidP="003B3F4B">
      <w:pPr>
        <w:jc w:val="center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 xml:space="preserve">SECTION B: </w:t>
      </w:r>
      <w:r w:rsidRPr="003B3F4B">
        <w:rPr>
          <w:rFonts w:ascii="Times New Roman" w:eastAsia="Calibri" w:hAnsi="Times New Roman" w:cs="Times New Roman"/>
          <w:b/>
          <w:sz w:val="24"/>
          <w:szCs w:val="24"/>
        </w:rPr>
        <w:t>ANSWER QUESTION ANY OTHER TWO QUESTIONS</w:t>
      </w:r>
    </w:p>
    <w:p w14:paraId="032FE983" w14:textId="77777777" w:rsidR="003B3F4B" w:rsidRDefault="003B3F4B" w:rsidP="003B3F4B">
      <w:pPr>
        <w:jc w:val="both"/>
        <w:rPr>
          <w:rFonts w:ascii="Times New Roman" w:eastAsia="Calibri" w:hAnsi="Times New Roman"/>
          <w:b/>
          <w:sz w:val="24"/>
          <w:szCs w:val="24"/>
        </w:rPr>
      </w:pPr>
    </w:p>
    <w:p w14:paraId="09926F4F" w14:textId="51C4CEDD" w:rsidR="003B3F4B" w:rsidRPr="003B3F4B" w:rsidRDefault="003B3F4B" w:rsidP="003B3F4B">
      <w:pPr>
        <w:jc w:val="both"/>
        <w:rPr>
          <w:rFonts w:ascii="Times New Roman" w:eastAsia="Calibri" w:hAnsi="Times New Roman"/>
          <w:b/>
          <w:sz w:val="24"/>
          <w:szCs w:val="24"/>
        </w:rPr>
      </w:pPr>
      <w:r w:rsidRPr="003B3F4B">
        <w:rPr>
          <w:rFonts w:ascii="Times New Roman" w:eastAsia="Calibri" w:hAnsi="Times New Roman"/>
          <w:b/>
          <w:sz w:val="24"/>
          <w:szCs w:val="24"/>
        </w:rPr>
        <w:t>QUESTION TWO</w:t>
      </w:r>
    </w:p>
    <w:p w14:paraId="5E2D19CC" w14:textId="4AAFB19C" w:rsidR="00B86BA8" w:rsidRPr="003B3F4B" w:rsidRDefault="00C7400E" w:rsidP="003B3F4B">
      <w:pPr>
        <w:pStyle w:val="ListParagraph"/>
        <w:numPr>
          <w:ilvl w:val="0"/>
          <w:numId w:val="6"/>
        </w:numPr>
        <w:tabs>
          <w:tab w:val="left" w:pos="425"/>
        </w:tabs>
        <w:rPr>
          <w:rFonts w:ascii="Times New Roman" w:eastAsia="Calibri" w:hAnsi="Times New Roman"/>
          <w:sz w:val="24"/>
          <w:szCs w:val="24"/>
        </w:rPr>
      </w:pPr>
      <w:r w:rsidRPr="003B3F4B">
        <w:rPr>
          <w:rFonts w:ascii="Times New Roman" w:eastAsia="Calibri" w:hAnsi="Times New Roman"/>
          <w:sz w:val="24"/>
          <w:szCs w:val="24"/>
        </w:rPr>
        <w:t xml:space="preserve">With relevant examples, discuss ASEAN approach to Conflict Management </w:t>
      </w:r>
      <w:r w:rsidRPr="003B3F4B">
        <w:rPr>
          <w:rFonts w:ascii="Times New Roman" w:eastAsia="Calibri" w:hAnsi="Times New Roman"/>
          <w:b/>
          <w:bCs/>
          <w:sz w:val="24"/>
          <w:szCs w:val="24"/>
        </w:rPr>
        <w:t>(10 marks)</w:t>
      </w:r>
    </w:p>
    <w:p w14:paraId="034397E1" w14:textId="3AAA86BF" w:rsidR="00B86BA8" w:rsidRPr="003B3F4B" w:rsidRDefault="00C7400E" w:rsidP="003B3F4B">
      <w:pPr>
        <w:pStyle w:val="ListParagraph"/>
        <w:numPr>
          <w:ilvl w:val="0"/>
          <w:numId w:val="6"/>
        </w:numPr>
        <w:tabs>
          <w:tab w:val="left" w:pos="425"/>
        </w:tabs>
        <w:rPr>
          <w:rFonts w:ascii="Times New Roman" w:eastAsia="Calibri" w:hAnsi="Times New Roman"/>
          <w:sz w:val="24"/>
          <w:szCs w:val="24"/>
        </w:rPr>
      </w:pPr>
      <w:r w:rsidRPr="003B3F4B">
        <w:rPr>
          <w:rFonts w:ascii="Times New Roman" w:eastAsia="Calibri" w:hAnsi="Times New Roman"/>
          <w:sz w:val="24"/>
          <w:szCs w:val="24"/>
        </w:rPr>
        <w:t xml:space="preserve">With relevant examples, discuss NATO approach to Conflict Management </w:t>
      </w:r>
      <w:r w:rsidRPr="003B3F4B">
        <w:rPr>
          <w:rFonts w:ascii="Times New Roman" w:eastAsia="Calibri" w:hAnsi="Times New Roman"/>
          <w:b/>
          <w:bCs/>
          <w:sz w:val="24"/>
          <w:szCs w:val="24"/>
        </w:rPr>
        <w:t>(10 marks)</w:t>
      </w:r>
    </w:p>
    <w:p w14:paraId="3B0018C4" w14:textId="77777777" w:rsidR="003B3F4B" w:rsidRDefault="003B3F4B">
      <w:pPr>
        <w:rPr>
          <w:rFonts w:ascii="Times New Roman" w:eastAsia="Calibri" w:hAnsi="Times New Roman"/>
          <w:b/>
          <w:sz w:val="24"/>
          <w:szCs w:val="24"/>
          <w:u w:val="single"/>
        </w:rPr>
      </w:pPr>
    </w:p>
    <w:p w14:paraId="53265460" w14:textId="77777777" w:rsidR="00B86BA8" w:rsidRPr="003B3F4B" w:rsidRDefault="00C7400E">
      <w:pPr>
        <w:rPr>
          <w:rFonts w:ascii="Times New Roman" w:eastAsia="Calibri" w:hAnsi="Times New Roman"/>
          <w:b/>
          <w:sz w:val="24"/>
          <w:szCs w:val="24"/>
        </w:rPr>
      </w:pPr>
      <w:r w:rsidRPr="003B3F4B">
        <w:rPr>
          <w:rFonts w:ascii="Times New Roman" w:eastAsia="Calibri" w:hAnsi="Times New Roman"/>
          <w:b/>
          <w:sz w:val="24"/>
          <w:szCs w:val="24"/>
        </w:rPr>
        <w:t xml:space="preserve">QUESTION THREE </w:t>
      </w:r>
    </w:p>
    <w:p w14:paraId="007FC537" w14:textId="14AA3BE1" w:rsidR="00B86BA8" w:rsidRDefault="00C7400E">
      <w:pPr>
        <w:rPr>
          <w:rFonts w:ascii="Times New Roman" w:eastAsia="Calibri" w:hAnsi="Times New Roman"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 xml:space="preserve">By use of relevant examples, examine the contribution of IGAD to Conflict Management in the region </w:t>
      </w:r>
      <w:r w:rsidR="003B3F4B">
        <w:rPr>
          <w:rFonts w:ascii="Times New Roman" w:eastAsia="Calibri" w:hAnsi="Times New Roman"/>
          <w:sz w:val="24"/>
          <w:szCs w:val="24"/>
        </w:rPr>
        <w:tab/>
      </w:r>
      <w:r w:rsidR="003B3F4B">
        <w:rPr>
          <w:rFonts w:ascii="Times New Roman" w:eastAsia="Calibri" w:hAnsi="Times New Roman"/>
          <w:sz w:val="24"/>
          <w:szCs w:val="24"/>
        </w:rPr>
        <w:tab/>
      </w:r>
      <w:r w:rsidR="003B3F4B">
        <w:rPr>
          <w:rFonts w:ascii="Times New Roman" w:eastAsia="Calibri" w:hAnsi="Times New Roman"/>
          <w:sz w:val="24"/>
          <w:szCs w:val="24"/>
        </w:rPr>
        <w:tab/>
      </w:r>
      <w:r w:rsidR="003B3F4B">
        <w:rPr>
          <w:rFonts w:ascii="Times New Roman" w:eastAsia="Calibri" w:hAnsi="Times New Roman"/>
          <w:sz w:val="24"/>
          <w:szCs w:val="24"/>
        </w:rPr>
        <w:tab/>
      </w:r>
      <w:r w:rsidR="003B3F4B">
        <w:rPr>
          <w:rFonts w:ascii="Times New Roman" w:eastAsia="Calibri" w:hAnsi="Times New Roman"/>
          <w:sz w:val="24"/>
          <w:szCs w:val="24"/>
        </w:rPr>
        <w:tab/>
      </w:r>
      <w:r w:rsidR="003B3F4B">
        <w:rPr>
          <w:rFonts w:ascii="Times New Roman" w:eastAsia="Calibri" w:hAnsi="Times New Roman"/>
          <w:sz w:val="24"/>
          <w:szCs w:val="24"/>
        </w:rPr>
        <w:tab/>
      </w:r>
      <w:r w:rsidR="003B3F4B">
        <w:rPr>
          <w:rFonts w:ascii="Times New Roman" w:eastAsia="Calibri" w:hAnsi="Times New Roman"/>
          <w:sz w:val="24"/>
          <w:szCs w:val="24"/>
        </w:rPr>
        <w:tab/>
      </w:r>
      <w:r w:rsidR="003B3F4B">
        <w:rPr>
          <w:rFonts w:ascii="Times New Roman" w:eastAsia="Calibri" w:hAnsi="Times New Roman"/>
          <w:sz w:val="24"/>
          <w:szCs w:val="24"/>
        </w:rPr>
        <w:tab/>
      </w:r>
      <w:r w:rsidR="003B3F4B">
        <w:rPr>
          <w:rFonts w:ascii="Times New Roman" w:eastAsia="Calibri" w:hAnsi="Times New Roman"/>
          <w:sz w:val="24"/>
          <w:szCs w:val="24"/>
        </w:rPr>
        <w:tab/>
      </w:r>
      <w:r w:rsidR="003B3F4B" w:rsidRPr="003B3F4B">
        <w:rPr>
          <w:rFonts w:ascii="Times New Roman" w:eastAsia="Calibri" w:hAnsi="Times New Roman"/>
          <w:b/>
          <w:sz w:val="24"/>
          <w:szCs w:val="24"/>
        </w:rPr>
        <w:tab/>
      </w:r>
      <w:r w:rsidR="003B3F4B">
        <w:rPr>
          <w:rFonts w:ascii="Times New Roman" w:eastAsia="Calibri" w:hAnsi="Times New Roman"/>
          <w:b/>
          <w:sz w:val="24"/>
          <w:szCs w:val="24"/>
        </w:rPr>
        <w:tab/>
      </w:r>
      <w:r w:rsidRPr="003B3F4B">
        <w:rPr>
          <w:rFonts w:ascii="Times New Roman" w:eastAsia="Calibri" w:hAnsi="Times New Roman"/>
          <w:b/>
          <w:sz w:val="24"/>
          <w:szCs w:val="24"/>
        </w:rPr>
        <w:t>(20marks).</w:t>
      </w:r>
      <w:r>
        <w:rPr>
          <w:rFonts w:ascii="Times New Roman" w:eastAsia="Calibri" w:hAnsi="Times New Roman"/>
          <w:sz w:val="24"/>
          <w:szCs w:val="24"/>
        </w:rPr>
        <w:t xml:space="preserve"> </w:t>
      </w:r>
    </w:p>
    <w:p w14:paraId="66427E5F" w14:textId="77777777" w:rsidR="003B3F4B" w:rsidRDefault="003B3F4B">
      <w:pPr>
        <w:rPr>
          <w:rFonts w:ascii="Times New Roman" w:eastAsia="Calibri" w:hAnsi="Times New Roman"/>
          <w:b/>
          <w:sz w:val="24"/>
          <w:szCs w:val="24"/>
          <w:u w:val="single"/>
        </w:rPr>
      </w:pPr>
    </w:p>
    <w:p w14:paraId="40BD8D65" w14:textId="77777777" w:rsidR="00B86BA8" w:rsidRPr="003B3F4B" w:rsidRDefault="00C7400E">
      <w:pPr>
        <w:rPr>
          <w:rFonts w:ascii="Times New Roman" w:eastAsia="Calibri" w:hAnsi="Times New Roman"/>
          <w:b/>
          <w:sz w:val="24"/>
          <w:szCs w:val="24"/>
        </w:rPr>
      </w:pPr>
      <w:r w:rsidRPr="003B3F4B">
        <w:rPr>
          <w:rFonts w:ascii="Times New Roman" w:eastAsia="Calibri" w:hAnsi="Times New Roman"/>
          <w:b/>
          <w:sz w:val="24"/>
          <w:szCs w:val="24"/>
        </w:rPr>
        <w:t xml:space="preserve">QUESTION FOUR </w:t>
      </w:r>
    </w:p>
    <w:p w14:paraId="1663CB3E" w14:textId="7AB59DF8" w:rsidR="00B86BA8" w:rsidRPr="003B3F4B" w:rsidRDefault="00C7400E" w:rsidP="003B3F4B">
      <w:pPr>
        <w:pStyle w:val="ListParagraph"/>
        <w:numPr>
          <w:ilvl w:val="0"/>
          <w:numId w:val="7"/>
        </w:numPr>
        <w:tabs>
          <w:tab w:val="left" w:pos="425"/>
        </w:tabs>
        <w:rPr>
          <w:rFonts w:ascii="Times New Roman" w:eastAsia="Calibri" w:hAnsi="Times New Roman"/>
          <w:sz w:val="24"/>
          <w:szCs w:val="24"/>
        </w:rPr>
      </w:pPr>
      <w:r w:rsidRPr="003B3F4B">
        <w:rPr>
          <w:rFonts w:ascii="Times New Roman" w:eastAsia="Calibri" w:hAnsi="Times New Roman"/>
          <w:sz w:val="24"/>
          <w:szCs w:val="24"/>
        </w:rPr>
        <w:t xml:space="preserve">Describe the structure of African Union in relation to Conflict Management </w:t>
      </w:r>
      <w:r w:rsidRPr="003B3F4B">
        <w:rPr>
          <w:rFonts w:ascii="Times New Roman" w:eastAsia="Calibri" w:hAnsi="Times New Roman"/>
          <w:b/>
          <w:sz w:val="24"/>
          <w:szCs w:val="24"/>
        </w:rPr>
        <w:t>(12 marks)</w:t>
      </w:r>
    </w:p>
    <w:p w14:paraId="5E2D0370" w14:textId="77777777" w:rsidR="003B3F4B" w:rsidRDefault="00C7400E" w:rsidP="003B3F4B">
      <w:pPr>
        <w:pStyle w:val="ListParagraph"/>
        <w:numPr>
          <w:ilvl w:val="0"/>
          <w:numId w:val="7"/>
        </w:numPr>
        <w:tabs>
          <w:tab w:val="left" w:pos="425"/>
        </w:tabs>
        <w:rPr>
          <w:rFonts w:ascii="Times New Roman" w:eastAsia="Calibri" w:hAnsi="Times New Roman"/>
          <w:sz w:val="24"/>
          <w:szCs w:val="24"/>
        </w:rPr>
      </w:pPr>
      <w:r w:rsidRPr="003B3F4B">
        <w:rPr>
          <w:rFonts w:ascii="Times New Roman" w:eastAsia="Calibri" w:hAnsi="Times New Roman"/>
          <w:sz w:val="24"/>
          <w:szCs w:val="24"/>
        </w:rPr>
        <w:t xml:space="preserve">Identify and explain </w:t>
      </w:r>
      <w:r w:rsidRPr="003B3F4B">
        <w:rPr>
          <w:rFonts w:ascii="Times New Roman" w:eastAsia="Calibri" w:hAnsi="Times New Roman"/>
          <w:b/>
          <w:sz w:val="24"/>
          <w:szCs w:val="24"/>
        </w:rPr>
        <w:t xml:space="preserve">Four </w:t>
      </w:r>
      <w:r w:rsidRPr="003B3F4B">
        <w:rPr>
          <w:rFonts w:ascii="Times New Roman" w:eastAsia="Calibri" w:hAnsi="Times New Roman"/>
          <w:sz w:val="24"/>
          <w:szCs w:val="24"/>
        </w:rPr>
        <w:t xml:space="preserve">limitations of African Union in Conflict Management </w:t>
      </w:r>
    </w:p>
    <w:p w14:paraId="0D78B9B5" w14:textId="66E25A2C" w:rsidR="00B86BA8" w:rsidRPr="003B3F4B" w:rsidRDefault="003B3F4B" w:rsidP="003B3F4B">
      <w:pPr>
        <w:pStyle w:val="ListParagraph"/>
        <w:tabs>
          <w:tab w:val="left" w:pos="425"/>
        </w:tabs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>
        <w:rPr>
          <w:rFonts w:ascii="Times New Roman" w:eastAsia="Calibri" w:hAnsi="Times New Roman"/>
          <w:sz w:val="24"/>
          <w:szCs w:val="24"/>
        </w:rPr>
        <w:tab/>
      </w:r>
      <w:r w:rsidR="00C7400E" w:rsidRPr="003B3F4B">
        <w:rPr>
          <w:rFonts w:ascii="Times New Roman" w:eastAsia="Calibri" w:hAnsi="Times New Roman"/>
          <w:b/>
          <w:sz w:val="24"/>
          <w:szCs w:val="24"/>
        </w:rPr>
        <w:t>(8 marks)</w:t>
      </w:r>
    </w:p>
    <w:p w14:paraId="6B79005C" w14:textId="77777777" w:rsidR="00B86BA8" w:rsidRPr="003B3F4B" w:rsidRDefault="00C7400E">
      <w:pPr>
        <w:rPr>
          <w:rFonts w:ascii="Times New Roman" w:eastAsia="Calibri" w:hAnsi="Times New Roman"/>
          <w:b/>
          <w:sz w:val="24"/>
          <w:szCs w:val="24"/>
        </w:rPr>
      </w:pPr>
      <w:r w:rsidRPr="003B3F4B">
        <w:rPr>
          <w:rFonts w:ascii="Times New Roman" w:eastAsia="Calibri" w:hAnsi="Times New Roman"/>
          <w:b/>
          <w:sz w:val="24"/>
          <w:szCs w:val="24"/>
        </w:rPr>
        <w:t xml:space="preserve">QUESTION FIVE </w:t>
      </w:r>
    </w:p>
    <w:p w14:paraId="7B1ADE39" w14:textId="77777777" w:rsidR="003B3F4B" w:rsidRPr="003B3F4B" w:rsidRDefault="00C7400E" w:rsidP="003B3F4B">
      <w:pPr>
        <w:pStyle w:val="ListParagraph"/>
        <w:numPr>
          <w:ilvl w:val="0"/>
          <w:numId w:val="8"/>
        </w:numPr>
        <w:tabs>
          <w:tab w:val="left" w:pos="425"/>
        </w:tabs>
        <w:rPr>
          <w:rFonts w:ascii="Times New Roman" w:eastAsia="Calibri" w:hAnsi="Times New Roman"/>
          <w:sz w:val="24"/>
          <w:szCs w:val="24"/>
        </w:rPr>
      </w:pPr>
      <w:r w:rsidRPr="003B3F4B">
        <w:rPr>
          <w:rFonts w:ascii="Times New Roman" w:eastAsia="Calibri" w:hAnsi="Times New Roman"/>
          <w:sz w:val="24"/>
          <w:szCs w:val="24"/>
        </w:rPr>
        <w:t xml:space="preserve">Discuss the diverse weaknesses exhibited by ECOMOG in Liberia Peacekeeping Mission </w:t>
      </w:r>
    </w:p>
    <w:p w14:paraId="1C0FBEB0" w14:textId="4D44E3C2" w:rsidR="00B86BA8" w:rsidRPr="003B3F4B" w:rsidRDefault="003B3F4B" w:rsidP="003B3F4B">
      <w:pPr>
        <w:pStyle w:val="ListParagraph"/>
        <w:tabs>
          <w:tab w:val="left" w:pos="425"/>
        </w:tabs>
        <w:ind w:left="6480"/>
        <w:rPr>
          <w:rFonts w:ascii="Times New Roman" w:eastAsia="Calibri" w:hAnsi="Times New Roman"/>
          <w:b/>
          <w:sz w:val="24"/>
          <w:szCs w:val="24"/>
        </w:rPr>
      </w:pPr>
      <w:r>
        <w:rPr>
          <w:rFonts w:ascii="Times New Roman" w:eastAsia="Calibri" w:hAnsi="Times New Roman"/>
          <w:b/>
          <w:sz w:val="24"/>
          <w:szCs w:val="24"/>
        </w:rPr>
        <w:tab/>
      </w:r>
      <w:r>
        <w:rPr>
          <w:rFonts w:ascii="Times New Roman" w:eastAsia="Calibri" w:hAnsi="Times New Roman"/>
          <w:b/>
          <w:sz w:val="24"/>
          <w:szCs w:val="24"/>
        </w:rPr>
        <w:tab/>
      </w:r>
      <w:r w:rsidRPr="003B3F4B">
        <w:rPr>
          <w:rFonts w:ascii="Times New Roman" w:eastAsia="Calibri" w:hAnsi="Times New Roman"/>
          <w:b/>
          <w:sz w:val="24"/>
          <w:szCs w:val="24"/>
        </w:rPr>
        <w:t>(10 marks)</w:t>
      </w:r>
    </w:p>
    <w:p w14:paraId="73A1D802" w14:textId="557F9B83" w:rsidR="00B86BA8" w:rsidRPr="003B3F4B" w:rsidRDefault="00C7400E" w:rsidP="003B3F4B">
      <w:pPr>
        <w:pStyle w:val="ListParagraph"/>
        <w:numPr>
          <w:ilvl w:val="0"/>
          <w:numId w:val="8"/>
        </w:numPr>
        <w:tabs>
          <w:tab w:val="left" w:pos="425"/>
        </w:tabs>
        <w:rPr>
          <w:rFonts w:ascii="Times New Roman" w:eastAsia="Calibri" w:hAnsi="Times New Roman"/>
          <w:sz w:val="24"/>
          <w:szCs w:val="24"/>
        </w:rPr>
      </w:pPr>
      <w:r w:rsidRPr="003B3F4B">
        <w:rPr>
          <w:rFonts w:ascii="Times New Roman" w:eastAsia="Calibri" w:hAnsi="Times New Roman"/>
          <w:sz w:val="24"/>
          <w:szCs w:val="24"/>
        </w:rPr>
        <w:t xml:space="preserve">Identify and explain the major causes of Conflicts in Africa </w:t>
      </w:r>
      <w:r w:rsidR="003B3F4B" w:rsidRPr="003B3F4B">
        <w:rPr>
          <w:rFonts w:ascii="Times New Roman" w:eastAsia="Calibri" w:hAnsi="Times New Roman"/>
          <w:sz w:val="24"/>
          <w:szCs w:val="24"/>
        </w:rPr>
        <w:tab/>
      </w:r>
      <w:r w:rsidR="003B3F4B" w:rsidRPr="003B3F4B">
        <w:rPr>
          <w:rFonts w:ascii="Times New Roman" w:eastAsia="Calibri" w:hAnsi="Times New Roman"/>
          <w:b/>
          <w:sz w:val="24"/>
          <w:szCs w:val="24"/>
        </w:rPr>
        <w:tab/>
        <w:t>(10 marks)</w:t>
      </w:r>
      <w:r w:rsidRPr="003B3F4B">
        <w:rPr>
          <w:rFonts w:ascii="Times New Roman" w:eastAsia="Calibri" w:hAnsi="Times New Roman"/>
          <w:sz w:val="24"/>
          <w:szCs w:val="24"/>
        </w:rPr>
        <w:t xml:space="preserve"> </w:t>
      </w:r>
    </w:p>
    <w:p w14:paraId="13E624F8" w14:textId="77777777" w:rsidR="00B86BA8" w:rsidRDefault="00B86BA8">
      <w:pPr>
        <w:autoSpaceDE w:val="0"/>
        <w:autoSpaceDN w:val="0"/>
        <w:adjustRightInd w:val="0"/>
        <w:spacing w:after="0"/>
        <w:ind w:left="270" w:hanging="270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bookmarkStart w:id="0" w:name="_GoBack"/>
      <w:bookmarkEnd w:id="0"/>
    </w:p>
    <w:p w14:paraId="7F250CB1" w14:textId="77777777" w:rsidR="00B86BA8" w:rsidRDefault="00B86BA8">
      <w:pPr>
        <w:rPr>
          <w:sz w:val="24"/>
          <w:szCs w:val="24"/>
        </w:rPr>
      </w:pPr>
    </w:p>
    <w:sectPr w:rsidR="00B86BA8">
      <w:footerReference w:type="default" r:id="rId9"/>
      <w:pgSz w:w="12240" w:h="15840"/>
      <w:pgMar w:top="900" w:right="1440" w:bottom="99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A1ADEDD" w14:textId="77777777" w:rsidR="001A72E2" w:rsidRDefault="001A72E2">
      <w:pPr>
        <w:spacing w:line="240" w:lineRule="auto"/>
      </w:pPr>
      <w:r>
        <w:separator/>
      </w:r>
    </w:p>
  </w:endnote>
  <w:endnote w:type="continuationSeparator" w:id="0">
    <w:p w14:paraId="0522BCD6" w14:textId="77777777" w:rsidR="001A72E2" w:rsidRDefault="001A72E2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857024045"/>
      <w:docPartObj>
        <w:docPartGallery w:val="Page Numbers (Bottom of Page)"/>
        <w:docPartUnique/>
      </w:docPartObj>
    </w:sdtPr>
    <w:sdtContent>
      <w:sdt>
        <w:sdtPr>
          <w:id w:val="1728636285"/>
          <w:docPartObj>
            <w:docPartGallery w:val="Page Numbers (Top of Page)"/>
            <w:docPartUnique/>
          </w:docPartObj>
        </w:sdtPr>
        <w:sdtContent>
          <w:p w14:paraId="3957E637" w14:textId="17704235" w:rsidR="003B3F4B" w:rsidRDefault="003B3F4B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37DCE6B8" w14:textId="0F90995B" w:rsidR="00B86BA8" w:rsidRDefault="00B86BA8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64CCCE2" w14:textId="77777777" w:rsidR="001A72E2" w:rsidRDefault="001A72E2">
      <w:pPr>
        <w:spacing w:after="0"/>
      </w:pPr>
      <w:r>
        <w:separator/>
      </w:r>
    </w:p>
  </w:footnote>
  <w:footnote w:type="continuationSeparator" w:id="0">
    <w:p w14:paraId="5F3C4443" w14:textId="77777777" w:rsidR="001A72E2" w:rsidRDefault="001A72E2">
      <w:pPr>
        <w:spacing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A68008FE"/>
    <w:multiLevelType w:val="singleLevel"/>
    <w:tmpl w:val="A68008FE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1" w15:restartNumberingAfterBreak="0">
    <w:nsid w:val="AA21214B"/>
    <w:multiLevelType w:val="singleLevel"/>
    <w:tmpl w:val="AA21214B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2" w15:restartNumberingAfterBreak="0">
    <w:nsid w:val="0E0C1F1B"/>
    <w:multiLevelType w:val="hybridMultilevel"/>
    <w:tmpl w:val="E7B81B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D1159B"/>
    <w:multiLevelType w:val="hybridMultilevel"/>
    <w:tmpl w:val="034E373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7AE05FB"/>
    <w:multiLevelType w:val="hybridMultilevel"/>
    <w:tmpl w:val="4A78424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B29DA22"/>
    <w:multiLevelType w:val="singleLevel"/>
    <w:tmpl w:val="5B29DA22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6" w15:restartNumberingAfterBreak="0">
    <w:nsid w:val="5E80453B"/>
    <w:multiLevelType w:val="singleLevel"/>
    <w:tmpl w:val="5E80453B"/>
    <w:lvl w:ilvl="0">
      <w:start w:val="1"/>
      <w:numFmt w:val="lowerRoman"/>
      <w:lvlText w:val="%1."/>
      <w:lvlJc w:val="left"/>
      <w:pPr>
        <w:tabs>
          <w:tab w:val="left" w:pos="425"/>
        </w:tabs>
        <w:ind w:left="425" w:hanging="425"/>
      </w:pPr>
      <w:rPr>
        <w:rFonts w:hint="default"/>
      </w:rPr>
    </w:lvl>
  </w:abstractNum>
  <w:abstractNum w:abstractNumId="7" w15:restartNumberingAfterBreak="0">
    <w:nsid w:val="65344CB7"/>
    <w:multiLevelType w:val="hybridMultilevel"/>
    <w:tmpl w:val="A13AA9D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1"/>
  </w:num>
  <w:num w:numId="4">
    <w:abstractNumId w:val="6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57F1B"/>
    <w:rsid w:val="00067012"/>
    <w:rsid w:val="000E7B92"/>
    <w:rsid w:val="00157F1B"/>
    <w:rsid w:val="0018364D"/>
    <w:rsid w:val="00195E61"/>
    <w:rsid w:val="001A72E2"/>
    <w:rsid w:val="00391E45"/>
    <w:rsid w:val="003B3F4B"/>
    <w:rsid w:val="00760B00"/>
    <w:rsid w:val="00AE7CFB"/>
    <w:rsid w:val="00B86BA8"/>
    <w:rsid w:val="00C72FFE"/>
    <w:rsid w:val="00C7400E"/>
    <w:rsid w:val="00CB224F"/>
    <w:rsid w:val="00FF0B9D"/>
    <w:rsid w:val="03F511C1"/>
    <w:rsid w:val="08C904B0"/>
    <w:rsid w:val="0A8547EE"/>
    <w:rsid w:val="0ED20ADF"/>
    <w:rsid w:val="1034519D"/>
    <w:rsid w:val="166555B2"/>
    <w:rsid w:val="18416759"/>
    <w:rsid w:val="19686BA0"/>
    <w:rsid w:val="1B4B02BE"/>
    <w:rsid w:val="21586011"/>
    <w:rsid w:val="23CA2E76"/>
    <w:rsid w:val="262E04CA"/>
    <w:rsid w:val="2AFA07AF"/>
    <w:rsid w:val="2B9C54E2"/>
    <w:rsid w:val="2C53308B"/>
    <w:rsid w:val="2C9C7E6B"/>
    <w:rsid w:val="2F9A47C8"/>
    <w:rsid w:val="30210971"/>
    <w:rsid w:val="3A950DE5"/>
    <w:rsid w:val="3C050375"/>
    <w:rsid w:val="3D404B90"/>
    <w:rsid w:val="40411A8C"/>
    <w:rsid w:val="41AC416D"/>
    <w:rsid w:val="42146863"/>
    <w:rsid w:val="473D5E9D"/>
    <w:rsid w:val="47F510F6"/>
    <w:rsid w:val="49E4198D"/>
    <w:rsid w:val="4B9D39F2"/>
    <w:rsid w:val="53994B36"/>
    <w:rsid w:val="54AA702A"/>
    <w:rsid w:val="584350F3"/>
    <w:rsid w:val="585C190E"/>
    <w:rsid w:val="59FF12D4"/>
    <w:rsid w:val="607C3696"/>
    <w:rsid w:val="67995A20"/>
    <w:rsid w:val="69E17F96"/>
    <w:rsid w:val="6E7C40D5"/>
    <w:rsid w:val="712045B6"/>
    <w:rsid w:val="71C82F36"/>
    <w:rsid w:val="744B7297"/>
    <w:rsid w:val="794513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7AA58D7"/>
  <w15:docId w15:val="{9263B1DF-3222-45E2-91C9-5CF5F2344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aa-ET" w:eastAsia="aa-ET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C72FF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Footer">
    <w:name w:val="footer"/>
    <w:basedOn w:val="Normal"/>
    <w:link w:val="FooterChar"/>
    <w:uiPriority w:val="99"/>
    <w:unhideWhenUsed/>
    <w:qFormat/>
    <w:pPr>
      <w:tabs>
        <w:tab w:val="center" w:pos="4680"/>
        <w:tab w:val="right" w:pos="9360"/>
      </w:tabs>
      <w:spacing w:after="0" w:line="240" w:lineRule="auto"/>
    </w:pPr>
  </w:style>
  <w:style w:type="paragraph" w:styleId="Header">
    <w:name w:val="header"/>
    <w:basedOn w:val="Normal"/>
    <w:uiPriority w:val="99"/>
    <w:unhideWhenUsed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pPr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C72FFE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en-US" w:eastAsia="en-US"/>
    </w:rPr>
  </w:style>
  <w:style w:type="character" w:customStyle="1" w:styleId="FooterChar">
    <w:name w:val="Footer Char"/>
    <w:basedOn w:val="DefaultParagraphFont"/>
    <w:link w:val="Footer"/>
    <w:uiPriority w:val="99"/>
    <w:rsid w:val="003B3F4B"/>
    <w:rPr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377</Words>
  <Characters>2149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Asha Abdallah</dc:creator>
  <cp:lastModifiedBy>Hillary Ochieng</cp:lastModifiedBy>
  <cp:revision>3</cp:revision>
  <dcterms:created xsi:type="dcterms:W3CDTF">2021-11-08T10:17:00Z</dcterms:created>
  <dcterms:modified xsi:type="dcterms:W3CDTF">2021-11-27T07:49:00Z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1033-11.2.0.10351</vt:lpwstr>
  </property>
  <property fmtid="{D5CDD505-2E9C-101B-9397-08002B2CF9AE}" pid="3" name="ICV">
    <vt:lpwstr>A46484DDDA134832B29E38A81973F895</vt:lpwstr>
  </property>
</Properties>
</file>