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A113F" w14:textId="21506AE1" w:rsidR="00F12B21" w:rsidRDefault="00F12B21" w:rsidP="00F12B2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EDN SEMESTER EXAM</w:t>
      </w:r>
    </w:p>
    <w:p w14:paraId="398D6696" w14:textId="3C55B640" w:rsidR="00F12B21" w:rsidRDefault="00F12B21" w:rsidP="00F12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Course:</w:t>
      </w:r>
      <w:r>
        <w:rPr>
          <w:rFonts w:ascii="Times New Roman" w:hAnsi="Times New Roman" w:cs="Times New Roman"/>
          <w:sz w:val="24"/>
          <w:szCs w:val="24"/>
        </w:rPr>
        <w:t xml:space="preserve"> RIR </w:t>
      </w:r>
      <w:r>
        <w:rPr>
          <w:rFonts w:ascii="Times New Roman" w:hAnsi="Times New Roman" w:cs="Times New Roman"/>
          <w:sz w:val="24"/>
          <w:szCs w:val="24"/>
        </w:rPr>
        <w:t>314</w:t>
      </w:r>
      <w:r>
        <w:rPr>
          <w:rFonts w:ascii="Times New Roman" w:hAnsi="Times New Roman" w:cs="Times New Roman"/>
          <w:sz w:val="24"/>
          <w:szCs w:val="24"/>
        </w:rPr>
        <w:t xml:space="preserve">: Regional Organizations and </w:t>
      </w:r>
      <w:r>
        <w:rPr>
          <w:rFonts w:ascii="Times New Roman" w:hAnsi="Times New Roman" w:cs="Times New Roman"/>
          <w:sz w:val="24"/>
          <w:szCs w:val="24"/>
        </w:rPr>
        <w:t>Conflict Management</w:t>
      </w:r>
    </w:p>
    <w:p w14:paraId="00A55419" w14:textId="04FEE372" w:rsidR="00F12B21" w:rsidRDefault="00F12B21" w:rsidP="00F12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Jan-April 2025</w:t>
      </w:r>
    </w:p>
    <w:p w14:paraId="6198011F" w14:textId="77777777" w:rsidR="00F12B21" w:rsidRDefault="00F12B21" w:rsidP="00F12B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Lecturer:</w:t>
      </w:r>
      <w:r>
        <w:rPr>
          <w:rFonts w:ascii="Times New Roman" w:hAnsi="Times New Roman" w:cs="Times New Roman"/>
          <w:sz w:val="24"/>
          <w:szCs w:val="24"/>
        </w:rPr>
        <w:t xml:space="preserve"> Dr. Musau S.</w:t>
      </w:r>
    </w:p>
    <w:p w14:paraId="281E2B15" w14:textId="25210C63" w:rsidR="00A84801" w:rsidRPr="00F12B21" w:rsidRDefault="00F12B21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FINAL EXAM – 70% </w:t>
      </w:r>
    </w:p>
    <w:p w14:paraId="0B95559A" w14:textId="1C70A2B1" w:rsidR="00927AC2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E499A">
        <w:rPr>
          <w:rFonts w:ascii="Times New Roman" w:hAnsi="Times New Roman" w:cs="Times New Roman"/>
          <w:b/>
          <w:bCs/>
          <w:sz w:val="24"/>
          <w:szCs w:val="24"/>
        </w:rPr>
        <w:t>ECTION A</w:t>
      </w: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 xml:space="preserve"> COMPULSORY QUESTIONS</w:t>
      </w:r>
    </w:p>
    <w:p w14:paraId="6B63D1DB" w14:textId="77777777" w:rsidR="00F12B21" w:rsidRDefault="00F12B21" w:rsidP="00F12B2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illustration, explain the nature and dynamics of African conflicts (10 marks)</w:t>
      </w:r>
    </w:p>
    <w:p w14:paraId="51964D4B" w14:textId="77777777" w:rsidR="000E499A" w:rsidRPr="00F12B21" w:rsidRDefault="00A32E0B" w:rsidP="00F12B2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1">
        <w:rPr>
          <w:rFonts w:ascii="Times New Roman" w:hAnsi="Times New Roman" w:cs="Times New Roman"/>
          <w:sz w:val="24"/>
          <w:szCs w:val="24"/>
        </w:rPr>
        <w:t>List five sub-regional organizations/blocs in Africa (5 marks)</w:t>
      </w:r>
    </w:p>
    <w:p w14:paraId="746959DE" w14:textId="03F281F0" w:rsidR="000E499A" w:rsidRDefault="00625E1F" w:rsidP="000E499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>With illustration, explain the challenges facing the AU’s African Stand by Force (ASF) (</w:t>
      </w:r>
      <w:r w:rsidR="00F12B21">
        <w:rPr>
          <w:rFonts w:ascii="Times New Roman" w:hAnsi="Times New Roman" w:cs="Times New Roman"/>
          <w:sz w:val="24"/>
          <w:szCs w:val="24"/>
        </w:rPr>
        <w:t xml:space="preserve">5 </w:t>
      </w:r>
      <w:r w:rsidRPr="000E499A">
        <w:rPr>
          <w:rFonts w:ascii="Times New Roman" w:hAnsi="Times New Roman" w:cs="Times New Roman"/>
          <w:sz w:val="24"/>
          <w:szCs w:val="24"/>
        </w:rPr>
        <w:t>marks)</w:t>
      </w:r>
    </w:p>
    <w:p w14:paraId="1C25D297" w14:textId="77777777" w:rsidR="00F12B21" w:rsidRDefault="00837886" w:rsidP="00F12B2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99A">
        <w:rPr>
          <w:rFonts w:ascii="Times New Roman" w:hAnsi="Times New Roman" w:cs="Times New Roman"/>
          <w:sz w:val="24"/>
          <w:szCs w:val="24"/>
        </w:rPr>
        <w:t xml:space="preserve">Explain at least </w:t>
      </w:r>
      <w:r w:rsidR="000E499A">
        <w:rPr>
          <w:rFonts w:ascii="Times New Roman" w:hAnsi="Times New Roman" w:cs="Times New Roman"/>
          <w:sz w:val="24"/>
          <w:szCs w:val="24"/>
        </w:rPr>
        <w:t>3</w:t>
      </w:r>
      <w:r w:rsidRPr="000E499A">
        <w:rPr>
          <w:rFonts w:ascii="Times New Roman" w:hAnsi="Times New Roman" w:cs="Times New Roman"/>
          <w:sz w:val="24"/>
          <w:szCs w:val="24"/>
        </w:rPr>
        <w:t xml:space="preserve"> reasons why states join regional organizations (</w:t>
      </w:r>
      <w:r w:rsidR="00AA587A">
        <w:rPr>
          <w:rFonts w:ascii="Times New Roman" w:hAnsi="Times New Roman" w:cs="Times New Roman"/>
          <w:sz w:val="24"/>
          <w:szCs w:val="24"/>
        </w:rPr>
        <w:t xml:space="preserve">3 </w:t>
      </w:r>
      <w:r w:rsidRPr="000E499A">
        <w:rPr>
          <w:rFonts w:ascii="Times New Roman" w:hAnsi="Times New Roman" w:cs="Times New Roman"/>
          <w:sz w:val="24"/>
          <w:szCs w:val="24"/>
        </w:rPr>
        <w:t xml:space="preserve">marks) </w:t>
      </w:r>
    </w:p>
    <w:p w14:paraId="500E6AB5" w14:textId="2210E75D" w:rsidR="000E499A" w:rsidRPr="00203AEE" w:rsidRDefault="00F12B21" w:rsidP="00203AE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21">
        <w:rPr>
          <w:rFonts w:ascii="Times New Roman" w:hAnsi="Times New Roman" w:cs="Times New Roman"/>
          <w:sz w:val="24"/>
          <w:szCs w:val="24"/>
        </w:rPr>
        <w:t>With illustration</w:t>
      </w:r>
      <w:r>
        <w:rPr>
          <w:rFonts w:ascii="Times New Roman" w:hAnsi="Times New Roman" w:cs="Times New Roman"/>
          <w:sz w:val="24"/>
          <w:szCs w:val="24"/>
        </w:rPr>
        <w:t xml:space="preserve">, describe the AU’s conflict early warning and response mechanism (7 marks) </w:t>
      </w:r>
    </w:p>
    <w:p w14:paraId="09694249" w14:textId="45322FCD" w:rsidR="00927AC2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SECTION B (40 MARKS). S</w:t>
      </w:r>
      <w:r w:rsidR="00D66796">
        <w:rPr>
          <w:rFonts w:ascii="Times New Roman" w:hAnsi="Times New Roman" w:cs="Times New Roman"/>
          <w:b/>
          <w:bCs/>
          <w:sz w:val="24"/>
          <w:szCs w:val="24"/>
        </w:rPr>
        <w:t>ELECT ONLY 2 QUESTIONS</w:t>
      </w:r>
    </w:p>
    <w:p w14:paraId="1BF939CF" w14:textId="7A697B17" w:rsidR="00837886" w:rsidRDefault="00837886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1F8920A7" w14:textId="1217A361" w:rsidR="00837886" w:rsidRPr="00465753" w:rsidRDefault="00203AEE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illustration, explain the theories of conflict analysis in relation to regional organizations and conflict management. </w:t>
      </w:r>
    </w:p>
    <w:p w14:paraId="1FB29BA0" w14:textId="1C72C42E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4C00E862" w14:textId="2663FB72" w:rsidR="000F1C73" w:rsidRPr="00465753" w:rsidRDefault="000F1C7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753">
        <w:rPr>
          <w:rFonts w:ascii="Times New Roman" w:hAnsi="Times New Roman" w:cs="Times New Roman"/>
          <w:sz w:val="24"/>
          <w:szCs w:val="24"/>
        </w:rPr>
        <w:t>Compare and contrast the African Union model of integration with the European Union</w:t>
      </w:r>
    </w:p>
    <w:p w14:paraId="29CB19FF" w14:textId="1FD82917" w:rsidR="000F1C73" w:rsidRDefault="000F1C73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</w:p>
    <w:p w14:paraId="06767D2C" w14:textId="07E49226" w:rsidR="000F1C73" w:rsidRPr="00527225" w:rsidRDefault="00527225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225">
        <w:rPr>
          <w:rFonts w:ascii="Times New Roman" w:hAnsi="Times New Roman" w:cs="Times New Roman"/>
          <w:sz w:val="24"/>
          <w:szCs w:val="24"/>
        </w:rPr>
        <w:t xml:space="preserve">With illustration, explain five challenges to Africa’s </w:t>
      </w:r>
      <w:r w:rsidR="006231CD" w:rsidRPr="00527225">
        <w:rPr>
          <w:rFonts w:ascii="Times New Roman" w:hAnsi="Times New Roman" w:cs="Times New Roman"/>
          <w:sz w:val="24"/>
          <w:szCs w:val="24"/>
        </w:rPr>
        <w:t>integration.</w:t>
      </w:r>
    </w:p>
    <w:p w14:paraId="03395D55" w14:textId="70501D47" w:rsidR="00117A1A" w:rsidRDefault="000F1C73" w:rsidP="006231C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4B153FEC" w14:textId="0EDC755E" w:rsidR="00927AC2" w:rsidRPr="00203AEE" w:rsidRDefault="00203AEE" w:rsidP="00203A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753">
        <w:rPr>
          <w:rFonts w:ascii="Times New Roman" w:hAnsi="Times New Roman" w:cs="Times New Roman"/>
          <w:sz w:val="24"/>
          <w:szCs w:val="24"/>
        </w:rPr>
        <w:t>Compare and contrast the East African sub regional bloc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65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model </w:t>
      </w:r>
      <w:r w:rsidRPr="00465753">
        <w:rPr>
          <w:rFonts w:ascii="Times New Roman" w:hAnsi="Times New Roman" w:cs="Times New Roman"/>
          <w:sz w:val="24"/>
          <w:szCs w:val="24"/>
        </w:rPr>
        <w:t>with the Anglophone sub-regional bloc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09421F73" w14:textId="77777777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7AC2" w:rsidRPr="004D6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643"/>
    <w:multiLevelType w:val="hybridMultilevel"/>
    <w:tmpl w:val="2B3C0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C53E8"/>
    <w:multiLevelType w:val="hybridMultilevel"/>
    <w:tmpl w:val="986029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C0C46"/>
    <w:multiLevelType w:val="hybridMultilevel"/>
    <w:tmpl w:val="06C4F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0238B"/>
    <w:multiLevelType w:val="hybridMultilevel"/>
    <w:tmpl w:val="98602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036752">
    <w:abstractNumId w:val="4"/>
  </w:num>
  <w:num w:numId="2" w16cid:durableId="904560363">
    <w:abstractNumId w:val="3"/>
  </w:num>
  <w:num w:numId="3" w16cid:durableId="813445548">
    <w:abstractNumId w:val="5"/>
  </w:num>
  <w:num w:numId="4" w16cid:durableId="376857920">
    <w:abstractNumId w:val="1"/>
  </w:num>
  <w:num w:numId="5" w16cid:durableId="686295373">
    <w:abstractNumId w:val="0"/>
  </w:num>
  <w:num w:numId="6" w16cid:durableId="8266266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4300907">
    <w:abstractNumId w:val="7"/>
  </w:num>
  <w:num w:numId="8" w16cid:durableId="356733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4173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xNDAwMDU2MTU1sTBW0lEKTi0uzszPAymwrAUASZcJaiwAAAA="/>
  </w:docVars>
  <w:rsids>
    <w:rsidRoot w:val="00982296"/>
    <w:rsid w:val="00024F57"/>
    <w:rsid w:val="000D660F"/>
    <w:rsid w:val="000E499A"/>
    <w:rsid w:val="000F1C73"/>
    <w:rsid w:val="00117A1A"/>
    <w:rsid w:val="00147A01"/>
    <w:rsid w:val="0016257D"/>
    <w:rsid w:val="001D22F6"/>
    <w:rsid w:val="001E40C6"/>
    <w:rsid w:val="00203AEE"/>
    <w:rsid w:val="0025336E"/>
    <w:rsid w:val="00273E17"/>
    <w:rsid w:val="00291BDB"/>
    <w:rsid w:val="00297B48"/>
    <w:rsid w:val="002B0674"/>
    <w:rsid w:val="002F2A33"/>
    <w:rsid w:val="003F4750"/>
    <w:rsid w:val="00452D8A"/>
    <w:rsid w:val="00456FD1"/>
    <w:rsid w:val="00465753"/>
    <w:rsid w:val="00470546"/>
    <w:rsid w:val="00483B64"/>
    <w:rsid w:val="00487B57"/>
    <w:rsid w:val="004D63ED"/>
    <w:rsid w:val="00505031"/>
    <w:rsid w:val="00527225"/>
    <w:rsid w:val="00555F51"/>
    <w:rsid w:val="00581ACC"/>
    <w:rsid w:val="006231CD"/>
    <w:rsid w:val="00625E1F"/>
    <w:rsid w:val="006701FF"/>
    <w:rsid w:val="006C0CA9"/>
    <w:rsid w:val="006E5493"/>
    <w:rsid w:val="00716600"/>
    <w:rsid w:val="00721109"/>
    <w:rsid w:val="0074481C"/>
    <w:rsid w:val="0078278C"/>
    <w:rsid w:val="007864D3"/>
    <w:rsid w:val="00811437"/>
    <w:rsid w:val="00837886"/>
    <w:rsid w:val="00842E0E"/>
    <w:rsid w:val="00922A72"/>
    <w:rsid w:val="00927AC2"/>
    <w:rsid w:val="009739F0"/>
    <w:rsid w:val="00973A99"/>
    <w:rsid w:val="00981636"/>
    <w:rsid w:val="00982296"/>
    <w:rsid w:val="009D36DF"/>
    <w:rsid w:val="00A1338D"/>
    <w:rsid w:val="00A17214"/>
    <w:rsid w:val="00A32E0B"/>
    <w:rsid w:val="00A35202"/>
    <w:rsid w:val="00A84801"/>
    <w:rsid w:val="00AA1742"/>
    <w:rsid w:val="00AA587A"/>
    <w:rsid w:val="00B40C29"/>
    <w:rsid w:val="00B4388A"/>
    <w:rsid w:val="00B95F17"/>
    <w:rsid w:val="00BC40EE"/>
    <w:rsid w:val="00BD1E36"/>
    <w:rsid w:val="00BE62C9"/>
    <w:rsid w:val="00CB1EAE"/>
    <w:rsid w:val="00D13F95"/>
    <w:rsid w:val="00D2283D"/>
    <w:rsid w:val="00D53597"/>
    <w:rsid w:val="00D66796"/>
    <w:rsid w:val="00D95711"/>
    <w:rsid w:val="00DC3219"/>
    <w:rsid w:val="00DE3C5B"/>
    <w:rsid w:val="00E0288E"/>
    <w:rsid w:val="00E34BC3"/>
    <w:rsid w:val="00E5110A"/>
    <w:rsid w:val="00EA1D47"/>
    <w:rsid w:val="00EF6167"/>
    <w:rsid w:val="00F12B21"/>
    <w:rsid w:val="00F14810"/>
    <w:rsid w:val="00F75D43"/>
    <w:rsid w:val="00FE1D72"/>
    <w:rsid w:val="00F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sarah musau</cp:lastModifiedBy>
  <cp:revision>3</cp:revision>
  <dcterms:created xsi:type="dcterms:W3CDTF">2025-02-05T07:07:00Z</dcterms:created>
  <dcterms:modified xsi:type="dcterms:W3CDTF">2025-02-05T07:16:00Z</dcterms:modified>
</cp:coreProperties>
</file>