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0689E5">
      <w:pPr>
        <w:jc w:val="center"/>
        <w:rPr>
          <w:rFonts w:ascii="Cambria" w:hAnsi="Cambria"/>
        </w:rPr>
      </w:pPr>
      <w:r>
        <w:rPr>
          <w:rFonts w:ascii="Cambria" w:hAnsi="Cambria"/>
        </w:rPr>
        <w:drawing>
          <wp:inline distT="0" distB="0" distL="0" distR="0">
            <wp:extent cx="1403350" cy="925195"/>
            <wp:effectExtent l="19050" t="0" r="6350" b="0"/>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5" cstate="print"/>
                    <a:srcRect/>
                    <a:stretch>
                      <a:fillRect/>
                    </a:stretch>
                  </pic:blipFill>
                  <pic:spPr>
                    <a:xfrm>
                      <a:off x="0" y="0"/>
                      <a:ext cx="1403350" cy="925195"/>
                    </a:xfrm>
                    <a:prstGeom prst="rect">
                      <a:avLst/>
                    </a:prstGeom>
                    <a:noFill/>
                    <a:ln w="9525">
                      <a:noFill/>
                      <a:miter lim="800000"/>
                      <a:headEnd/>
                      <a:tailEnd/>
                    </a:ln>
                  </pic:spPr>
                </pic:pic>
              </a:graphicData>
            </a:graphic>
          </wp:inline>
        </w:drawing>
      </w:r>
    </w:p>
    <w:p w14:paraId="65AF173D">
      <w:pPr>
        <w:tabs>
          <w:tab w:val="left" w:pos="6795"/>
        </w:tabs>
        <w:rPr>
          <w:rFonts w:ascii="Cambria" w:hAnsi="Cambria"/>
        </w:rPr>
      </w:pPr>
    </w:p>
    <w:p w14:paraId="1914E3B6">
      <w:pPr>
        <w:jc w:val="center"/>
        <w:rPr>
          <w:rFonts w:ascii="Cambria" w:hAnsi="Cambria"/>
          <w:b/>
        </w:rPr>
      </w:pPr>
      <w:r>
        <w:rPr>
          <w:rFonts w:ascii="Cambria" w:hAnsi="Cambria"/>
          <w:b/>
        </w:rPr>
        <w:t>UNIVERSITY EXAMINATIONS</w:t>
      </w:r>
    </w:p>
    <w:p w14:paraId="4F1D6B4E">
      <w:pPr>
        <w:jc w:val="center"/>
        <w:rPr>
          <w:rFonts w:ascii="Cambria" w:hAnsi="Cambria"/>
          <w:b/>
        </w:rPr>
      </w:pPr>
      <w:r>
        <w:rPr>
          <w:rFonts w:ascii="Cambria" w:hAnsi="Cambria"/>
          <w:b/>
        </w:rPr>
        <w:t xml:space="preserve">EXAMINATION FOR </w:t>
      </w:r>
      <w:r>
        <w:rPr>
          <w:rFonts w:hint="default" w:ascii="Cambria" w:hAnsi="Cambria"/>
          <w:b/>
          <w:lang w:val="en-GB"/>
        </w:rPr>
        <w:t>SEPTEMEBR/DECEMBER</w:t>
      </w:r>
      <w:r>
        <w:rPr>
          <w:rFonts w:ascii="Cambria" w:hAnsi="Cambria"/>
          <w:b/>
        </w:rPr>
        <w:t xml:space="preserve"> 202</w:t>
      </w:r>
      <w:r>
        <w:rPr>
          <w:rFonts w:hint="default" w:ascii="Cambria" w:hAnsi="Cambria"/>
          <w:b/>
          <w:lang w:val="en-GB"/>
        </w:rPr>
        <w:t>4</w:t>
      </w:r>
      <w:r>
        <w:rPr>
          <w:rFonts w:ascii="Cambria" w:hAnsi="Cambria"/>
          <w:b/>
        </w:rPr>
        <w:t>/202</w:t>
      </w:r>
      <w:r>
        <w:rPr>
          <w:rFonts w:hint="default" w:ascii="Cambria" w:hAnsi="Cambria"/>
          <w:b/>
          <w:lang w:val="en-GB"/>
        </w:rPr>
        <w:t>5</w:t>
      </w:r>
      <w:r>
        <w:rPr>
          <w:rFonts w:ascii="Cambria" w:hAnsi="Cambria"/>
          <w:b/>
        </w:rPr>
        <w:t xml:space="preserve"> FOR DIPLOMA IN CYBER SECURITY/DIPLOMA IN ETHICAL HACKING</w:t>
      </w:r>
    </w:p>
    <w:p w14:paraId="318DCEF4">
      <w:pPr>
        <w:jc w:val="center"/>
        <w:rPr>
          <w:rFonts w:ascii="Cambria" w:hAnsi="Cambria"/>
          <w:b/>
          <w:bCs/>
        </w:rPr>
      </w:pPr>
    </w:p>
    <w:p w14:paraId="3BBEC1B8">
      <w:pPr>
        <w:pStyle w:val="16"/>
        <w:ind w:left="567"/>
        <w:jc w:val="center"/>
        <w:outlineLvl w:val="2"/>
        <w:rPr>
          <w:rFonts w:ascii="Cambria" w:hAnsi="Cambria"/>
          <w:b/>
          <w:sz w:val="24"/>
          <w:szCs w:val="24"/>
        </w:rPr>
      </w:pPr>
      <w:r>
        <w:rPr>
          <w:rFonts w:ascii="Cambria" w:hAnsi="Cambria"/>
          <w:b/>
          <w:sz w:val="24"/>
          <w:szCs w:val="24"/>
        </w:rPr>
        <w:t xml:space="preserve">COURSE CODE: RES 028      COURSE TITLE: PROTECTION FROM CYBER ATTACKS </w:t>
      </w:r>
    </w:p>
    <w:p w14:paraId="380C2386">
      <w:pPr>
        <w:jc w:val="center"/>
        <w:rPr>
          <w:rFonts w:ascii="Cambria" w:hAnsi="Cambria"/>
        </w:rPr>
      </w:pPr>
    </w:p>
    <w:p w14:paraId="28FF8B36">
      <w:pPr>
        <w:tabs>
          <w:tab w:val="left" w:pos="6795"/>
        </w:tabs>
        <w:rPr>
          <w:rFonts w:ascii="Cambria" w:hAnsi="Cambria"/>
        </w:rPr>
      </w:pPr>
    </w:p>
    <w:p w14:paraId="2E793B9F">
      <w:pPr>
        <w:tabs>
          <w:tab w:val="left" w:pos="6795"/>
        </w:tabs>
        <w:rPr>
          <w:rFonts w:ascii="Cambria" w:hAnsi="Cambria"/>
        </w:rPr>
      </w:pPr>
      <w:r>
        <w:rPr>
          <w:rFonts w:ascii="Cambria" w:hAnsi="Cambria"/>
        </w:rPr>
        <w:t xml:space="preserve">DATE: </w:t>
      </w:r>
      <w:bookmarkStart w:id="0" w:name="_GoBack"/>
      <w:bookmarkEnd w:id="0"/>
      <w:r>
        <w:rPr>
          <w:rFonts w:ascii="Cambria" w:hAnsi="Cambria"/>
        </w:rPr>
        <w:tab/>
      </w:r>
      <w:r>
        <w:rPr>
          <w:rFonts w:ascii="Cambria" w:hAnsi="Cambria"/>
        </w:rPr>
        <w:t>TIME: 2 HOURS</w:t>
      </w:r>
    </w:p>
    <w:p w14:paraId="3A6FCE49">
      <w:pPr>
        <w:rPr>
          <w:rFonts w:ascii="Cambria" w:hAnsi="Cambria"/>
        </w:rPr>
      </w:pPr>
    </w:p>
    <w:p w14:paraId="2E3E4832">
      <w:pPr>
        <w:rPr>
          <w:rFonts w:ascii="Cambria" w:hAnsi="Cambria"/>
        </w:rPr>
      </w:pPr>
    </w:p>
    <w:p w14:paraId="260F55CF">
      <w:pPr>
        <w:rPr>
          <w:rFonts w:ascii="Cambria" w:hAnsi="Cambria"/>
          <w:b/>
        </w:rPr>
      </w:pPr>
      <w:r>
        <w:rPr>
          <w:rFonts w:ascii="Cambria" w:hAnsi="Cambria"/>
          <w:b/>
        </w:rPr>
        <w:t>GENERAL INSTRUCTIONS:</w:t>
      </w:r>
      <w:r>
        <w:rPr>
          <w:rFonts w:ascii="Cambria" w:hAnsi="Cambria"/>
          <w:b/>
        </w:rPr>
        <w:tab/>
      </w:r>
    </w:p>
    <w:p w14:paraId="12349232">
      <w:pPr>
        <w:rPr>
          <w:rFonts w:ascii="Cambria" w:hAnsi="Cambria"/>
        </w:rPr>
      </w:pPr>
      <w:r>
        <w:rPr>
          <w:rFonts w:ascii="Cambria" w:hAnsi="Cambria"/>
        </w:rPr>
        <w:t>Students are NOT permitted to write on the examination paper during examination period.</w:t>
      </w:r>
    </w:p>
    <w:p w14:paraId="3A9ECCFB">
      <w:pPr>
        <w:rPr>
          <w:rFonts w:ascii="Cambria" w:hAnsi="Cambria"/>
        </w:rPr>
      </w:pPr>
      <w:r>
        <w:rPr>
          <w:rFonts w:ascii="Cambria" w:hAnsi="Cambria"/>
        </w:rPr>
        <w:t xml:space="preserve">This is a closed book examination. Text book/Reference books/notes are not permitted. </w:t>
      </w:r>
    </w:p>
    <w:p w14:paraId="640E780C">
      <w:pPr>
        <w:rPr>
          <w:rFonts w:ascii="Cambria" w:hAnsi="Cambria"/>
        </w:rPr>
      </w:pPr>
    </w:p>
    <w:p w14:paraId="3F8D52AA">
      <w:pPr>
        <w:rPr>
          <w:rFonts w:ascii="Cambria" w:hAnsi="Cambria"/>
          <w:b/>
        </w:rPr>
      </w:pPr>
      <w:r>
        <w:rPr>
          <w:rFonts w:ascii="Cambria" w:hAnsi="Cambria"/>
          <w:b/>
        </w:rPr>
        <w:t>SPECIAL INSTRUCTIONS:</w:t>
      </w:r>
      <w:r>
        <w:rPr>
          <w:rFonts w:ascii="Cambria" w:hAnsi="Cambria"/>
          <w:b/>
        </w:rPr>
        <w:tab/>
      </w:r>
      <w:r>
        <w:rPr>
          <w:rFonts w:ascii="Cambria" w:hAnsi="Cambria"/>
          <w:b/>
        </w:rPr>
        <w:t xml:space="preserve"> </w:t>
      </w:r>
    </w:p>
    <w:p w14:paraId="24D89706">
      <w:pPr>
        <w:rPr>
          <w:rFonts w:ascii="Cambria" w:hAnsi="Cambria"/>
        </w:rPr>
      </w:pPr>
      <w:r>
        <w:rPr>
          <w:rFonts w:ascii="Cambria" w:hAnsi="Cambria"/>
        </w:rPr>
        <w:t>This examination paper consists Questions in Section A followed by section B.</w:t>
      </w:r>
    </w:p>
    <w:p w14:paraId="7324D80A">
      <w:pPr>
        <w:rPr>
          <w:rFonts w:ascii="Cambria" w:hAnsi="Cambria"/>
        </w:rPr>
      </w:pPr>
      <w:r>
        <w:rPr>
          <w:rFonts w:ascii="Cambria" w:hAnsi="Cambria"/>
        </w:rPr>
        <w:t xml:space="preserve">Answer </w:t>
      </w:r>
      <w:r>
        <w:rPr>
          <w:rFonts w:ascii="Cambria" w:hAnsi="Cambria"/>
          <w:b/>
          <w:u w:val="single"/>
        </w:rPr>
        <w:t>Question 1 and any Other Two</w:t>
      </w:r>
      <w:r>
        <w:rPr>
          <w:rFonts w:ascii="Cambria" w:hAnsi="Cambria"/>
        </w:rPr>
        <w:t xml:space="preserve"> questions.</w:t>
      </w:r>
    </w:p>
    <w:p w14:paraId="6962A77B">
      <w:pPr>
        <w:rPr>
          <w:rFonts w:ascii="Cambria" w:hAnsi="Cambria"/>
        </w:rPr>
      </w:pPr>
      <w:r>
        <w:rPr>
          <w:rFonts w:ascii="Cambria" w:hAnsi="Cambria"/>
        </w:rPr>
        <w:t xml:space="preserve">QUESTIONS in ALL Sections should be answered in answer booklet(s).  </w:t>
      </w:r>
    </w:p>
    <w:p w14:paraId="4BB75364">
      <w:pPr>
        <w:rPr>
          <w:rFonts w:ascii="Cambria" w:hAnsi="Cambria"/>
        </w:rPr>
      </w:pPr>
    </w:p>
    <w:p w14:paraId="2D1AA1CF">
      <w:pPr>
        <w:pStyle w:val="2"/>
        <w:numPr>
          <w:ilvl w:val="0"/>
          <w:numId w:val="1"/>
        </w:numPr>
        <w:rPr>
          <w:rFonts w:ascii="Cambria" w:hAnsi="Cambria"/>
          <w:u w:val="none"/>
        </w:rPr>
      </w:pPr>
      <w:r>
        <w:rPr>
          <w:rFonts w:ascii="Cambria" w:hAnsi="Cambria"/>
          <w:u w:val="none"/>
        </w:rPr>
        <w:t xml:space="preserve">PLEASE start the answer to EACH question on a NEW PAGE. </w:t>
      </w:r>
    </w:p>
    <w:p w14:paraId="4F987578">
      <w:pPr>
        <w:pStyle w:val="2"/>
        <w:numPr>
          <w:ilvl w:val="0"/>
          <w:numId w:val="1"/>
        </w:numPr>
        <w:rPr>
          <w:rFonts w:ascii="Cambria" w:hAnsi="Cambria"/>
          <w:u w:val="none"/>
        </w:rPr>
      </w:pPr>
      <w:r>
        <w:rPr>
          <w:rFonts w:ascii="Cambria" w:hAnsi="Cambria"/>
          <w:u w:val="none"/>
        </w:rPr>
        <w:t>Keep your phone(s) switched off at the front of the examination room.</w:t>
      </w:r>
    </w:p>
    <w:p w14:paraId="6BC35BF0">
      <w:pPr>
        <w:pStyle w:val="2"/>
        <w:numPr>
          <w:ilvl w:val="0"/>
          <w:numId w:val="1"/>
        </w:numPr>
        <w:rPr>
          <w:rFonts w:ascii="Cambria" w:hAnsi="Cambria"/>
          <w:u w:val="none"/>
        </w:rPr>
      </w:pPr>
      <w:r>
        <w:rPr>
          <w:rFonts w:ascii="Cambria" w:hAnsi="Cambria"/>
          <w:u w:val="none"/>
        </w:rPr>
        <w:t>Keep ALL bags and caps at the front of the examination room and DO NOT refer to ANY unauthorized material before or during the course of the examination.</w:t>
      </w:r>
    </w:p>
    <w:p w14:paraId="7BD5D257">
      <w:pPr>
        <w:pStyle w:val="2"/>
        <w:numPr>
          <w:ilvl w:val="0"/>
          <w:numId w:val="1"/>
        </w:numPr>
        <w:rPr>
          <w:rFonts w:ascii="Cambria" w:hAnsi="Cambria"/>
          <w:u w:val="none"/>
        </w:rPr>
      </w:pPr>
      <w:r>
        <w:rPr>
          <w:rFonts w:ascii="Cambria" w:hAnsi="Cambria"/>
          <w:u w:val="none"/>
        </w:rPr>
        <w:t>ALWAYS show your working.</w:t>
      </w:r>
    </w:p>
    <w:p w14:paraId="2AE74BFF">
      <w:pPr>
        <w:pStyle w:val="2"/>
        <w:numPr>
          <w:ilvl w:val="0"/>
          <w:numId w:val="1"/>
        </w:numPr>
        <w:rPr>
          <w:rFonts w:ascii="Cambria" w:hAnsi="Cambria"/>
          <w:u w:val="none"/>
        </w:rPr>
      </w:pPr>
      <w:r>
        <w:rPr>
          <w:rFonts w:ascii="Cambria" w:hAnsi="Cambria"/>
          <w:u w:val="none"/>
        </w:rPr>
        <w:t>Marks indicated in parenthesis i.e. ( ) will be awarded for clear and logical answers.</w:t>
      </w:r>
    </w:p>
    <w:p w14:paraId="297F4D03">
      <w:pPr>
        <w:pStyle w:val="2"/>
        <w:numPr>
          <w:ilvl w:val="0"/>
          <w:numId w:val="1"/>
        </w:numPr>
        <w:rPr>
          <w:rFonts w:ascii="Cambria" w:hAnsi="Cambria"/>
          <w:u w:val="none"/>
        </w:rPr>
      </w:pPr>
      <w:r>
        <w:rPr>
          <w:rFonts w:ascii="Cambria" w:hAnsi="Cambria"/>
          <w:u w:val="none"/>
        </w:rPr>
        <w:t>Write your REGISTRATION No. clearly on the answer booklet(s).</w:t>
      </w:r>
    </w:p>
    <w:p w14:paraId="5A6D8FDE">
      <w:pPr>
        <w:pStyle w:val="2"/>
        <w:numPr>
          <w:ilvl w:val="0"/>
          <w:numId w:val="1"/>
        </w:numPr>
        <w:rPr>
          <w:rFonts w:ascii="Cambria" w:hAnsi="Cambria"/>
          <w:u w:val="none"/>
        </w:rPr>
      </w:pPr>
      <w:r>
        <w:rPr>
          <w:rFonts w:ascii="Cambria" w:hAnsi="Cambria"/>
          <w:u w:val="none"/>
        </w:rPr>
        <w:t xml:space="preserve">For the Questions, write the number of the question on the answer booklet(s) in the order you answered them. </w:t>
      </w:r>
    </w:p>
    <w:p w14:paraId="4F346C42">
      <w:pPr>
        <w:numPr>
          <w:ilvl w:val="0"/>
          <w:numId w:val="1"/>
        </w:numPr>
        <w:rPr>
          <w:rFonts w:ascii="Cambria" w:hAnsi="Cambria"/>
        </w:rPr>
      </w:pPr>
      <w:r>
        <w:rPr>
          <w:rFonts w:ascii="Cambria" w:hAnsi="Cambria"/>
          <w:b/>
        </w:rPr>
        <w:t>DO NOT use your PHONE as a CALCULATOR.</w:t>
      </w:r>
    </w:p>
    <w:p w14:paraId="3AB12835">
      <w:pPr>
        <w:numPr>
          <w:ilvl w:val="0"/>
          <w:numId w:val="1"/>
        </w:numPr>
        <w:rPr>
          <w:rFonts w:ascii="Cambria" w:hAnsi="Cambria"/>
        </w:rPr>
      </w:pPr>
      <w:r>
        <w:rPr>
          <w:rFonts w:ascii="Cambria" w:hAnsi="Cambria"/>
          <w:b/>
        </w:rPr>
        <w:t>YOU are ONLY ALLOWED to leave the exam room 30minutes to the end of the Exam.</w:t>
      </w:r>
    </w:p>
    <w:p w14:paraId="4B0CE8AE">
      <w:pPr>
        <w:numPr>
          <w:ilvl w:val="0"/>
          <w:numId w:val="1"/>
        </w:numPr>
        <w:rPr>
          <w:rFonts w:ascii="Cambria" w:hAnsi="Cambria"/>
        </w:rPr>
      </w:pPr>
      <w:r>
        <w:rPr>
          <w:rFonts w:ascii="Cambria" w:hAnsi="Cambria"/>
          <w:b/>
        </w:rPr>
        <w:t>DO NOT write on the QUESTION PAPER. Use the back of your BOOKLET for any calculations or rough work.</w:t>
      </w:r>
    </w:p>
    <w:p w14:paraId="70E7DDFC">
      <w:pPr>
        <w:ind w:left="1080"/>
        <w:rPr>
          <w:rFonts w:ascii="Cambria" w:hAnsi="Cambria"/>
        </w:rPr>
      </w:pPr>
    </w:p>
    <w:p w14:paraId="6C430837">
      <w:pPr>
        <w:spacing w:after="160" w:line="259" w:lineRule="auto"/>
        <w:rPr>
          <w:rFonts w:ascii="Cambria" w:hAnsi="Cambria"/>
        </w:rPr>
      </w:pPr>
    </w:p>
    <w:p w14:paraId="43540A3B">
      <w:pPr>
        <w:spacing w:after="160" w:line="259" w:lineRule="auto"/>
        <w:rPr>
          <w:rFonts w:ascii="Cambria" w:hAnsi="Cambria"/>
        </w:rPr>
      </w:pPr>
    </w:p>
    <w:p w14:paraId="71C02807">
      <w:pPr>
        <w:rPr>
          <w:rFonts w:ascii="Cambria" w:hAnsi="Cambria"/>
          <w:b/>
        </w:rPr>
      </w:pPr>
      <w:r>
        <w:rPr>
          <w:rFonts w:ascii="Cambria" w:hAnsi="Cambria"/>
          <w:b/>
        </w:rPr>
        <w:t>SECTION A (COMPULSORY)</w:t>
      </w:r>
    </w:p>
    <w:p w14:paraId="6F948058">
      <w:pPr>
        <w:rPr>
          <w:rFonts w:ascii="Cambria" w:hAnsi="Cambria"/>
          <w:b/>
        </w:rPr>
      </w:pPr>
      <w:r>
        <w:rPr>
          <w:rFonts w:ascii="Cambria" w:hAnsi="Cambria"/>
          <w:b/>
        </w:rPr>
        <w:t>QUESTION ONE (30 Marks)</w:t>
      </w:r>
    </w:p>
    <w:p w14:paraId="5D8AC8B1">
      <w:pPr>
        <w:pStyle w:val="15"/>
        <w:numPr>
          <w:ilvl w:val="0"/>
          <w:numId w:val="2"/>
        </w:numPr>
        <w:shd w:val="clear" w:color="auto" w:fill="FFFFFF"/>
        <w:spacing w:before="240" w:line="360" w:lineRule="auto"/>
        <w:ind w:left="284" w:hanging="284"/>
        <w:jc w:val="both"/>
        <w:rPr>
          <w:rFonts w:ascii="Cambria" w:hAnsi="Cambria" w:cs="Calibri Light"/>
        </w:rPr>
      </w:pPr>
      <w:r>
        <w:rPr>
          <w:rFonts w:ascii="Cambria" w:hAnsi="Cambria" w:cs="Calibri Light"/>
          <w:shd w:val="clear" w:color="auto" w:fill="FFFFFF"/>
        </w:rPr>
        <w:t xml:space="preserve">Differentiate between a threat and an attack in the context of cybersecurity, highlighting the key distinctions </w:t>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ab/>
      </w:r>
      <w:r>
        <w:rPr>
          <w:rFonts w:ascii="Cambria" w:hAnsi="Cambria" w:cs="Calibri Light"/>
          <w:shd w:val="clear" w:color="auto" w:fill="FFFFFF"/>
        </w:rPr>
        <w:t xml:space="preserve">      </w:t>
      </w:r>
      <w:r>
        <w:rPr>
          <w:rFonts w:ascii="Cambria" w:hAnsi="Cambria" w:cs="Calibri Light"/>
          <w:b/>
          <w:shd w:val="clear" w:color="auto" w:fill="FFFFFF"/>
        </w:rPr>
        <w:t>(4 Marks)</w:t>
      </w:r>
    </w:p>
    <w:p w14:paraId="41048B62">
      <w:pPr>
        <w:pStyle w:val="15"/>
        <w:numPr>
          <w:ilvl w:val="0"/>
          <w:numId w:val="2"/>
        </w:numPr>
        <w:shd w:val="clear" w:color="auto" w:fill="FFFFFF"/>
        <w:spacing w:before="240" w:line="360" w:lineRule="auto"/>
        <w:ind w:left="284" w:hanging="284"/>
        <w:jc w:val="both"/>
        <w:rPr>
          <w:rFonts w:ascii="Cambria" w:hAnsi="Cambria"/>
        </w:rPr>
      </w:pPr>
      <w:r>
        <w:rPr>
          <w:rFonts w:ascii="Cambria" w:hAnsi="Cambria"/>
          <w:shd w:val="clear" w:color="auto" w:fill="FFFFFF"/>
        </w:rPr>
        <w:t>Your organization's network experiences a sudden slowdown in performance, and suspicious files are found on several computers. Explain how you would investigate the possibility of a malware infection, and the actions you would take to contain and remove the malware</w:t>
      </w:r>
      <w:r>
        <w:rPr>
          <w:rFonts w:ascii="Cambria" w:hAnsi="Cambria"/>
          <w:shd w:val="clear" w:color="auto" w:fill="FFFFFF"/>
        </w:rPr>
        <w:tab/>
      </w:r>
      <w:r>
        <w:rPr>
          <w:rFonts w:ascii="Cambria" w:hAnsi="Cambria"/>
          <w:shd w:val="clear" w:color="auto" w:fill="FFFFFF"/>
        </w:rPr>
        <w:tab/>
      </w:r>
      <w:r>
        <w:rPr>
          <w:rFonts w:ascii="Cambria" w:hAnsi="Cambria"/>
          <w:shd w:val="clear" w:color="auto" w:fill="FFFFFF"/>
        </w:rPr>
        <w:t xml:space="preserve">  </w:t>
      </w:r>
      <w:r>
        <w:rPr>
          <w:rFonts w:ascii="Cambria" w:hAnsi="Cambria"/>
          <w:shd w:val="clear" w:color="auto" w:fill="FFFFFF"/>
        </w:rPr>
        <w:tab/>
      </w:r>
      <w:r>
        <w:rPr>
          <w:rFonts w:ascii="Cambria" w:hAnsi="Cambria"/>
          <w:shd w:val="clear" w:color="auto" w:fill="FFFFFF"/>
        </w:rPr>
        <w:tab/>
      </w:r>
      <w:r>
        <w:rPr>
          <w:rFonts w:ascii="Cambria" w:hAnsi="Cambria"/>
          <w:shd w:val="clear" w:color="auto" w:fill="FFFFFF"/>
        </w:rPr>
        <w:tab/>
      </w:r>
      <w:r>
        <w:rPr>
          <w:rFonts w:ascii="Cambria" w:hAnsi="Cambria"/>
          <w:shd w:val="clear" w:color="auto" w:fill="FFFFFF"/>
        </w:rPr>
        <w:tab/>
      </w:r>
      <w:r>
        <w:rPr>
          <w:rFonts w:ascii="Cambria" w:hAnsi="Cambria"/>
          <w:shd w:val="clear" w:color="auto" w:fill="FFFFFF"/>
        </w:rPr>
        <w:tab/>
      </w:r>
      <w:r>
        <w:rPr>
          <w:rFonts w:ascii="Cambria" w:hAnsi="Cambria"/>
          <w:shd w:val="clear" w:color="auto" w:fill="FFFFFF"/>
        </w:rPr>
        <w:t xml:space="preserve">                                 </w:t>
      </w:r>
      <w:r>
        <w:rPr>
          <w:rFonts w:ascii="Cambria" w:hAnsi="Cambria"/>
          <w:b/>
          <w:shd w:val="clear" w:color="auto" w:fill="FFFFFF"/>
        </w:rPr>
        <w:t>(6 Marks)</w:t>
      </w:r>
    </w:p>
    <w:p w14:paraId="7D9DCCD3">
      <w:pPr>
        <w:pStyle w:val="15"/>
        <w:numPr>
          <w:ilvl w:val="0"/>
          <w:numId w:val="2"/>
        </w:numPr>
        <w:shd w:val="clear" w:color="auto" w:fill="FFFFFF"/>
        <w:spacing w:before="240" w:line="360" w:lineRule="auto"/>
        <w:ind w:left="284" w:hanging="284"/>
        <w:jc w:val="both"/>
        <w:rPr>
          <w:rFonts w:ascii="Cambria" w:hAnsi="Cambria"/>
        </w:rPr>
      </w:pPr>
      <w:r>
        <w:rPr>
          <w:rFonts w:ascii="Cambria" w:hAnsi="Cambria"/>
        </w:rPr>
        <w:t>Explain the workings of a Denial of Service (DoS) attack, including its underlying principles and techniques used to disrupt or disable a targeted system's availability</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 xml:space="preserve">                                                                                                      </w:t>
      </w:r>
      <w:r>
        <w:rPr>
          <w:rFonts w:ascii="Cambria" w:hAnsi="Cambria" w:cs="Calibri Light"/>
          <w:b/>
          <w:shd w:val="clear" w:color="auto" w:fill="FFFFFF"/>
        </w:rPr>
        <w:t>(4 Marks)</w:t>
      </w:r>
    </w:p>
    <w:p w14:paraId="5C9CC9D2">
      <w:pPr>
        <w:pStyle w:val="15"/>
        <w:numPr>
          <w:ilvl w:val="0"/>
          <w:numId w:val="2"/>
        </w:numPr>
        <w:shd w:val="clear" w:color="auto" w:fill="FFFFFF"/>
        <w:spacing w:before="240" w:line="360" w:lineRule="auto"/>
        <w:ind w:left="284" w:hanging="284"/>
        <w:rPr>
          <w:rFonts w:ascii="Cambria" w:hAnsi="Cambria"/>
        </w:rPr>
      </w:pPr>
      <w:r>
        <w:rPr>
          <w:rFonts w:ascii="Cambria" w:hAnsi="Cambria"/>
        </w:rPr>
        <w:t xml:space="preserve">Describe the concept and mechanism of a buffer overflow attack, outlining how it occurs and the potential consequences it poses to the security of a targeted system     </w:t>
      </w:r>
      <w:r>
        <w:rPr>
          <w:rFonts w:ascii="Cambria" w:hAnsi="Cambria" w:cs="Calibri Light"/>
          <w:b/>
          <w:shd w:val="clear" w:color="auto" w:fill="FFFFFF"/>
        </w:rPr>
        <w:t>(4 Marks)</w:t>
      </w:r>
    </w:p>
    <w:p w14:paraId="617FACD6">
      <w:pPr>
        <w:pStyle w:val="15"/>
        <w:numPr>
          <w:ilvl w:val="0"/>
          <w:numId w:val="2"/>
        </w:numPr>
        <w:shd w:val="clear" w:color="auto" w:fill="FFFFFF"/>
        <w:spacing w:before="240" w:line="360" w:lineRule="auto"/>
        <w:ind w:left="284" w:hanging="284"/>
        <w:rPr>
          <w:rFonts w:ascii="Cambria" w:hAnsi="Cambria"/>
        </w:rPr>
      </w:pPr>
      <w:r>
        <w:rPr>
          <w:rFonts w:ascii="Cambria" w:hAnsi="Cambria"/>
        </w:rPr>
        <w:t>Identify and explain the primary objective of a rootkit and discuss its implications for the security of a compromised system.</w:t>
      </w:r>
      <w:r>
        <w:rPr>
          <w:rFonts w:ascii="Cambria" w:hAnsi="Cambria"/>
        </w:rPr>
        <w:tab/>
      </w:r>
      <w:r>
        <w:rPr>
          <w:rFonts w:ascii="Cambria" w:hAnsi="Cambria"/>
        </w:rPr>
        <w:t xml:space="preserve">      </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 xml:space="preserve">                    </w:t>
      </w:r>
      <w:r>
        <w:rPr>
          <w:rFonts w:ascii="Cambria" w:hAnsi="Cambria" w:cs="Calibri Light"/>
          <w:b/>
          <w:shd w:val="clear" w:color="auto" w:fill="FFFFFF"/>
        </w:rPr>
        <w:t>(4 Marks)</w:t>
      </w:r>
      <w:r>
        <w:rPr>
          <w:rFonts w:ascii="Cambria" w:hAnsi="Cambria"/>
        </w:rPr>
        <w:t xml:space="preserve"> </w:t>
      </w:r>
    </w:p>
    <w:p w14:paraId="1E387633">
      <w:pPr>
        <w:pStyle w:val="15"/>
        <w:numPr>
          <w:ilvl w:val="0"/>
          <w:numId w:val="2"/>
        </w:numPr>
        <w:shd w:val="clear" w:color="auto" w:fill="FFFFFF"/>
        <w:spacing w:before="240" w:line="360" w:lineRule="auto"/>
        <w:ind w:left="284" w:hanging="284"/>
        <w:rPr>
          <w:rFonts w:ascii="Cambria" w:hAnsi="Cambria"/>
        </w:rPr>
      </w:pPr>
      <w:r>
        <w:rPr>
          <w:rFonts w:ascii="Cambria" w:hAnsi="Cambria"/>
        </w:rPr>
        <w:t xml:space="preserve">A particular database threat utilizes a SQL injection technique to penetrate a target system. How would an attacker use this technique to compromise a database  </w:t>
      </w:r>
      <w:r>
        <w:rPr>
          <w:rFonts w:ascii="Cambria" w:hAnsi="Cambria" w:cs="Calibri Light"/>
          <w:b/>
          <w:shd w:val="clear" w:color="auto" w:fill="FFFFFF"/>
        </w:rPr>
        <w:t>(3 Marks)</w:t>
      </w:r>
    </w:p>
    <w:p w14:paraId="787B14F4">
      <w:pPr>
        <w:pStyle w:val="15"/>
        <w:numPr>
          <w:ilvl w:val="0"/>
          <w:numId w:val="2"/>
        </w:numPr>
        <w:shd w:val="clear" w:color="auto" w:fill="FFFFFF"/>
        <w:spacing w:before="240" w:line="360" w:lineRule="auto"/>
        <w:ind w:left="284" w:hanging="284"/>
        <w:jc w:val="both"/>
        <w:rPr>
          <w:rFonts w:ascii="Cambria" w:hAnsi="Cambria"/>
        </w:rPr>
      </w:pPr>
      <w:r>
        <w:rPr>
          <w:rFonts w:ascii="Cambria" w:hAnsi="Cambria"/>
        </w:rPr>
        <w:t xml:space="preserve">Provide an explanation of a phishing attack, using a specific example to illustrate its methodology and the potential risks it poses to individuals or organizations and how the risk can be mitigated.                                   </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 xml:space="preserve">                    </w:t>
      </w:r>
      <w:r>
        <w:rPr>
          <w:rFonts w:ascii="Cambria" w:hAnsi="Cambria" w:cs="Calibri Light"/>
          <w:b/>
          <w:shd w:val="clear" w:color="auto" w:fill="FFFFFF"/>
        </w:rPr>
        <w:t>(5 Marks)</w:t>
      </w:r>
    </w:p>
    <w:p w14:paraId="4448FD12">
      <w:pPr>
        <w:shd w:val="clear" w:color="auto" w:fill="FFFFFF"/>
        <w:spacing w:before="240"/>
        <w:rPr>
          <w:rFonts w:ascii="Cambria" w:hAnsi="Cambria"/>
        </w:rPr>
      </w:pPr>
    </w:p>
    <w:p w14:paraId="341693A5">
      <w:pPr>
        <w:spacing w:line="360" w:lineRule="auto"/>
        <w:jc w:val="both"/>
      </w:pPr>
      <w:r>
        <w:rPr>
          <w:b/>
        </w:rPr>
        <w:t>SECTION B: (ANSWER ANY TWO QUESTIONS)</w:t>
      </w:r>
    </w:p>
    <w:p w14:paraId="1524DAF5">
      <w:pPr>
        <w:rPr>
          <w:rFonts w:ascii="Cambria" w:hAnsi="Cambria"/>
          <w:b/>
        </w:rPr>
      </w:pPr>
    </w:p>
    <w:p w14:paraId="01D19806">
      <w:pPr>
        <w:rPr>
          <w:rFonts w:ascii="Cambria" w:hAnsi="Cambria"/>
          <w:b/>
        </w:rPr>
      </w:pPr>
      <w:r>
        <w:rPr>
          <w:rFonts w:ascii="Cambria" w:hAnsi="Cambria"/>
          <w:b/>
        </w:rPr>
        <w:t>QUESTION TWO (20 Marks)</w:t>
      </w:r>
    </w:p>
    <w:p w14:paraId="1F4F4834">
      <w:pPr>
        <w:pStyle w:val="15"/>
        <w:numPr>
          <w:ilvl w:val="0"/>
          <w:numId w:val="3"/>
        </w:numPr>
        <w:shd w:val="clear" w:color="auto" w:fill="FFFFFF"/>
        <w:spacing w:before="240" w:line="360" w:lineRule="auto"/>
        <w:ind w:left="284" w:hanging="284"/>
        <w:jc w:val="both"/>
        <w:rPr>
          <w:rFonts w:ascii="Cambria" w:hAnsi="Cambria"/>
        </w:rPr>
      </w:pPr>
      <w:r>
        <w:t xml:space="preserve">Your organization has received reports from employees experiencing frequent disconnections and slow internet speeds when connected to the company’s Wi-Fi network. Upon investigation, you suspect an evil twin attack. </w:t>
      </w:r>
    </w:p>
    <w:p w14:paraId="04489350">
      <w:pPr>
        <w:pStyle w:val="15"/>
        <w:numPr>
          <w:ilvl w:val="0"/>
          <w:numId w:val="4"/>
        </w:numPr>
        <w:shd w:val="clear" w:color="auto" w:fill="FFFFFF"/>
        <w:spacing w:before="240" w:line="360" w:lineRule="auto"/>
        <w:jc w:val="both"/>
        <w:rPr>
          <w:b/>
        </w:rPr>
      </w:pPr>
      <w:r>
        <w:t xml:space="preserve">Describe the steps you would take to confirm the presence of an evil twin    </w:t>
      </w:r>
      <w:r>
        <w:rPr>
          <w:b/>
        </w:rPr>
        <w:t>(4 Marks)</w:t>
      </w:r>
    </w:p>
    <w:p w14:paraId="5BDDF622">
      <w:pPr>
        <w:pStyle w:val="15"/>
        <w:numPr>
          <w:ilvl w:val="0"/>
          <w:numId w:val="4"/>
        </w:numPr>
        <w:shd w:val="clear" w:color="auto" w:fill="FFFFFF"/>
        <w:spacing w:before="240" w:line="360" w:lineRule="auto"/>
        <w:jc w:val="both"/>
      </w:pPr>
      <w:r>
        <w:t>Outline the countermeasures you would implement to protect the network and its users</w:t>
      </w:r>
      <w:r>
        <w:tab/>
      </w:r>
      <w:r>
        <w:tab/>
      </w:r>
      <w:r>
        <w:tab/>
      </w:r>
      <w:r>
        <w:tab/>
      </w:r>
      <w:r>
        <w:tab/>
      </w:r>
      <w:r>
        <w:tab/>
      </w:r>
      <w:r>
        <w:tab/>
      </w:r>
      <w:r>
        <w:tab/>
      </w:r>
      <w:r>
        <w:tab/>
      </w:r>
      <w:r>
        <w:tab/>
      </w:r>
      <w:r>
        <w:tab/>
      </w:r>
      <w:r>
        <w:rPr>
          <w:b/>
        </w:rPr>
        <w:t xml:space="preserve">       (4</w:t>
      </w:r>
      <w:r>
        <w:t xml:space="preserve"> </w:t>
      </w:r>
      <w:r>
        <w:rPr>
          <w:b/>
        </w:rPr>
        <w:t>Marks)</w:t>
      </w:r>
    </w:p>
    <w:p w14:paraId="5E9F85F8">
      <w:pPr>
        <w:pStyle w:val="15"/>
        <w:numPr>
          <w:ilvl w:val="0"/>
          <w:numId w:val="3"/>
        </w:numPr>
        <w:shd w:val="clear" w:color="auto" w:fill="FFFFFF"/>
        <w:spacing w:before="240" w:line="360" w:lineRule="auto"/>
        <w:ind w:left="270" w:hanging="270"/>
        <w:jc w:val="both"/>
        <w:rPr>
          <w:rFonts w:ascii="Cambria" w:hAnsi="Cambria"/>
        </w:rPr>
      </w:pPr>
      <w:r>
        <w:t>You have recently joined TechSolutions Inc., a company specializing in software development and IT consulting, as a cybersecurity analyst. Given the increasing threats posed by malware to businesses like TechSolutions Inc., your task is to educate your colleagues on the nature of malware and implement effective strategies to safeguard the organization’s assets.</w:t>
      </w:r>
    </w:p>
    <w:p w14:paraId="4AB29ECD">
      <w:pPr>
        <w:pStyle w:val="15"/>
        <w:numPr>
          <w:ilvl w:val="0"/>
          <w:numId w:val="5"/>
        </w:numPr>
        <w:shd w:val="clear" w:color="auto" w:fill="FFFFFF"/>
        <w:spacing w:before="240" w:line="360" w:lineRule="auto"/>
        <w:ind w:left="709" w:hanging="425"/>
        <w:jc w:val="both"/>
        <w:rPr>
          <w:rFonts w:ascii="Cambria" w:hAnsi="Cambria"/>
        </w:rPr>
      </w:pPr>
      <w:r>
        <w:rPr>
          <w:rFonts w:ascii="Cambria" w:hAnsi="Cambria"/>
        </w:rPr>
        <w:t xml:space="preserve"> Define malware and provide a comprehensive explanation, including relevant examples, to illustrate its nature and potential impact on computer systems.</w:t>
      </w:r>
      <w:r>
        <w:rPr>
          <w:rFonts w:ascii="Cambria" w:hAnsi="Cambria"/>
          <w:b/>
          <w:bCs/>
        </w:rPr>
        <w:t xml:space="preserve">                                 </w:t>
      </w:r>
      <w:r>
        <w:rPr>
          <w:rFonts w:ascii="Cambria" w:hAnsi="Cambria"/>
          <w:b/>
          <w:bCs/>
        </w:rPr>
        <w:tab/>
      </w:r>
      <w:r>
        <w:rPr>
          <w:rFonts w:ascii="Cambria" w:hAnsi="Cambria"/>
          <w:b/>
          <w:bCs/>
        </w:rPr>
        <w:tab/>
      </w:r>
      <w:r>
        <w:rPr>
          <w:rFonts w:ascii="Cambria" w:hAnsi="Cambria"/>
          <w:b/>
          <w:bCs/>
        </w:rPr>
        <w:tab/>
      </w:r>
      <w:r>
        <w:rPr>
          <w:rFonts w:ascii="Cambria" w:hAnsi="Cambria"/>
          <w:b/>
          <w:bCs/>
        </w:rPr>
        <w:tab/>
      </w:r>
      <w:r>
        <w:rPr>
          <w:rFonts w:ascii="Cambria" w:hAnsi="Cambria"/>
          <w:b/>
          <w:bCs/>
        </w:rPr>
        <w:tab/>
      </w:r>
      <w:r>
        <w:rPr>
          <w:rFonts w:ascii="Cambria" w:hAnsi="Cambria"/>
          <w:b/>
          <w:bCs/>
        </w:rPr>
        <w:tab/>
      </w:r>
      <w:r>
        <w:rPr>
          <w:rFonts w:ascii="Cambria" w:hAnsi="Cambria"/>
          <w:b/>
          <w:bCs/>
        </w:rPr>
        <w:tab/>
      </w:r>
      <w:r>
        <w:rPr>
          <w:rFonts w:ascii="Cambria" w:hAnsi="Cambria"/>
          <w:b/>
          <w:bCs/>
        </w:rPr>
        <w:tab/>
      </w:r>
      <w:r>
        <w:rPr>
          <w:rFonts w:ascii="Cambria" w:hAnsi="Cambria"/>
          <w:b/>
          <w:bCs/>
        </w:rPr>
        <w:tab/>
      </w:r>
      <w:r>
        <w:rPr>
          <w:rFonts w:ascii="Cambria" w:hAnsi="Cambria"/>
          <w:b/>
          <w:bCs/>
        </w:rPr>
        <w:t xml:space="preserve">      </w:t>
      </w:r>
      <w:r>
        <w:rPr>
          <w:rFonts w:ascii="Cambria" w:hAnsi="Cambria"/>
          <w:b/>
          <w:bCs/>
        </w:rPr>
        <w:tab/>
      </w:r>
      <w:r>
        <w:rPr>
          <w:rFonts w:ascii="Cambria" w:hAnsi="Cambria"/>
          <w:b/>
          <w:bCs/>
        </w:rPr>
        <w:t xml:space="preserve"> </w:t>
      </w:r>
      <w:r>
        <w:rPr>
          <w:rFonts w:ascii="Cambria" w:hAnsi="Cambria"/>
        </w:rPr>
        <w:tab/>
      </w:r>
      <w:r>
        <w:rPr>
          <w:rFonts w:ascii="Cambria" w:hAnsi="Cambria"/>
          <w:b/>
          <w:bCs/>
        </w:rPr>
        <w:t xml:space="preserve">      (6 Marks)                    </w:t>
      </w:r>
      <w:r>
        <w:rPr>
          <w:rFonts w:ascii="Cambria" w:hAnsi="Cambria"/>
        </w:rPr>
        <w:t xml:space="preserve"> </w:t>
      </w:r>
      <w:r>
        <w:rPr>
          <w:rFonts w:ascii="Cambria" w:hAnsi="Cambria"/>
          <w:b/>
          <w:bCs/>
        </w:rPr>
        <w:t xml:space="preserve">       </w:t>
      </w:r>
    </w:p>
    <w:p w14:paraId="61DEC94C">
      <w:pPr>
        <w:pStyle w:val="15"/>
        <w:numPr>
          <w:ilvl w:val="0"/>
          <w:numId w:val="6"/>
        </w:numPr>
        <w:shd w:val="clear" w:color="auto" w:fill="FFFFFF"/>
        <w:spacing w:before="240" w:line="360" w:lineRule="auto"/>
        <w:ind w:left="709" w:hanging="425"/>
        <w:jc w:val="both"/>
        <w:rPr>
          <w:rFonts w:ascii="Cambria" w:hAnsi="Cambria"/>
        </w:rPr>
      </w:pPr>
      <w:r>
        <w:rPr>
          <w:rFonts w:ascii="Cambria" w:hAnsi="Cambria"/>
        </w:rPr>
        <w:t xml:space="preserve">Describe various countermeasures and best practices that individuals or organizations can employ to protect against malware threats.  </w:t>
      </w:r>
      <w:r>
        <w:rPr>
          <w:rFonts w:ascii="Cambria" w:hAnsi="Cambria"/>
          <w:b/>
          <w:bCs/>
        </w:rPr>
        <w:t xml:space="preserve">       </w:t>
      </w:r>
      <w:r>
        <w:rPr>
          <w:rFonts w:ascii="Cambria" w:hAnsi="Cambria"/>
          <w:b/>
          <w:bCs/>
        </w:rPr>
        <w:tab/>
      </w:r>
      <w:r>
        <w:rPr>
          <w:rFonts w:ascii="Cambria" w:hAnsi="Cambria"/>
          <w:b/>
          <w:bCs/>
        </w:rPr>
        <w:t xml:space="preserve">      (6 Marks)</w:t>
      </w:r>
      <w:r>
        <w:rPr>
          <w:rFonts w:ascii="Cambria" w:hAnsi="Cambria"/>
        </w:rPr>
        <w:tab/>
      </w:r>
      <w:r>
        <w:rPr>
          <w:rFonts w:ascii="Cambria" w:hAnsi="Cambria"/>
          <w:b/>
          <w:bCs/>
        </w:rPr>
        <w:t xml:space="preserve">                          </w:t>
      </w:r>
      <w:r>
        <w:rPr>
          <w:rFonts w:ascii="Cambria" w:hAnsi="Cambria"/>
        </w:rPr>
        <w:t xml:space="preserve"> </w:t>
      </w:r>
      <w:r>
        <w:rPr>
          <w:rFonts w:ascii="Cambria" w:hAnsi="Cambria"/>
          <w:b/>
          <w:bCs/>
        </w:rPr>
        <w:t xml:space="preserve">       </w:t>
      </w:r>
    </w:p>
    <w:p w14:paraId="51B893D1">
      <w:pPr>
        <w:pStyle w:val="15"/>
        <w:ind w:left="2160"/>
        <w:rPr>
          <w:rFonts w:ascii="Cambria" w:hAnsi="Cambria"/>
        </w:rPr>
      </w:pPr>
    </w:p>
    <w:p w14:paraId="7411D47C">
      <w:pPr>
        <w:pStyle w:val="15"/>
        <w:ind w:left="1440" w:hanging="1440"/>
        <w:rPr>
          <w:rFonts w:ascii="Cambria" w:hAnsi="Cambria"/>
          <w:b/>
        </w:rPr>
      </w:pPr>
      <w:r>
        <w:rPr>
          <w:rFonts w:ascii="Cambria" w:hAnsi="Cambria"/>
          <w:b/>
        </w:rPr>
        <w:t>QUESTION THREE (20 Marks)</w:t>
      </w:r>
    </w:p>
    <w:p w14:paraId="680DDF25">
      <w:pPr>
        <w:pStyle w:val="15"/>
        <w:ind w:left="1440" w:hanging="1440"/>
        <w:rPr>
          <w:rFonts w:ascii="Cambria" w:hAnsi="Cambria"/>
          <w:b/>
        </w:rPr>
      </w:pPr>
    </w:p>
    <w:p w14:paraId="79B4B3E5">
      <w:pPr>
        <w:pStyle w:val="15"/>
        <w:numPr>
          <w:ilvl w:val="0"/>
          <w:numId w:val="7"/>
        </w:numPr>
        <w:spacing w:line="360" w:lineRule="auto"/>
        <w:ind w:left="284" w:hanging="284"/>
        <w:jc w:val="both"/>
        <w:rPr>
          <w:rStyle w:val="12"/>
          <w:rFonts w:ascii="Cambria" w:hAnsi="Cambria"/>
          <w:b w:val="0"/>
          <w:bCs w:val="0"/>
        </w:rPr>
      </w:pPr>
      <w:r>
        <w:rPr>
          <w:rStyle w:val="12"/>
          <w:b w:val="0"/>
        </w:rPr>
        <w:t xml:space="preserve">During a routine network monitoring session, your team notices that one of your servers is experiencing intermittent crashes and unusual network traffic. You suspect a Ping of Death attack. </w:t>
      </w:r>
    </w:p>
    <w:p w14:paraId="6B3C8527">
      <w:pPr>
        <w:pStyle w:val="15"/>
        <w:numPr>
          <w:ilvl w:val="0"/>
          <w:numId w:val="8"/>
        </w:numPr>
        <w:spacing w:line="360" w:lineRule="auto"/>
        <w:jc w:val="both"/>
        <w:rPr>
          <w:rStyle w:val="12"/>
          <w:b w:val="0"/>
        </w:rPr>
      </w:pPr>
      <w:r>
        <w:rPr>
          <w:rStyle w:val="12"/>
          <w:b w:val="0"/>
        </w:rPr>
        <w:t xml:space="preserve">State </w:t>
      </w:r>
      <w:r>
        <w:rPr>
          <w:rStyle w:val="12"/>
        </w:rPr>
        <w:t>FOUR</w:t>
      </w:r>
      <w:r>
        <w:rPr>
          <w:rStyle w:val="12"/>
          <w:b w:val="0"/>
        </w:rPr>
        <w:t xml:space="preserve"> solutions you would take to diagnose the issue to confirm the presence of the Ping of Death                   </w:t>
      </w:r>
      <w:r>
        <w:rPr>
          <w:rStyle w:val="12"/>
          <w:b w:val="0"/>
        </w:rPr>
        <w:tab/>
      </w:r>
      <w:r>
        <w:rPr>
          <w:rStyle w:val="12"/>
          <w:b w:val="0"/>
        </w:rPr>
        <w:tab/>
      </w:r>
      <w:r>
        <w:rPr>
          <w:rStyle w:val="12"/>
          <w:b w:val="0"/>
        </w:rPr>
        <w:tab/>
      </w:r>
      <w:r>
        <w:rPr>
          <w:rStyle w:val="12"/>
          <w:b w:val="0"/>
        </w:rPr>
        <w:tab/>
      </w:r>
      <w:r>
        <w:rPr>
          <w:rStyle w:val="12"/>
          <w:b w:val="0"/>
        </w:rPr>
        <w:tab/>
      </w:r>
      <w:r>
        <w:rPr>
          <w:rStyle w:val="12"/>
          <w:b w:val="0"/>
        </w:rPr>
        <w:t xml:space="preserve">                   </w:t>
      </w:r>
      <w:r>
        <w:rPr>
          <w:rStyle w:val="6"/>
          <w:b/>
          <w:i w:val="0"/>
        </w:rPr>
        <w:t>(4 Marks)</w:t>
      </w:r>
    </w:p>
    <w:p w14:paraId="2E2C189F">
      <w:pPr>
        <w:pStyle w:val="15"/>
        <w:numPr>
          <w:ilvl w:val="0"/>
          <w:numId w:val="8"/>
        </w:numPr>
        <w:spacing w:line="360" w:lineRule="auto"/>
        <w:jc w:val="both"/>
        <w:rPr>
          <w:rStyle w:val="6"/>
          <w:bCs/>
          <w:i w:val="0"/>
          <w:iCs w:val="0"/>
        </w:rPr>
      </w:pPr>
      <w:r>
        <w:rPr>
          <w:rStyle w:val="12"/>
          <w:b w:val="0"/>
        </w:rPr>
        <w:t>Implement protective measures to safeguard your network against such attacks in the future.</w:t>
      </w:r>
      <w:r>
        <w:rPr>
          <w:rStyle w:val="12"/>
          <w:b w:val="0"/>
        </w:rPr>
        <w:tab/>
      </w:r>
      <w:r>
        <w:rPr>
          <w:rStyle w:val="12"/>
          <w:b w:val="0"/>
        </w:rPr>
        <w:tab/>
      </w:r>
      <w:r>
        <w:rPr>
          <w:rStyle w:val="12"/>
          <w:b w:val="0"/>
        </w:rPr>
        <w:tab/>
      </w:r>
      <w:r>
        <w:rPr>
          <w:rStyle w:val="12"/>
          <w:b w:val="0"/>
        </w:rPr>
        <w:tab/>
      </w:r>
      <w:r>
        <w:rPr>
          <w:rStyle w:val="12"/>
          <w:b w:val="0"/>
        </w:rPr>
        <w:tab/>
      </w:r>
      <w:r>
        <w:rPr>
          <w:rStyle w:val="12"/>
          <w:b w:val="0"/>
        </w:rPr>
        <w:tab/>
      </w:r>
      <w:r>
        <w:rPr>
          <w:rStyle w:val="12"/>
          <w:b w:val="0"/>
        </w:rPr>
        <w:tab/>
      </w:r>
      <w:r>
        <w:rPr>
          <w:rStyle w:val="12"/>
          <w:b w:val="0"/>
        </w:rPr>
        <w:t xml:space="preserve">                               </w:t>
      </w:r>
      <w:r>
        <w:rPr>
          <w:rStyle w:val="6"/>
          <w:b/>
          <w:i w:val="0"/>
        </w:rPr>
        <w:t>(2 Marks)</w:t>
      </w:r>
    </w:p>
    <w:p w14:paraId="4A5D42FD">
      <w:pPr>
        <w:pStyle w:val="15"/>
        <w:numPr>
          <w:ilvl w:val="0"/>
          <w:numId w:val="7"/>
        </w:numPr>
        <w:spacing w:before="100" w:beforeAutospacing="1" w:after="100" w:afterAutospacing="1" w:line="360" w:lineRule="auto"/>
        <w:ind w:left="270" w:hanging="270"/>
        <w:jc w:val="both"/>
      </w:pPr>
      <w:r>
        <w:rPr>
          <w:bCs/>
        </w:rPr>
        <w:t>During a security audit, you observe that one of your organization's web servers is becoming unresponsive during peak business hours. Further investigation reveals an unusually high number of half-open TCP connections.</w:t>
      </w:r>
    </w:p>
    <w:p w14:paraId="4E094EB0">
      <w:pPr>
        <w:pStyle w:val="15"/>
        <w:numPr>
          <w:ilvl w:val="0"/>
          <w:numId w:val="9"/>
        </w:numPr>
        <w:spacing w:before="100" w:beforeAutospacing="1" w:after="100" w:afterAutospacing="1" w:line="360" w:lineRule="auto"/>
        <w:jc w:val="both"/>
        <w:rPr>
          <w:b/>
          <w:iCs/>
        </w:rPr>
      </w:pPr>
      <w:r>
        <w:rPr>
          <w:bCs/>
        </w:rPr>
        <w:t xml:space="preserve">Explain how a SYN Flood attack could be causing this issue by exploiting the TCP/IP handshake process. Include an explanation of how the attack works and its impact on the server. </w:t>
      </w:r>
      <w:r>
        <w:rPr>
          <w:bCs/>
        </w:rPr>
        <w:tab/>
      </w:r>
      <w:r>
        <w:rPr>
          <w:bCs/>
        </w:rPr>
        <w:tab/>
      </w:r>
      <w:r>
        <w:rPr>
          <w:bCs/>
        </w:rPr>
        <w:tab/>
      </w:r>
      <w:r>
        <w:rPr>
          <w:bCs/>
        </w:rPr>
        <w:tab/>
      </w:r>
      <w:r>
        <w:rPr>
          <w:bCs/>
        </w:rPr>
        <w:tab/>
      </w:r>
      <w:r>
        <w:rPr>
          <w:bCs/>
        </w:rPr>
        <w:tab/>
      </w:r>
      <w:r>
        <w:rPr>
          <w:bCs/>
        </w:rPr>
        <w:tab/>
      </w:r>
      <w:r>
        <w:rPr>
          <w:bCs/>
        </w:rPr>
        <w:t xml:space="preserve">      </w:t>
      </w:r>
      <w:r>
        <w:t xml:space="preserve"> </w:t>
      </w:r>
      <w:r>
        <w:rPr>
          <w:b/>
          <w:iCs/>
        </w:rPr>
        <w:t>(4 Marks)</w:t>
      </w:r>
    </w:p>
    <w:p w14:paraId="164D82C6">
      <w:pPr>
        <w:pStyle w:val="15"/>
        <w:numPr>
          <w:ilvl w:val="0"/>
          <w:numId w:val="9"/>
        </w:numPr>
        <w:spacing w:before="100" w:beforeAutospacing="1" w:after="100" w:afterAutospacing="1" w:line="360" w:lineRule="auto"/>
        <w:jc w:val="both"/>
        <w:rPr>
          <w:b/>
          <w:iCs/>
        </w:rPr>
      </w:pPr>
      <w:r>
        <w:rPr>
          <w:bCs/>
        </w:rPr>
        <w:t xml:space="preserve">Suggest any </w:t>
      </w:r>
      <w:r>
        <w:rPr>
          <w:b/>
          <w:bCs/>
        </w:rPr>
        <w:t>TWO</w:t>
      </w:r>
      <w:r>
        <w:rPr>
          <w:bCs/>
        </w:rPr>
        <w:t xml:space="preserve"> mitigation strategies that could be implemented to protect the server from this type of attack in the future.</w:t>
      </w:r>
      <w:r>
        <w:t xml:space="preserve"> </w:t>
      </w:r>
      <w:r>
        <w:tab/>
      </w:r>
      <w:r>
        <w:tab/>
      </w:r>
      <w:r>
        <w:tab/>
      </w:r>
      <w:r>
        <w:tab/>
      </w:r>
      <w:r>
        <w:t xml:space="preserve">       </w:t>
      </w:r>
      <w:r>
        <w:rPr>
          <w:b/>
          <w:iCs/>
        </w:rPr>
        <w:t>(2 Marks)</w:t>
      </w:r>
    </w:p>
    <w:p w14:paraId="7A027F38">
      <w:pPr>
        <w:pStyle w:val="15"/>
        <w:numPr>
          <w:ilvl w:val="0"/>
          <w:numId w:val="7"/>
        </w:numPr>
        <w:spacing w:before="100" w:beforeAutospacing="1" w:after="100" w:afterAutospacing="1" w:line="360" w:lineRule="auto"/>
        <w:ind w:left="270" w:hanging="270"/>
        <w:jc w:val="both"/>
      </w:pPr>
      <w:r>
        <w:rPr>
          <w:bCs/>
        </w:rPr>
        <w:t>A series of failed login attempts have been detected on one of your organization's critical systems, followed by a successful unauthorized access. You suspect either a brute-force or a dictionary-based attack was used to gain entry.</w:t>
      </w:r>
    </w:p>
    <w:p w14:paraId="2831B534">
      <w:pPr>
        <w:pStyle w:val="15"/>
        <w:spacing w:before="100" w:beforeAutospacing="1" w:after="100" w:afterAutospacing="1" w:line="360" w:lineRule="auto"/>
        <w:ind w:left="540"/>
        <w:jc w:val="both"/>
        <w:rPr>
          <w:b/>
        </w:rPr>
      </w:pPr>
      <w:r>
        <w:rPr>
          <w:bCs/>
        </w:rPr>
        <w:t>i. Compare and contrast brute-force attacks and dictionary-based attacks, explaining how each could have been employed to breach the system.</w:t>
      </w:r>
      <w:r>
        <w:rPr>
          <w:bCs/>
        </w:rPr>
        <w:tab/>
      </w:r>
      <w:r>
        <w:rPr>
          <w:bCs/>
        </w:rPr>
        <w:tab/>
      </w:r>
      <w:r>
        <w:rPr>
          <w:bCs/>
        </w:rPr>
        <w:tab/>
      </w:r>
      <w:r>
        <w:rPr>
          <w:bCs/>
        </w:rPr>
        <w:tab/>
      </w:r>
      <w:r>
        <w:rPr>
          <w:bCs/>
        </w:rPr>
        <w:t xml:space="preserve">      </w:t>
      </w:r>
      <w:r>
        <w:t xml:space="preserve"> </w:t>
      </w:r>
      <w:r>
        <w:rPr>
          <w:b/>
          <w:iCs/>
        </w:rPr>
        <w:t>(4 Marks)</w:t>
      </w:r>
    </w:p>
    <w:p w14:paraId="37DDD5BA">
      <w:pPr>
        <w:pStyle w:val="15"/>
        <w:spacing w:before="100" w:beforeAutospacing="1" w:after="100" w:afterAutospacing="1" w:line="360" w:lineRule="auto"/>
        <w:ind w:left="540"/>
        <w:jc w:val="both"/>
      </w:pPr>
      <w:r>
        <w:rPr>
          <w:bCs/>
        </w:rPr>
        <w:t>ii. Describe the measures you would implement to detect and protect against these types of attacks in the future</w:t>
      </w:r>
      <w:r>
        <w:rPr>
          <w:b/>
          <w:bCs/>
        </w:rPr>
        <w:t>.</w:t>
      </w:r>
      <w:r>
        <w:rPr>
          <w:b/>
          <w:bCs/>
        </w:rPr>
        <w:tab/>
      </w:r>
      <w:r>
        <w:rPr>
          <w:b/>
          <w:bCs/>
        </w:rPr>
        <w:tab/>
      </w:r>
      <w:r>
        <w:rPr>
          <w:b/>
          <w:bCs/>
        </w:rPr>
        <w:tab/>
      </w:r>
      <w:r>
        <w:rPr>
          <w:b/>
          <w:bCs/>
        </w:rPr>
        <w:tab/>
      </w:r>
      <w:r>
        <w:rPr>
          <w:b/>
          <w:bCs/>
        </w:rPr>
        <w:tab/>
      </w:r>
      <w:r>
        <w:rPr>
          <w:b/>
          <w:bCs/>
        </w:rPr>
        <w:tab/>
      </w:r>
      <w:r>
        <w:rPr>
          <w:b/>
          <w:bCs/>
        </w:rPr>
        <w:tab/>
      </w:r>
      <w:r>
        <w:rPr>
          <w:b/>
          <w:bCs/>
        </w:rPr>
        <w:tab/>
      </w:r>
      <w:r>
        <w:rPr>
          <w:b/>
          <w:bCs/>
        </w:rPr>
        <w:t xml:space="preserve">      </w:t>
      </w:r>
      <w:r>
        <w:rPr>
          <w:b/>
        </w:rPr>
        <w:t xml:space="preserve"> </w:t>
      </w:r>
      <w:r>
        <w:rPr>
          <w:b/>
          <w:iCs/>
        </w:rPr>
        <w:t>(4 Marks)</w:t>
      </w:r>
    </w:p>
    <w:p w14:paraId="62A45BD9">
      <w:pPr>
        <w:pStyle w:val="15"/>
        <w:ind w:left="1080"/>
        <w:rPr>
          <w:rFonts w:ascii="Cambria" w:hAnsi="Cambria"/>
          <w:b/>
          <w:lang w:val="en-IN"/>
        </w:rPr>
      </w:pPr>
    </w:p>
    <w:p w14:paraId="6753A2E8">
      <w:pPr>
        <w:pStyle w:val="15"/>
        <w:ind w:hanging="720"/>
        <w:rPr>
          <w:rFonts w:ascii="Cambria" w:hAnsi="Cambria"/>
          <w:b/>
          <w:lang w:val="en-IN"/>
        </w:rPr>
      </w:pPr>
      <w:r>
        <w:rPr>
          <w:rFonts w:ascii="Cambria" w:hAnsi="Cambria"/>
          <w:b/>
          <w:lang w:val="en-IN"/>
        </w:rPr>
        <w:t xml:space="preserve">QUESTION FOUR </w:t>
      </w:r>
      <w:r>
        <w:rPr>
          <w:rFonts w:ascii="Cambria" w:hAnsi="Cambria"/>
          <w:b/>
        </w:rPr>
        <w:t>(20 Marks)</w:t>
      </w:r>
    </w:p>
    <w:p w14:paraId="0F6E4963">
      <w:pPr>
        <w:pStyle w:val="15"/>
        <w:rPr>
          <w:rFonts w:ascii="Cambria" w:hAnsi="Cambria"/>
          <w:b/>
          <w:lang w:val="en-IN"/>
        </w:rPr>
      </w:pPr>
    </w:p>
    <w:p w14:paraId="6783B918">
      <w:pPr>
        <w:pStyle w:val="15"/>
        <w:numPr>
          <w:ilvl w:val="0"/>
          <w:numId w:val="10"/>
        </w:numPr>
        <w:spacing w:line="360" w:lineRule="auto"/>
        <w:ind w:left="284" w:hanging="284"/>
        <w:jc w:val="both"/>
        <w:rPr>
          <w:rFonts w:ascii="Cambria" w:hAnsi="Cambria"/>
        </w:rPr>
      </w:pPr>
      <w:r>
        <w:rPr>
          <w:rFonts w:ascii="Cambria" w:hAnsi="Cambria"/>
        </w:rPr>
        <w:t>Outline and categorize various types of threats and attacks commonly encountered in the realm of cybersecurity. Provide brief explanations and examples for each type, highlighting their potential impact and associated risks</w:t>
      </w:r>
      <w:r>
        <w:rPr>
          <w:rFonts w:ascii="Cambria" w:hAnsi="Cambria"/>
        </w:rPr>
        <w:tab/>
      </w:r>
      <w:r>
        <w:rPr>
          <w:rFonts w:ascii="Cambria" w:hAnsi="Cambria"/>
        </w:rPr>
        <w:tab/>
      </w:r>
      <w:r>
        <w:rPr>
          <w:rFonts w:ascii="Cambria" w:hAnsi="Cambria"/>
        </w:rPr>
        <w:tab/>
      </w:r>
      <w:r>
        <w:rPr>
          <w:rFonts w:ascii="Cambria" w:hAnsi="Cambria"/>
        </w:rPr>
        <w:t xml:space="preserve">      </w:t>
      </w:r>
      <w:r>
        <w:rPr>
          <w:rFonts w:ascii="Cambria" w:hAnsi="Cambria"/>
          <w:b/>
        </w:rPr>
        <w:t>(8 Marks)</w:t>
      </w:r>
    </w:p>
    <w:p w14:paraId="51725AEA">
      <w:pPr>
        <w:pStyle w:val="15"/>
        <w:numPr>
          <w:ilvl w:val="0"/>
          <w:numId w:val="10"/>
        </w:numPr>
        <w:spacing w:line="360" w:lineRule="auto"/>
        <w:ind w:left="284" w:hanging="284"/>
        <w:jc w:val="both"/>
        <w:rPr>
          <w:rFonts w:ascii="Cambria" w:hAnsi="Cambria"/>
        </w:rPr>
      </w:pPr>
      <w:r>
        <w:t>You are the network security analyst for a large financial institution, tasked with protecting the organization from various cyber threats. Recently, there have been reports of Smurf attacks targeting financial institutions, causing significant disruptions.</w:t>
      </w:r>
    </w:p>
    <w:p w14:paraId="6B1A4FA8">
      <w:pPr>
        <w:pStyle w:val="15"/>
        <w:numPr>
          <w:ilvl w:val="0"/>
          <w:numId w:val="11"/>
        </w:numPr>
        <w:spacing w:line="360" w:lineRule="auto"/>
        <w:ind w:left="270" w:hanging="90"/>
        <w:jc w:val="both"/>
        <w:rPr>
          <w:rFonts w:ascii="Cambria" w:hAnsi="Cambria"/>
        </w:rPr>
      </w:pPr>
      <w:r>
        <w:rPr>
          <w:rFonts w:ascii="Cambria" w:hAnsi="Cambria"/>
        </w:rPr>
        <w:t xml:space="preserve"> Using a diagram, illustrate and explain the workings of a Smurf attack</w:t>
      </w:r>
      <w:r>
        <w:rPr>
          <w:rFonts w:ascii="Cambria" w:hAnsi="Cambria"/>
        </w:rPr>
        <w:tab/>
      </w:r>
      <w:r>
        <w:rPr>
          <w:rFonts w:ascii="Cambria" w:hAnsi="Cambria"/>
        </w:rPr>
        <w:t xml:space="preserve">      </w:t>
      </w:r>
      <w:r>
        <w:rPr>
          <w:rFonts w:ascii="Cambria" w:hAnsi="Cambria"/>
          <w:b/>
        </w:rPr>
        <w:t>(4 Marks)</w:t>
      </w:r>
    </w:p>
    <w:p w14:paraId="077FEA03">
      <w:pPr>
        <w:pStyle w:val="15"/>
        <w:numPr>
          <w:ilvl w:val="0"/>
          <w:numId w:val="12"/>
        </w:numPr>
        <w:spacing w:line="360" w:lineRule="auto"/>
        <w:ind w:left="270" w:hanging="90"/>
        <w:jc w:val="both"/>
        <w:rPr>
          <w:rFonts w:ascii="Cambria" w:hAnsi="Cambria"/>
        </w:rPr>
      </w:pPr>
      <w:r>
        <w:rPr>
          <w:rFonts w:ascii="Cambria" w:hAnsi="Cambria"/>
        </w:rPr>
        <w:t xml:space="preserve">Describe the purpose and the impact caused by this form of attack              </w:t>
      </w:r>
      <w:r>
        <w:rPr>
          <w:rFonts w:ascii="Cambria" w:hAnsi="Cambria"/>
          <w:b/>
        </w:rPr>
        <w:t>(4  Marks)</w:t>
      </w:r>
    </w:p>
    <w:p w14:paraId="39B85F06">
      <w:pPr>
        <w:pStyle w:val="15"/>
        <w:numPr>
          <w:ilvl w:val="0"/>
          <w:numId w:val="12"/>
        </w:numPr>
        <w:spacing w:line="360" w:lineRule="auto"/>
        <w:ind w:left="270" w:hanging="90"/>
        <w:jc w:val="both"/>
        <w:rPr>
          <w:rFonts w:ascii="Cambria" w:hAnsi="Cambria"/>
        </w:rPr>
      </w:pPr>
      <w:r>
        <w:rPr>
          <w:rFonts w:ascii="Cambria" w:hAnsi="Cambria"/>
        </w:rPr>
        <w:t xml:space="preserve">Explain the countermeasures that can be employed to mitigate the effects of such an attack </w:t>
      </w:r>
      <w:r>
        <w:rPr>
          <w:rFonts w:ascii="Cambria" w:hAnsi="Cambria"/>
        </w:rPr>
        <w:tab/>
      </w:r>
      <w:r>
        <w:rPr>
          <w:rFonts w:ascii="Cambria" w:hAnsi="Cambria"/>
        </w:rPr>
        <w:tab/>
      </w:r>
      <w:r>
        <w:rPr>
          <w:rFonts w:ascii="Cambria" w:hAnsi="Cambria"/>
        </w:rPr>
        <w:t xml:space="preserve">     </w:t>
      </w:r>
      <w:r>
        <w:rPr>
          <w:rFonts w:ascii="Cambria" w:hAnsi="Cambria"/>
        </w:rPr>
        <w:tab/>
      </w:r>
      <w:r>
        <w:rPr>
          <w:rFonts w:ascii="Cambria" w:hAnsi="Cambria"/>
        </w:rPr>
        <w:tab/>
      </w:r>
      <w:r>
        <w:rPr>
          <w:rFonts w:ascii="Cambria" w:hAnsi="Cambria"/>
        </w:rPr>
        <w:tab/>
      </w:r>
      <w:r>
        <w:rPr>
          <w:rFonts w:ascii="Cambria" w:hAnsi="Cambria"/>
        </w:rPr>
        <w:t xml:space="preserve">     </w:t>
      </w:r>
      <w:r>
        <w:rPr>
          <w:rFonts w:ascii="Cambria" w:hAnsi="Cambria"/>
        </w:rPr>
        <w:tab/>
      </w:r>
      <w:r>
        <w:rPr>
          <w:rFonts w:ascii="Cambria" w:hAnsi="Cambria"/>
        </w:rPr>
        <w:tab/>
      </w:r>
      <w:r>
        <w:rPr>
          <w:rFonts w:ascii="Cambria" w:hAnsi="Cambria"/>
        </w:rPr>
        <w:tab/>
      </w:r>
      <w:r>
        <w:rPr>
          <w:rFonts w:ascii="Cambria" w:hAnsi="Cambria"/>
        </w:rPr>
        <w:t xml:space="preserve">                                </w:t>
      </w:r>
      <w:r>
        <w:rPr>
          <w:rFonts w:ascii="Cambria" w:hAnsi="Cambria"/>
          <w:b/>
        </w:rPr>
        <w:t>(4  Marks)</w:t>
      </w:r>
    </w:p>
    <w:p w14:paraId="21CDC7B9">
      <w:pPr>
        <w:ind w:left="270" w:hanging="90"/>
        <w:rPr>
          <w:rFonts w:ascii="Cambria" w:hAnsi="Cambria"/>
        </w:rPr>
      </w:pPr>
    </w:p>
    <w:p w14:paraId="6097EBC1">
      <w:pPr>
        <w:rPr>
          <w:rFonts w:ascii="Cambria" w:hAnsi="Cambria"/>
          <w:b/>
        </w:rPr>
      </w:pPr>
      <w:r>
        <w:rPr>
          <w:rFonts w:ascii="Cambria" w:hAnsi="Cambria"/>
          <w:b/>
        </w:rPr>
        <w:t>QUESTION FIVE (20 Marks)</w:t>
      </w:r>
    </w:p>
    <w:p w14:paraId="5DB37B7A">
      <w:pPr>
        <w:pStyle w:val="11"/>
        <w:jc w:val="both"/>
        <w:rPr>
          <w:b/>
        </w:rPr>
      </w:pPr>
      <w:r>
        <w:rPr>
          <w:rStyle w:val="12"/>
          <w:b w:val="0"/>
        </w:rPr>
        <w:t>a) Your company has recently fallen victim to a successful social engineering attack that led to the compromise of sensitive employee information. As the head of cybersecurity, you are tasked with investigating the breach and educating the staff on the different types of social engineering attacks.</w:t>
      </w:r>
    </w:p>
    <w:p w14:paraId="54192935">
      <w:pPr>
        <w:pStyle w:val="11"/>
        <w:jc w:val="both"/>
        <w:rPr>
          <w:b/>
        </w:rPr>
      </w:pPr>
      <w:r>
        <w:rPr>
          <w:rStyle w:val="12"/>
          <w:b w:val="0"/>
        </w:rPr>
        <w:t xml:space="preserve">i. Describe the any </w:t>
      </w:r>
      <w:r>
        <w:rPr>
          <w:rStyle w:val="12"/>
        </w:rPr>
        <w:t>THREE</w:t>
      </w:r>
      <w:r>
        <w:rPr>
          <w:rStyle w:val="12"/>
          <w:b w:val="0"/>
        </w:rPr>
        <w:t xml:space="preserve"> types of social engineering attacks that may have been used to compromise your company’s information</w:t>
      </w:r>
      <w:r>
        <w:rPr>
          <w:rStyle w:val="12"/>
          <w:b w:val="0"/>
        </w:rPr>
        <w:tab/>
      </w:r>
      <w:r>
        <w:rPr>
          <w:rStyle w:val="12"/>
          <w:b w:val="0"/>
        </w:rPr>
        <w:tab/>
      </w:r>
      <w:r>
        <w:rPr>
          <w:rStyle w:val="12"/>
          <w:b w:val="0"/>
        </w:rPr>
        <w:tab/>
      </w:r>
      <w:r>
        <w:rPr>
          <w:rStyle w:val="12"/>
          <w:b w:val="0"/>
        </w:rPr>
        <w:tab/>
      </w:r>
      <w:r>
        <w:rPr>
          <w:rStyle w:val="12"/>
          <w:b w:val="0"/>
        </w:rPr>
        <w:tab/>
      </w:r>
      <w:r>
        <w:rPr>
          <w:rStyle w:val="12"/>
          <w:b w:val="0"/>
        </w:rPr>
        <w:tab/>
      </w:r>
      <w:r>
        <w:rPr>
          <w:rStyle w:val="12"/>
          <w:b w:val="0"/>
        </w:rPr>
        <w:t xml:space="preserve">       </w:t>
      </w:r>
      <w:r>
        <w:rPr>
          <w:rStyle w:val="6"/>
          <w:b/>
          <w:i w:val="0"/>
        </w:rPr>
        <w:t>(6 Marks)</w:t>
      </w:r>
    </w:p>
    <w:p w14:paraId="66BE0E2C">
      <w:pPr>
        <w:pStyle w:val="11"/>
        <w:jc w:val="both"/>
        <w:rPr>
          <w:rStyle w:val="6"/>
          <w:b/>
          <w:i w:val="0"/>
        </w:rPr>
      </w:pPr>
      <w:r>
        <w:rPr>
          <w:rStyle w:val="12"/>
          <w:b w:val="0"/>
        </w:rPr>
        <w:t>ii. Discuss the techniques typically employed in these attacks and outline the potential consequences they could have for both the individuals targeted and the organization as a whole.</w:t>
      </w:r>
      <w:r>
        <w:rPr>
          <w:b/>
        </w:rPr>
        <w:t xml:space="preserve"> </w:t>
      </w:r>
      <w:r>
        <w:rPr>
          <w:rStyle w:val="6"/>
          <w:b/>
          <w:i w:val="0"/>
        </w:rPr>
        <w:tab/>
      </w:r>
      <w:r>
        <w:rPr>
          <w:rStyle w:val="6"/>
          <w:b/>
          <w:i w:val="0"/>
        </w:rPr>
        <w:tab/>
      </w:r>
      <w:r>
        <w:rPr>
          <w:rStyle w:val="6"/>
          <w:b/>
          <w:i w:val="0"/>
        </w:rPr>
        <w:tab/>
      </w:r>
      <w:r>
        <w:rPr>
          <w:rStyle w:val="6"/>
          <w:b/>
          <w:i w:val="0"/>
        </w:rPr>
        <w:tab/>
      </w:r>
      <w:r>
        <w:rPr>
          <w:rStyle w:val="6"/>
          <w:b/>
          <w:i w:val="0"/>
        </w:rPr>
        <w:tab/>
      </w:r>
      <w:r>
        <w:rPr>
          <w:rStyle w:val="6"/>
          <w:b/>
          <w:i w:val="0"/>
        </w:rPr>
        <w:tab/>
      </w:r>
      <w:r>
        <w:rPr>
          <w:rStyle w:val="6"/>
          <w:b/>
          <w:i w:val="0"/>
        </w:rPr>
        <w:tab/>
      </w:r>
      <w:r>
        <w:rPr>
          <w:rStyle w:val="6"/>
          <w:b/>
          <w:i w:val="0"/>
        </w:rPr>
        <w:tab/>
      </w:r>
      <w:r>
        <w:rPr>
          <w:rStyle w:val="6"/>
          <w:b/>
          <w:i w:val="0"/>
        </w:rPr>
        <w:tab/>
      </w:r>
      <w:r>
        <w:rPr>
          <w:rStyle w:val="6"/>
          <w:b/>
          <w:i w:val="0"/>
        </w:rPr>
        <w:tab/>
      </w:r>
      <w:r>
        <w:rPr>
          <w:rStyle w:val="6"/>
          <w:b/>
          <w:i w:val="0"/>
        </w:rPr>
        <w:t xml:space="preserve">                               (4 Marks)</w:t>
      </w:r>
    </w:p>
    <w:p w14:paraId="0D53E449">
      <w:pPr>
        <w:pStyle w:val="11"/>
        <w:jc w:val="both"/>
        <w:rPr>
          <w:rFonts w:ascii="Cambria" w:hAnsi="Cambria"/>
        </w:rPr>
      </w:pPr>
      <w:r>
        <w:rPr>
          <w:rStyle w:val="6"/>
          <w:i w:val="0"/>
        </w:rPr>
        <w:t>b)</w:t>
      </w:r>
      <w:r>
        <w:rPr>
          <w:rStyle w:val="6"/>
          <w:b/>
          <w:i w:val="0"/>
        </w:rPr>
        <w:t xml:space="preserve"> </w:t>
      </w:r>
      <w:r>
        <w:rPr>
          <w:rFonts w:ascii="Cambria" w:hAnsi="Cambria" w:cs="Segoe UI"/>
          <w:shd w:val="clear" w:color="auto" w:fill="FFFFFF"/>
        </w:rPr>
        <w:t>A competitor company claims to have access to your organization's confidential documents and is threatening to release them unless a ransom is paid. Explain how would you investigate the breach, negotiate with the attacker, and prevent similar incidents in the future.</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 xml:space="preserve">                    </w:t>
      </w:r>
      <w:r>
        <w:rPr>
          <w:rFonts w:ascii="Cambria" w:hAnsi="Cambria"/>
        </w:rPr>
        <w:tab/>
      </w:r>
      <w:r>
        <w:rPr>
          <w:rFonts w:ascii="Cambria" w:hAnsi="Cambria"/>
        </w:rPr>
        <w:tab/>
      </w:r>
      <w:r>
        <w:rPr>
          <w:rFonts w:ascii="Cambria" w:hAnsi="Cambria"/>
        </w:rPr>
        <w:t xml:space="preserve">                    </w:t>
      </w:r>
      <w:r>
        <w:rPr>
          <w:rFonts w:ascii="Cambria" w:hAnsi="Cambria"/>
          <w:b/>
        </w:rPr>
        <w:t>(4 Marks)</w:t>
      </w:r>
      <w:r>
        <w:rPr>
          <w:rFonts w:ascii="Cambria" w:hAnsi="Cambria"/>
        </w:rPr>
        <w:tab/>
      </w:r>
    </w:p>
    <w:p w14:paraId="2433A56B">
      <w:pPr>
        <w:pStyle w:val="11"/>
      </w:pPr>
      <w:r>
        <w:rPr>
          <w:rFonts w:ascii="Cambria" w:hAnsi="Cambria"/>
        </w:rPr>
        <w:t xml:space="preserve">c) </w:t>
      </w:r>
      <w:r>
        <w:rPr>
          <w:bCs/>
        </w:rPr>
        <w:t>Your organization has noticed unusual activity, where sensitive information such as passwords and financial data is being accessed by unauthorized parties. You suspect that a sniffer attack may be the cause.</w:t>
      </w:r>
    </w:p>
    <w:p w14:paraId="6F2C6C08">
      <w:pPr>
        <w:spacing w:before="100" w:beforeAutospacing="1" w:after="100" w:afterAutospacing="1"/>
      </w:pPr>
      <w:r>
        <w:rPr>
          <w:bCs/>
        </w:rPr>
        <w:t>i. Explain how a sniffer attack operates, detailing the methods attackers use to intercept and analyze network traffic</w:t>
      </w:r>
      <w:r>
        <w:rPr>
          <w:b/>
          <w:bCs/>
        </w:rPr>
        <w:t>.</w:t>
      </w:r>
      <w:r>
        <w:rPr>
          <w:b/>
          <w:bCs/>
        </w:rPr>
        <w:tab/>
      </w:r>
      <w:r>
        <w:rPr>
          <w:b/>
          <w:bCs/>
        </w:rPr>
        <w:tab/>
      </w:r>
      <w:r>
        <w:rPr>
          <w:b/>
          <w:bCs/>
        </w:rPr>
        <w:tab/>
      </w:r>
      <w:r>
        <w:rPr>
          <w:b/>
          <w:bCs/>
        </w:rPr>
        <w:tab/>
      </w:r>
      <w:r>
        <w:rPr>
          <w:b/>
          <w:bCs/>
        </w:rPr>
        <w:tab/>
      </w:r>
      <w:r>
        <w:rPr>
          <w:b/>
          <w:bCs/>
        </w:rPr>
        <w:tab/>
      </w:r>
      <w:r>
        <w:rPr>
          <w:b/>
          <w:bCs/>
        </w:rPr>
        <w:tab/>
      </w:r>
      <w:r>
        <w:rPr>
          <w:b/>
          <w:bCs/>
        </w:rPr>
        <w:tab/>
      </w:r>
      <w:r>
        <w:rPr>
          <w:b/>
          <w:bCs/>
        </w:rPr>
        <w:t xml:space="preserve">      </w:t>
      </w:r>
      <w:r>
        <w:rPr>
          <w:b/>
        </w:rPr>
        <w:t xml:space="preserve"> </w:t>
      </w:r>
      <w:r>
        <w:rPr>
          <w:b/>
          <w:iCs/>
        </w:rPr>
        <w:t>(4 Marks)</w:t>
      </w:r>
    </w:p>
    <w:p w14:paraId="4C2FE053">
      <w:pPr>
        <w:spacing w:before="100" w:beforeAutospacing="1" w:after="100" w:afterAutospacing="1"/>
      </w:pPr>
      <w:r>
        <w:rPr>
          <w:bCs/>
        </w:rPr>
        <w:t>ii. Demonstrate using a command on how you would detect sniffer attacks on your network to safeguard sensitive information.</w:t>
      </w:r>
      <w:r>
        <w:t xml:space="preserve"> </w:t>
      </w:r>
      <w:r>
        <w:tab/>
      </w:r>
      <w:r>
        <w:tab/>
      </w:r>
      <w:r>
        <w:tab/>
      </w:r>
      <w:r>
        <w:tab/>
      </w:r>
      <w:r>
        <w:tab/>
      </w:r>
      <w:r>
        <w:tab/>
      </w:r>
      <w:r>
        <w:tab/>
      </w:r>
      <w:r>
        <w:t xml:space="preserve">       </w:t>
      </w:r>
      <w:r>
        <w:rPr>
          <w:b/>
          <w:iCs/>
        </w:rPr>
        <w:t>(2 Marks)</w:t>
      </w:r>
    </w:p>
    <w:p w14:paraId="075C3720">
      <w:pPr>
        <w:pStyle w:val="11"/>
        <w:spacing w:before="240"/>
        <w:jc w:val="both"/>
        <w:rPr>
          <w:b/>
        </w:rPr>
      </w:pPr>
      <w:r>
        <w:rPr>
          <w:rFonts w:ascii="Cambria" w:hAnsi="Cambria"/>
        </w:rPr>
        <w:tab/>
      </w:r>
    </w:p>
    <w:p w14:paraId="595A4A19">
      <w:pPr>
        <w:pStyle w:val="15"/>
        <w:ind w:left="900" w:hanging="540"/>
        <w:rPr>
          <w:rFonts w:ascii="Cambria" w:hAnsi="Cambria"/>
        </w:rPr>
      </w:pPr>
    </w:p>
    <w:sectPr>
      <w:footerReference r:id="rId3" w:type="default"/>
      <w:pgSz w:w="12240" w:h="15840"/>
      <w:pgMar w:top="1440" w:right="1440" w:bottom="1440" w:left="144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Cambria">
    <w:panose1 w:val="02040503050406030204"/>
    <w:charset w:val="00"/>
    <w:family w:val="roman"/>
    <w:pitch w:val="default"/>
    <w:sig w:usb0="E00006FF" w:usb1="420024FF" w:usb2="02000000" w:usb3="00000000" w:csb0="2000019F" w:csb1="00000000"/>
  </w:font>
  <w:font w:name="Symbol">
    <w:panose1 w:val="05050102010706020507"/>
    <w:charset w:val="02"/>
    <w:family w:val="roman"/>
    <w:pitch w:val="default"/>
    <w:sig w:usb0="00000000" w:usb1="00000000" w:usb2="00000000" w:usb3="00000000" w:csb0="80000000" w:csb1="00000000"/>
  </w:font>
  <w:font w:name="Calibri Light">
    <w:panose1 w:val="020F0302020204030204"/>
    <w:charset w:val="00"/>
    <w:family w:val="swiss"/>
    <w:pitch w:val="default"/>
    <w:sig w:usb0="E4002EFF" w:usb1="C000247B" w:usb2="00000009" w:usb3="00000000" w:csb0="200001FF" w:csb1="00000000"/>
  </w:font>
  <w:font w:name="Segoe UI">
    <w:panose1 w:val="020B0502040204020203"/>
    <w:charset w:val="00"/>
    <w:family w:val="swiss"/>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B27E7">
    <w:pPr>
      <w:pStyle w:val="8"/>
      <w:jc w:val="center"/>
    </w:pPr>
    <w:r>
      <w:t xml:space="preserve">Page </w:t>
    </w:r>
    <w:r>
      <w:rPr>
        <w:b/>
        <w:bCs/>
      </w:rPr>
      <w:fldChar w:fldCharType="begin"/>
    </w:r>
    <w:r>
      <w:rPr>
        <w:b/>
        <w:bCs/>
      </w:rPr>
      <w:instrText xml:space="preserve"> PAGE </w:instrText>
    </w:r>
    <w:r>
      <w:rPr>
        <w:b/>
        <w:bCs/>
      </w:rPr>
      <w:fldChar w:fldCharType="separate"/>
    </w:r>
    <w:r>
      <w:rPr>
        <w:b/>
        <w:bCs/>
      </w:rPr>
      <w:t>5</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rPr>
      <w:t>5</w:t>
    </w:r>
    <w:r>
      <w:rPr>
        <w:b/>
        <w:bCs/>
      </w:rPr>
      <w:fldChar w:fldCharType="end"/>
    </w:r>
  </w:p>
  <w:p w14:paraId="32693C8D">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90775E"/>
    <w:multiLevelType w:val="multilevel"/>
    <w:tmpl w:val="1590775E"/>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182757D7"/>
    <w:multiLevelType w:val="multilevel"/>
    <w:tmpl w:val="182757D7"/>
    <w:lvl w:ilvl="0" w:tentative="0">
      <w:start w:val="9"/>
      <w:numFmt w:val="lowerLetter"/>
      <w:lvlText w:val="%1)"/>
      <w:lvlJc w:val="left"/>
      <w:pPr>
        <w:ind w:left="1494" w:hanging="360"/>
      </w:pPr>
      <w:rPr>
        <w:rFonts w:hint="default" w:ascii="Times New Roman" w:hAnsi="Times New Roman"/>
      </w:rPr>
    </w:lvl>
    <w:lvl w:ilvl="1" w:tentative="0">
      <w:start w:val="1"/>
      <w:numFmt w:val="lowerLetter"/>
      <w:lvlText w:val="%2."/>
      <w:lvlJc w:val="left"/>
      <w:pPr>
        <w:ind w:left="2214" w:hanging="360"/>
      </w:pPr>
    </w:lvl>
    <w:lvl w:ilvl="2" w:tentative="0">
      <w:start w:val="1"/>
      <w:numFmt w:val="lowerRoman"/>
      <w:lvlText w:val="%3."/>
      <w:lvlJc w:val="right"/>
      <w:pPr>
        <w:ind w:left="2934" w:hanging="180"/>
      </w:pPr>
    </w:lvl>
    <w:lvl w:ilvl="3" w:tentative="0">
      <w:start w:val="1"/>
      <w:numFmt w:val="decimal"/>
      <w:lvlText w:val="%4."/>
      <w:lvlJc w:val="left"/>
      <w:pPr>
        <w:ind w:left="3654" w:hanging="360"/>
      </w:pPr>
    </w:lvl>
    <w:lvl w:ilvl="4" w:tentative="0">
      <w:start w:val="1"/>
      <w:numFmt w:val="lowerLetter"/>
      <w:lvlText w:val="%5."/>
      <w:lvlJc w:val="left"/>
      <w:pPr>
        <w:ind w:left="4374" w:hanging="360"/>
      </w:pPr>
    </w:lvl>
    <w:lvl w:ilvl="5" w:tentative="0">
      <w:start w:val="1"/>
      <w:numFmt w:val="lowerRoman"/>
      <w:lvlText w:val="%6."/>
      <w:lvlJc w:val="right"/>
      <w:pPr>
        <w:ind w:left="5094" w:hanging="180"/>
      </w:pPr>
    </w:lvl>
    <w:lvl w:ilvl="6" w:tentative="0">
      <w:start w:val="1"/>
      <w:numFmt w:val="decimal"/>
      <w:lvlText w:val="%7."/>
      <w:lvlJc w:val="left"/>
      <w:pPr>
        <w:ind w:left="5814" w:hanging="360"/>
      </w:pPr>
    </w:lvl>
    <w:lvl w:ilvl="7" w:tentative="0">
      <w:start w:val="1"/>
      <w:numFmt w:val="lowerLetter"/>
      <w:lvlText w:val="%8."/>
      <w:lvlJc w:val="left"/>
      <w:pPr>
        <w:ind w:left="6534" w:hanging="360"/>
      </w:pPr>
    </w:lvl>
    <w:lvl w:ilvl="8" w:tentative="0">
      <w:start w:val="1"/>
      <w:numFmt w:val="lowerRoman"/>
      <w:lvlText w:val="%9."/>
      <w:lvlJc w:val="right"/>
      <w:pPr>
        <w:ind w:left="7254" w:hanging="180"/>
      </w:pPr>
    </w:lvl>
  </w:abstractNum>
  <w:abstractNum w:abstractNumId="2">
    <w:nsid w:val="20E231E4"/>
    <w:multiLevelType w:val="multilevel"/>
    <w:tmpl w:val="20E231E4"/>
    <w:lvl w:ilvl="0" w:tentative="0">
      <w:start w:val="1"/>
      <w:numFmt w:val="lowerRoman"/>
      <w:lvlText w:val="%1."/>
      <w:lvlJc w:val="right"/>
      <w:pPr>
        <w:ind w:left="1004" w:hanging="360"/>
      </w:pPr>
    </w:lvl>
    <w:lvl w:ilvl="1" w:tentative="0">
      <w:start w:val="1"/>
      <w:numFmt w:val="lowerLetter"/>
      <w:lvlText w:val="%2."/>
      <w:lvlJc w:val="left"/>
      <w:pPr>
        <w:ind w:left="1724" w:hanging="360"/>
      </w:pPr>
    </w:lvl>
    <w:lvl w:ilvl="2" w:tentative="0">
      <w:start w:val="1"/>
      <w:numFmt w:val="lowerRoman"/>
      <w:lvlText w:val="%3."/>
      <w:lvlJc w:val="right"/>
      <w:pPr>
        <w:ind w:left="2444" w:hanging="180"/>
      </w:pPr>
    </w:lvl>
    <w:lvl w:ilvl="3" w:tentative="0">
      <w:start w:val="1"/>
      <w:numFmt w:val="decimal"/>
      <w:lvlText w:val="%4."/>
      <w:lvlJc w:val="left"/>
      <w:pPr>
        <w:ind w:left="3164" w:hanging="360"/>
      </w:pPr>
    </w:lvl>
    <w:lvl w:ilvl="4" w:tentative="0">
      <w:start w:val="1"/>
      <w:numFmt w:val="lowerLetter"/>
      <w:lvlText w:val="%5."/>
      <w:lvlJc w:val="left"/>
      <w:pPr>
        <w:ind w:left="3884" w:hanging="360"/>
      </w:pPr>
    </w:lvl>
    <w:lvl w:ilvl="5" w:tentative="0">
      <w:start w:val="1"/>
      <w:numFmt w:val="lowerRoman"/>
      <w:lvlText w:val="%6."/>
      <w:lvlJc w:val="right"/>
      <w:pPr>
        <w:ind w:left="4604" w:hanging="180"/>
      </w:pPr>
    </w:lvl>
    <w:lvl w:ilvl="6" w:tentative="0">
      <w:start w:val="1"/>
      <w:numFmt w:val="decimal"/>
      <w:lvlText w:val="%7."/>
      <w:lvlJc w:val="left"/>
      <w:pPr>
        <w:ind w:left="5324" w:hanging="360"/>
      </w:pPr>
    </w:lvl>
    <w:lvl w:ilvl="7" w:tentative="0">
      <w:start w:val="1"/>
      <w:numFmt w:val="lowerLetter"/>
      <w:lvlText w:val="%8."/>
      <w:lvlJc w:val="left"/>
      <w:pPr>
        <w:ind w:left="6044" w:hanging="360"/>
      </w:pPr>
    </w:lvl>
    <w:lvl w:ilvl="8" w:tentative="0">
      <w:start w:val="1"/>
      <w:numFmt w:val="lowerRoman"/>
      <w:lvlText w:val="%9."/>
      <w:lvlJc w:val="right"/>
      <w:pPr>
        <w:ind w:left="6764" w:hanging="180"/>
      </w:pPr>
    </w:lvl>
  </w:abstractNum>
  <w:abstractNum w:abstractNumId="3">
    <w:nsid w:val="27366AC0"/>
    <w:multiLevelType w:val="multilevel"/>
    <w:tmpl w:val="27366AC0"/>
    <w:lvl w:ilvl="0" w:tentative="0">
      <w:start w:val="1"/>
      <w:numFmt w:val="lowerLetter"/>
      <w:lvlText w:val="%1)"/>
      <w:lvlJc w:val="left"/>
      <w:pPr>
        <w:ind w:left="1830" w:hanging="360"/>
      </w:pPr>
      <w:rPr>
        <w:rFonts w:hint="default"/>
      </w:rPr>
    </w:lvl>
    <w:lvl w:ilvl="1" w:tentative="0">
      <w:start w:val="1"/>
      <w:numFmt w:val="lowerLetter"/>
      <w:lvlText w:val="%2."/>
      <w:lvlJc w:val="left"/>
      <w:pPr>
        <w:ind w:left="2550" w:hanging="360"/>
      </w:pPr>
    </w:lvl>
    <w:lvl w:ilvl="2" w:tentative="0">
      <w:start w:val="1"/>
      <w:numFmt w:val="lowerRoman"/>
      <w:lvlText w:val="%3."/>
      <w:lvlJc w:val="right"/>
      <w:pPr>
        <w:ind w:left="3270" w:hanging="180"/>
      </w:pPr>
    </w:lvl>
    <w:lvl w:ilvl="3" w:tentative="0">
      <w:start w:val="1"/>
      <w:numFmt w:val="decimal"/>
      <w:lvlText w:val="%4."/>
      <w:lvlJc w:val="left"/>
      <w:pPr>
        <w:ind w:left="3990" w:hanging="360"/>
      </w:pPr>
    </w:lvl>
    <w:lvl w:ilvl="4" w:tentative="0">
      <w:start w:val="1"/>
      <w:numFmt w:val="lowerLetter"/>
      <w:lvlText w:val="%5."/>
      <w:lvlJc w:val="left"/>
      <w:pPr>
        <w:ind w:left="4710" w:hanging="360"/>
      </w:pPr>
    </w:lvl>
    <w:lvl w:ilvl="5" w:tentative="0">
      <w:start w:val="1"/>
      <w:numFmt w:val="lowerRoman"/>
      <w:lvlText w:val="%6."/>
      <w:lvlJc w:val="right"/>
      <w:pPr>
        <w:ind w:left="5430" w:hanging="180"/>
      </w:pPr>
    </w:lvl>
    <w:lvl w:ilvl="6" w:tentative="0">
      <w:start w:val="1"/>
      <w:numFmt w:val="decimal"/>
      <w:lvlText w:val="%7."/>
      <w:lvlJc w:val="left"/>
      <w:pPr>
        <w:ind w:left="6150" w:hanging="360"/>
      </w:pPr>
    </w:lvl>
    <w:lvl w:ilvl="7" w:tentative="0">
      <w:start w:val="1"/>
      <w:numFmt w:val="lowerLetter"/>
      <w:lvlText w:val="%8."/>
      <w:lvlJc w:val="left"/>
      <w:pPr>
        <w:ind w:left="6870" w:hanging="360"/>
      </w:pPr>
    </w:lvl>
    <w:lvl w:ilvl="8" w:tentative="0">
      <w:start w:val="1"/>
      <w:numFmt w:val="lowerRoman"/>
      <w:lvlText w:val="%9."/>
      <w:lvlJc w:val="right"/>
      <w:pPr>
        <w:ind w:left="7590" w:hanging="180"/>
      </w:pPr>
    </w:lvl>
  </w:abstractNum>
  <w:abstractNum w:abstractNumId="4">
    <w:nsid w:val="2AB17A2A"/>
    <w:multiLevelType w:val="multilevel"/>
    <w:tmpl w:val="2AB17A2A"/>
    <w:lvl w:ilvl="0" w:tentative="0">
      <w:start w:val="2"/>
      <w:numFmt w:val="lowerRoman"/>
      <w:lvlText w:val="%1)"/>
      <w:lvlJc w:val="left"/>
      <w:pPr>
        <w:ind w:left="1800" w:hanging="720"/>
      </w:pPr>
      <w:rPr>
        <w:rFonts w:hint="default"/>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5">
    <w:nsid w:val="2DFA1E05"/>
    <w:multiLevelType w:val="multilevel"/>
    <w:tmpl w:val="2DFA1E05"/>
    <w:lvl w:ilvl="0" w:tentative="0">
      <w:start w:val="1"/>
      <w:numFmt w:val="lowerRoman"/>
      <w:lvlText w:val="%1."/>
      <w:lvlJc w:val="right"/>
      <w:pPr>
        <w:ind w:left="1170" w:hanging="360"/>
      </w:pPr>
      <w:rPr>
        <w:b w:val="0"/>
      </w:rPr>
    </w:lvl>
    <w:lvl w:ilvl="1" w:tentative="0">
      <w:start w:val="1"/>
      <w:numFmt w:val="lowerLetter"/>
      <w:lvlText w:val="%2."/>
      <w:lvlJc w:val="left"/>
      <w:pPr>
        <w:ind w:left="1890" w:hanging="360"/>
      </w:pPr>
    </w:lvl>
    <w:lvl w:ilvl="2" w:tentative="0">
      <w:start w:val="1"/>
      <w:numFmt w:val="lowerRoman"/>
      <w:lvlText w:val="%3."/>
      <w:lvlJc w:val="right"/>
      <w:pPr>
        <w:ind w:left="2610" w:hanging="180"/>
      </w:pPr>
    </w:lvl>
    <w:lvl w:ilvl="3" w:tentative="0">
      <w:start w:val="1"/>
      <w:numFmt w:val="decimal"/>
      <w:lvlText w:val="%4."/>
      <w:lvlJc w:val="left"/>
      <w:pPr>
        <w:ind w:left="3330" w:hanging="360"/>
      </w:pPr>
    </w:lvl>
    <w:lvl w:ilvl="4" w:tentative="0">
      <w:start w:val="1"/>
      <w:numFmt w:val="lowerLetter"/>
      <w:lvlText w:val="%5."/>
      <w:lvlJc w:val="left"/>
      <w:pPr>
        <w:ind w:left="4050" w:hanging="360"/>
      </w:pPr>
    </w:lvl>
    <w:lvl w:ilvl="5" w:tentative="0">
      <w:start w:val="1"/>
      <w:numFmt w:val="lowerRoman"/>
      <w:lvlText w:val="%6."/>
      <w:lvlJc w:val="right"/>
      <w:pPr>
        <w:ind w:left="4770" w:hanging="180"/>
      </w:pPr>
    </w:lvl>
    <w:lvl w:ilvl="6" w:tentative="0">
      <w:start w:val="1"/>
      <w:numFmt w:val="decimal"/>
      <w:lvlText w:val="%7."/>
      <w:lvlJc w:val="left"/>
      <w:pPr>
        <w:ind w:left="5490" w:hanging="360"/>
      </w:pPr>
    </w:lvl>
    <w:lvl w:ilvl="7" w:tentative="0">
      <w:start w:val="1"/>
      <w:numFmt w:val="lowerLetter"/>
      <w:lvlText w:val="%8."/>
      <w:lvlJc w:val="left"/>
      <w:pPr>
        <w:ind w:left="6210" w:hanging="360"/>
      </w:pPr>
    </w:lvl>
    <w:lvl w:ilvl="8" w:tentative="0">
      <w:start w:val="1"/>
      <w:numFmt w:val="lowerRoman"/>
      <w:lvlText w:val="%9."/>
      <w:lvlJc w:val="right"/>
      <w:pPr>
        <w:ind w:left="6930" w:hanging="180"/>
      </w:pPr>
    </w:lvl>
  </w:abstractNum>
  <w:abstractNum w:abstractNumId="6">
    <w:nsid w:val="345F4EA1"/>
    <w:multiLevelType w:val="multilevel"/>
    <w:tmpl w:val="345F4EA1"/>
    <w:lvl w:ilvl="0" w:tentative="0">
      <w:start w:val="1"/>
      <w:numFmt w:val="lowerLetter"/>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7">
    <w:nsid w:val="3A9D690B"/>
    <w:multiLevelType w:val="multilevel"/>
    <w:tmpl w:val="3A9D690B"/>
    <w:lvl w:ilvl="0" w:tentative="0">
      <w:start w:val="1"/>
      <w:numFmt w:val="lowerRoman"/>
      <w:lvlText w:val="%1."/>
      <w:lvlJc w:val="right"/>
      <w:pPr>
        <w:ind w:left="1004" w:hanging="360"/>
      </w:pPr>
      <w:rPr>
        <w:b w:val="0"/>
      </w:rPr>
    </w:lvl>
    <w:lvl w:ilvl="1" w:tentative="0">
      <w:start w:val="1"/>
      <w:numFmt w:val="lowerLetter"/>
      <w:lvlText w:val="%2."/>
      <w:lvlJc w:val="left"/>
      <w:pPr>
        <w:ind w:left="1724" w:hanging="360"/>
      </w:pPr>
    </w:lvl>
    <w:lvl w:ilvl="2" w:tentative="0">
      <w:start w:val="1"/>
      <w:numFmt w:val="lowerRoman"/>
      <w:lvlText w:val="%3."/>
      <w:lvlJc w:val="right"/>
      <w:pPr>
        <w:ind w:left="2444" w:hanging="180"/>
      </w:pPr>
    </w:lvl>
    <w:lvl w:ilvl="3" w:tentative="0">
      <w:start w:val="1"/>
      <w:numFmt w:val="decimal"/>
      <w:lvlText w:val="%4."/>
      <w:lvlJc w:val="left"/>
      <w:pPr>
        <w:ind w:left="3164" w:hanging="360"/>
      </w:pPr>
    </w:lvl>
    <w:lvl w:ilvl="4" w:tentative="0">
      <w:start w:val="1"/>
      <w:numFmt w:val="lowerLetter"/>
      <w:lvlText w:val="%5."/>
      <w:lvlJc w:val="left"/>
      <w:pPr>
        <w:ind w:left="3884" w:hanging="360"/>
      </w:pPr>
    </w:lvl>
    <w:lvl w:ilvl="5" w:tentative="0">
      <w:start w:val="1"/>
      <w:numFmt w:val="lowerRoman"/>
      <w:lvlText w:val="%6."/>
      <w:lvlJc w:val="right"/>
      <w:pPr>
        <w:ind w:left="4604" w:hanging="180"/>
      </w:pPr>
    </w:lvl>
    <w:lvl w:ilvl="6" w:tentative="0">
      <w:start w:val="1"/>
      <w:numFmt w:val="decimal"/>
      <w:lvlText w:val="%7."/>
      <w:lvlJc w:val="left"/>
      <w:pPr>
        <w:ind w:left="5324" w:hanging="360"/>
      </w:pPr>
    </w:lvl>
    <w:lvl w:ilvl="7" w:tentative="0">
      <w:start w:val="1"/>
      <w:numFmt w:val="lowerLetter"/>
      <w:lvlText w:val="%8."/>
      <w:lvlJc w:val="left"/>
      <w:pPr>
        <w:ind w:left="6044" w:hanging="360"/>
      </w:pPr>
    </w:lvl>
    <w:lvl w:ilvl="8" w:tentative="0">
      <w:start w:val="1"/>
      <w:numFmt w:val="lowerRoman"/>
      <w:lvlText w:val="%9."/>
      <w:lvlJc w:val="right"/>
      <w:pPr>
        <w:ind w:left="6764" w:hanging="180"/>
      </w:pPr>
    </w:lvl>
  </w:abstractNum>
  <w:abstractNum w:abstractNumId="8">
    <w:nsid w:val="53F51FCD"/>
    <w:multiLevelType w:val="multilevel"/>
    <w:tmpl w:val="53F51FCD"/>
    <w:lvl w:ilvl="0" w:tentative="0">
      <w:start w:val="2"/>
      <w:numFmt w:val="lowerRoman"/>
      <w:lvlText w:val="%1)"/>
      <w:lvlJc w:val="left"/>
      <w:pPr>
        <w:ind w:left="1800" w:hanging="720"/>
      </w:pPr>
      <w:rPr>
        <w:rFonts w:hint="default"/>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9">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0">
    <w:nsid w:val="6AF7427A"/>
    <w:multiLevelType w:val="multilevel"/>
    <w:tmpl w:val="6AF7427A"/>
    <w:lvl w:ilvl="0" w:tentative="0">
      <w:start w:val="1"/>
      <w:numFmt w:val="lowerLetter"/>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1">
    <w:nsid w:val="741C2DBF"/>
    <w:multiLevelType w:val="multilevel"/>
    <w:tmpl w:val="741C2DBF"/>
    <w:lvl w:ilvl="0" w:tentative="0">
      <w:start w:val="9"/>
      <w:numFmt w:val="lowerLetter"/>
      <w:lvlText w:val="%1)"/>
      <w:lvlJc w:val="left"/>
      <w:pPr>
        <w:ind w:left="3205" w:hanging="360"/>
      </w:pPr>
      <w:rPr>
        <w:rFonts w:hint="default" w:ascii="Times New Roman" w:hAnsi="Times New Roman"/>
      </w:rPr>
    </w:lvl>
    <w:lvl w:ilvl="1" w:tentative="0">
      <w:start w:val="1"/>
      <w:numFmt w:val="lowerLetter"/>
      <w:lvlText w:val="%2."/>
      <w:lvlJc w:val="left"/>
      <w:pPr>
        <w:ind w:left="3925" w:hanging="360"/>
      </w:pPr>
    </w:lvl>
    <w:lvl w:ilvl="2" w:tentative="0">
      <w:start w:val="1"/>
      <w:numFmt w:val="lowerRoman"/>
      <w:lvlText w:val="%3."/>
      <w:lvlJc w:val="right"/>
      <w:pPr>
        <w:ind w:left="4645" w:hanging="180"/>
      </w:pPr>
    </w:lvl>
    <w:lvl w:ilvl="3" w:tentative="0">
      <w:start w:val="1"/>
      <w:numFmt w:val="decimal"/>
      <w:lvlText w:val="%4."/>
      <w:lvlJc w:val="left"/>
      <w:pPr>
        <w:ind w:left="5365" w:hanging="360"/>
      </w:pPr>
    </w:lvl>
    <w:lvl w:ilvl="4" w:tentative="0">
      <w:start w:val="1"/>
      <w:numFmt w:val="lowerLetter"/>
      <w:lvlText w:val="%5."/>
      <w:lvlJc w:val="left"/>
      <w:pPr>
        <w:ind w:left="6085" w:hanging="360"/>
      </w:pPr>
    </w:lvl>
    <w:lvl w:ilvl="5" w:tentative="0">
      <w:start w:val="1"/>
      <w:numFmt w:val="lowerRoman"/>
      <w:lvlText w:val="%6."/>
      <w:lvlJc w:val="right"/>
      <w:pPr>
        <w:ind w:left="6805" w:hanging="180"/>
      </w:pPr>
    </w:lvl>
    <w:lvl w:ilvl="6" w:tentative="0">
      <w:start w:val="1"/>
      <w:numFmt w:val="decimal"/>
      <w:lvlText w:val="%7."/>
      <w:lvlJc w:val="left"/>
      <w:pPr>
        <w:ind w:left="7525" w:hanging="360"/>
      </w:pPr>
    </w:lvl>
    <w:lvl w:ilvl="7" w:tentative="0">
      <w:start w:val="1"/>
      <w:numFmt w:val="lowerLetter"/>
      <w:lvlText w:val="%8."/>
      <w:lvlJc w:val="left"/>
      <w:pPr>
        <w:ind w:left="8245" w:hanging="360"/>
      </w:pPr>
    </w:lvl>
    <w:lvl w:ilvl="8" w:tentative="0">
      <w:start w:val="1"/>
      <w:numFmt w:val="lowerRoman"/>
      <w:lvlText w:val="%9."/>
      <w:lvlJc w:val="right"/>
      <w:pPr>
        <w:ind w:left="8965" w:hanging="180"/>
      </w:pPr>
    </w:lvl>
  </w:abstractNum>
  <w:num w:numId="1">
    <w:abstractNumId w:val="9"/>
  </w:num>
  <w:num w:numId="2">
    <w:abstractNumId w:val="0"/>
  </w:num>
  <w:num w:numId="3">
    <w:abstractNumId w:val="3"/>
  </w:num>
  <w:num w:numId="4">
    <w:abstractNumId w:val="7"/>
  </w:num>
  <w:num w:numId="5">
    <w:abstractNumId w:val="11"/>
  </w:num>
  <w:num w:numId="6">
    <w:abstractNumId w:val="8"/>
  </w:num>
  <w:num w:numId="7">
    <w:abstractNumId w:val="10"/>
  </w:num>
  <w:num w:numId="8">
    <w:abstractNumId w:val="2"/>
  </w:num>
  <w:num w:numId="9">
    <w:abstractNumId w:val="5"/>
  </w:num>
  <w:num w:numId="10">
    <w:abstractNumId w:val="6"/>
  </w:num>
  <w:num w:numId="11">
    <w:abstractNumId w:val="1"/>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documentProtection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45F6"/>
    <w:rsid w:val="00002759"/>
    <w:rsid w:val="00003461"/>
    <w:rsid w:val="00006909"/>
    <w:rsid w:val="00010C9F"/>
    <w:rsid w:val="000115A8"/>
    <w:rsid w:val="00015A4E"/>
    <w:rsid w:val="00015CC4"/>
    <w:rsid w:val="0002086D"/>
    <w:rsid w:val="000211BB"/>
    <w:rsid w:val="00021E5E"/>
    <w:rsid w:val="00025A78"/>
    <w:rsid w:val="00027503"/>
    <w:rsid w:val="000424DE"/>
    <w:rsid w:val="00051129"/>
    <w:rsid w:val="00063DFC"/>
    <w:rsid w:val="0006658B"/>
    <w:rsid w:val="00071F5C"/>
    <w:rsid w:val="00074115"/>
    <w:rsid w:val="0008438A"/>
    <w:rsid w:val="000854A8"/>
    <w:rsid w:val="0009365B"/>
    <w:rsid w:val="00095735"/>
    <w:rsid w:val="000A0EBD"/>
    <w:rsid w:val="000A2697"/>
    <w:rsid w:val="000A40AF"/>
    <w:rsid w:val="000B08A8"/>
    <w:rsid w:val="000B111E"/>
    <w:rsid w:val="000B2E65"/>
    <w:rsid w:val="000C0098"/>
    <w:rsid w:val="000C13F3"/>
    <w:rsid w:val="000C56FB"/>
    <w:rsid w:val="000D2B5D"/>
    <w:rsid w:val="000D35E5"/>
    <w:rsid w:val="000D3C52"/>
    <w:rsid w:val="000F2A1D"/>
    <w:rsid w:val="00104128"/>
    <w:rsid w:val="001076B4"/>
    <w:rsid w:val="001115C7"/>
    <w:rsid w:val="00114520"/>
    <w:rsid w:val="001234C5"/>
    <w:rsid w:val="00134093"/>
    <w:rsid w:val="00134811"/>
    <w:rsid w:val="001378A3"/>
    <w:rsid w:val="00137EA9"/>
    <w:rsid w:val="00153F6F"/>
    <w:rsid w:val="0015545B"/>
    <w:rsid w:val="001624A4"/>
    <w:rsid w:val="00165E60"/>
    <w:rsid w:val="00166CCC"/>
    <w:rsid w:val="001724F7"/>
    <w:rsid w:val="001741F6"/>
    <w:rsid w:val="0017462F"/>
    <w:rsid w:val="00174F1D"/>
    <w:rsid w:val="001815BC"/>
    <w:rsid w:val="001827C0"/>
    <w:rsid w:val="0018515D"/>
    <w:rsid w:val="00190CC8"/>
    <w:rsid w:val="001944F8"/>
    <w:rsid w:val="001A3B3D"/>
    <w:rsid w:val="001A4E81"/>
    <w:rsid w:val="001A654C"/>
    <w:rsid w:val="001B063F"/>
    <w:rsid w:val="001B6D0C"/>
    <w:rsid w:val="001C1FAB"/>
    <w:rsid w:val="001C2D8F"/>
    <w:rsid w:val="001C3732"/>
    <w:rsid w:val="001D5542"/>
    <w:rsid w:val="001F3D87"/>
    <w:rsid w:val="00214A18"/>
    <w:rsid w:val="00217EF4"/>
    <w:rsid w:val="00223A7A"/>
    <w:rsid w:val="00227747"/>
    <w:rsid w:val="0023688D"/>
    <w:rsid w:val="00240EC9"/>
    <w:rsid w:val="0025171C"/>
    <w:rsid w:val="00251ACC"/>
    <w:rsid w:val="002545D1"/>
    <w:rsid w:val="00256470"/>
    <w:rsid w:val="00266452"/>
    <w:rsid w:val="00266F8C"/>
    <w:rsid w:val="00267F74"/>
    <w:rsid w:val="0027000D"/>
    <w:rsid w:val="00272144"/>
    <w:rsid w:val="00274ECD"/>
    <w:rsid w:val="00283CE8"/>
    <w:rsid w:val="00284BB2"/>
    <w:rsid w:val="00286B7D"/>
    <w:rsid w:val="002923D1"/>
    <w:rsid w:val="00292522"/>
    <w:rsid w:val="00296F2B"/>
    <w:rsid w:val="002B7FCB"/>
    <w:rsid w:val="002C1DA7"/>
    <w:rsid w:val="002C24BB"/>
    <w:rsid w:val="002C58CE"/>
    <w:rsid w:val="002D3F54"/>
    <w:rsid w:val="002D4C8A"/>
    <w:rsid w:val="002E0E48"/>
    <w:rsid w:val="002E1441"/>
    <w:rsid w:val="002E203E"/>
    <w:rsid w:val="002E2B26"/>
    <w:rsid w:val="002F2AA9"/>
    <w:rsid w:val="00303616"/>
    <w:rsid w:val="0030655A"/>
    <w:rsid w:val="00306932"/>
    <w:rsid w:val="003120BA"/>
    <w:rsid w:val="003167D6"/>
    <w:rsid w:val="003207BE"/>
    <w:rsid w:val="00321E68"/>
    <w:rsid w:val="003273BC"/>
    <w:rsid w:val="00332098"/>
    <w:rsid w:val="003324D7"/>
    <w:rsid w:val="00336765"/>
    <w:rsid w:val="003467AE"/>
    <w:rsid w:val="00354FA3"/>
    <w:rsid w:val="00363BE8"/>
    <w:rsid w:val="003654BA"/>
    <w:rsid w:val="00366D23"/>
    <w:rsid w:val="00376590"/>
    <w:rsid w:val="003869CD"/>
    <w:rsid w:val="00386FF9"/>
    <w:rsid w:val="00391999"/>
    <w:rsid w:val="003A34F6"/>
    <w:rsid w:val="003A6982"/>
    <w:rsid w:val="003C3349"/>
    <w:rsid w:val="003D0B13"/>
    <w:rsid w:val="003D45F6"/>
    <w:rsid w:val="003D5D3F"/>
    <w:rsid w:val="003D7545"/>
    <w:rsid w:val="003E0B77"/>
    <w:rsid w:val="003E0E13"/>
    <w:rsid w:val="003E2EEE"/>
    <w:rsid w:val="00401BC5"/>
    <w:rsid w:val="00402154"/>
    <w:rsid w:val="004021D3"/>
    <w:rsid w:val="004066E5"/>
    <w:rsid w:val="00407B26"/>
    <w:rsid w:val="00416022"/>
    <w:rsid w:val="0041690C"/>
    <w:rsid w:val="00417C25"/>
    <w:rsid w:val="00421146"/>
    <w:rsid w:val="00421BA8"/>
    <w:rsid w:val="00427876"/>
    <w:rsid w:val="0043049E"/>
    <w:rsid w:val="004310D7"/>
    <w:rsid w:val="00437274"/>
    <w:rsid w:val="0043763B"/>
    <w:rsid w:val="00446D58"/>
    <w:rsid w:val="00457441"/>
    <w:rsid w:val="00471667"/>
    <w:rsid w:val="004811AD"/>
    <w:rsid w:val="00484C3A"/>
    <w:rsid w:val="004858B5"/>
    <w:rsid w:val="00485B46"/>
    <w:rsid w:val="00493AC9"/>
    <w:rsid w:val="00496245"/>
    <w:rsid w:val="004A4176"/>
    <w:rsid w:val="004A4D79"/>
    <w:rsid w:val="004A7933"/>
    <w:rsid w:val="004B256A"/>
    <w:rsid w:val="004B527C"/>
    <w:rsid w:val="004B644C"/>
    <w:rsid w:val="004C110C"/>
    <w:rsid w:val="004C680E"/>
    <w:rsid w:val="004D2569"/>
    <w:rsid w:val="004D46B6"/>
    <w:rsid w:val="004E202A"/>
    <w:rsid w:val="004E2CB0"/>
    <w:rsid w:val="004E35C5"/>
    <w:rsid w:val="004E3FA7"/>
    <w:rsid w:val="004E47F4"/>
    <w:rsid w:val="004F6E4C"/>
    <w:rsid w:val="0050011D"/>
    <w:rsid w:val="005027B7"/>
    <w:rsid w:val="005045CC"/>
    <w:rsid w:val="00504CB6"/>
    <w:rsid w:val="00514957"/>
    <w:rsid w:val="00517DA2"/>
    <w:rsid w:val="005256F1"/>
    <w:rsid w:val="0052687D"/>
    <w:rsid w:val="00541E74"/>
    <w:rsid w:val="00545521"/>
    <w:rsid w:val="00547335"/>
    <w:rsid w:val="00550FC4"/>
    <w:rsid w:val="00555A0F"/>
    <w:rsid w:val="00561E9B"/>
    <w:rsid w:val="005624D4"/>
    <w:rsid w:val="00562C37"/>
    <w:rsid w:val="00592434"/>
    <w:rsid w:val="005935BD"/>
    <w:rsid w:val="0059470C"/>
    <w:rsid w:val="00595B82"/>
    <w:rsid w:val="00596CF1"/>
    <w:rsid w:val="005A0E8D"/>
    <w:rsid w:val="005A383D"/>
    <w:rsid w:val="005A4496"/>
    <w:rsid w:val="005A527A"/>
    <w:rsid w:val="005A7B4C"/>
    <w:rsid w:val="005B4EF5"/>
    <w:rsid w:val="005B568F"/>
    <w:rsid w:val="005C00E2"/>
    <w:rsid w:val="005C0ECE"/>
    <w:rsid w:val="005C5A7D"/>
    <w:rsid w:val="005C721C"/>
    <w:rsid w:val="005C791D"/>
    <w:rsid w:val="005D68D2"/>
    <w:rsid w:val="005E0386"/>
    <w:rsid w:val="005E1A2C"/>
    <w:rsid w:val="005E2C44"/>
    <w:rsid w:val="005E7949"/>
    <w:rsid w:val="005F151A"/>
    <w:rsid w:val="005F32B1"/>
    <w:rsid w:val="005F3D4B"/>
    <w:rsid w:val="005F5397"/>
    <w:rsid w:val="0060093D"/>
    <w:rsid w:val="00611AB5"/>
    <w:rsid w:val="00613F22"/>
    <w:rsid w:val="00615F52"/>
    <w:rsid w:val="00620578"/>
    <w:rsid w:val="00621718"/>
    <w:rsid w:val="00627058"/>
    <w:rsid w:val="00635C44"/>
    <w:rsid w:val="00636309"/>
    <w:rsid w:val="00641219"/>
    <w:rsid w:val="00643B97"/>
    <w:rsid w:val="00645681"/>
    <w:rsid w:val="00645A5B"/>
    <w:rsid w:val="0065612F"/>
    <w:rsid w:val="00662D89"/>
    <w:rsid w:val="00663047"/>
    <w:rsid w:val="00663E88"/>
    <w:rsid w:val="00687707"/>
    <w:rsid w:val="006B1068"/>
    <w:rsid w:val="006B483C"/>
    <w:rsid w:val="006B6693"/>
    <w:rsid w:val="006D03F1"/>
    <w:rsid w:val="006D23AD"/>
    <w:rsid w:val="006D4167"/>
    <w:rsid w:val="006D5076"/>
    <w:rsid w:val="006E465F"/>
    <w:rsid w:val="006E4DC8"/>
    <w:rsid w:val="006F1FE7"/>
    <w:rsid w:val="006F2599"/>
    <w:rsid w:val="007005BC"/>
    <w:rsid w:val="00703F46"/>
    <w:rsid w:val="0071079B"/>
    <w:rsid w:val="00721FCF"/>
    <w:rsid w:val="0072708B"/>
    <w:rsid w:val="00735F8C"/>
    <w:rsid w:val="00737050"/>
    <w:rsid w:val="00745C67"/>
    <w:rsid w:val="0075151A"/>
    <w:rsid w:val="00755CC1"/>
    <w:rsid w:val="00762E22"/>
    <w:rsid w:val="007741A7"/>
    <w:rsid w:val="007747B0"/>
    <w:rsid w:val="007753E8"/>
    <w:rsid w:val="00781CE9"/>
    <w:rsid w:val="00791D45"/>
    <w:rsid w:val="00792D6B"/>
    <w:rsid w:val="0079303F"/>
    <w:rsid w:val="0079702A"/>
    <w:rsid w:val="007A2EE2"/>
    <w:rsid w:val="007A73B6"/>
    <w:rsid w:val="007A73F6"/>
    <w:rsid w:val="007A7815"/>
    <w:rsid w:val="007B07AF"/>
    <w:rsid w:val="007B1831"/>
    <w:rsid w:val="007B2E44"/>
    <w:rsid w:val="007B6093"/>
    <w:rsid w:val="007C2847"/>
    <w:rsid w:val="007C59C7"/>
    <w:rsid w:val="007C72D0"/>
    <w:rsid w:val="007D1AA4"/>
    <w:rsid w:val="007D1BEC"/>
    <w:rsid w:val="007D31C5"/>
    <w:rsid w:val="007D3BD5"/>
    <w:rsid w:val="007E014D"/>
    <w:rsid w:val="007E3850"/>
    <w:rsid w:val="007F5440"/>
    <w:rsid w:val="008033E6"/>
    <w:rsid w:val="00815321"/>
    <w:rsid w:val="00816D05"/>
    <w:rsid w:val="00820E9F"/>
    <w:rsid w:val="00824582"/>
    <w:rsid w:val="00831AC2"/>
    <w:rsid w:val="00831EB9"/>
    <w:rsid w:val="00834F8F"/>
    <w:rsid w:val="0084633D"/>
    <w:rsid w:val="00875708"/>
    <w:rsid w:val="008775FD"/>
    <w:rsid w:val="0088651E"/>
    <w:rsid w:val="00890AB2"/>
    <w:rsid w:val="008A2B3E"/>
    <w:rsid w:val="008C2D56"/>
    <w:rsid w:val="008D16BC"/>
    <w:rsid w:val="008D19B1"/>
    <w:rsid w:val="008D6B8A"/>
    <w:rsid w:val="008F0A72"/>
    <w:rsid w:val="008F1BE9"/>
    <w:rsid w:val="008F7CD5"/>
    <w:rsid w:val="00906668"/>
    <w:rsid w:val="00906E50"/>
    <w:rsid w:val="00912B6F"/>
    <w:rsid w:val="009141E8"/>
    <w:rsid w:val="00920B96"/>
    <w:rsid w:val="00923AF1"/>
    <w:rsid w:val="00925EBB"/>
    <w:rsid w:val="00934238"/>
    <w:rsid w:val="0093697A"/>
    <w:rsid w:val="00937A33"/>
    <w:rsid w:val="00937EC8"/>
    <w:rsid w:val="00942CE7"/>
    <w:rsid w:val="00944344"/>
    <w:rsid w:val="00945F71"/>
    <w:rsid w:val="00947097"/>
    <w:rsid w:val="00957422"/>
    <w:rsid w:val="0096453C"/>
    <w:rsid w:val="00964B6D"/>
    <w:rsid w:val="00973D53"/>
    <w:rsid w:val="00976F1F"/>
    <w:rsid w:val="00983602"/>
    <w:rsid w:val="009920B8"/>
    <w:rsid w:val="009969EC"/>
    <w:rsid w:val="009A1024"/>
    <w:rsid w:val="009A26A1"/>
    <w:rsid w:val="009C0F2B"/>
    <w:rsid w:val="009D1483"/>
    <w:rsid w:val="009D29DE"/>
    <w:rsid w:val="009E1FEF"/>
    <w:rsid w:val="009E2C4A"/>
    <w:rsid w:val="009E4113"/>
    <w:rsid w:val="009E532B"/>
    <w:rsid w:val="009F2168"/>
    <w:rsid w:val="00A06348"/>
    <w:rsid w:val="00A071E0"/>
    <w:rsid w:val="00A10039"/>
    <w:rsid w:val="00A17CFF"/>
    <w:rsid w:val="00A311CE"/>
    <w:rsid w:val="00A3168E"/>
    <w:rsid w:val="00A32AFA"/>
    <w:rsid w:val="00A3345C"/>
    <w:rsid w:val="00A35019"/>
    <w:rsid w:val="00A37246"/>
    <w:rsid w:val="00A40F1D"/>
    <w:rsid w:val="00A42F36"/>
    <w:rsid w:val="00A43F59"/>
    <w:rsid w:val="00A4708A"/>
    <w:rsid w:val="00A47ECC"/>
    <w:rsid w:val="00A54AE3"/>
    <w:rsid w:val="00A61155"/>
    <w:rsid w:val="00A62BB0"/>
    <w:rsid w:val="00A66CF1"/>
    <w:rsid w:val="00A70FDB"/>
    <w:rsid w:val="00A8171D"/>
    <w:rsid w:val="00A84C25"/>
    <w:rsid w:val="00AA090C"/>
    <w:rsid w:val="00AA0E26"/>
    <w:rsid w:val="00AA3D82"/>
    <w:rsid w:val="00AA5B72"/>
    <w:rsid w:val="00AB2F48"/>
    <w:rsid w:val="00AB4056"/>
    <w:rsid w:val="00AB582B"/>
    <w:rsid w:val="00AC0435"/>
    <w:rsid w:val="00AC349F"/>
    <w:rsid w:val="00AC4D92"/>
    <w:rsid w:val="00AD4A4A"/>
    <w:rsid w:val="00AD74E4"/>
    <w:rsid w:val="00AE254D"/>
    <w:rsid w:val="00AE6716"/>
    <w:rsid w:val="00B04A03"/>
    <w:rsid w:val="00B135E8"/>
    <w:rsid w:val="00B14BC8"/>
    <w:rsid w:val="00B155DC"/>
    <w:rsid w:val="00B16135"/>
    <w:rsid w:val="00B20C21"/>
    <w:rsid w:val="00B259A0"/>
    <w:rsid w:val="00B408D9"/>
    <w:rsid w:val="00B63363"/>
    <w:rsid w:val="00B64C56"/>
    <w:rsid w:val="00B72841"/>
    <w:rsid w:val="00B7327F"/>
    <w:rsid w:val="00B75440"/>
    <w:rsid w:val="00B803EA"/>
    <w:rsid w:val="00B87344"/>
    <w:rsid w:val="00B95F7D"/>
    <w:rsid w:val="00BA307C"/>
    <w:rsid w:val="00BB4FA5"/>
    <w:rsid w:val="00BC1A83"/>
    <w:rsid w:val="00BC6CCB"/>
    <w:rsid w:val="00BD067A"/>
    <w:rsid w:val="00BE2584"/>
    <w:rsid w:val="00BE51E4"/>
    <w:rsid w:val="00BE6DC0"/>
    <w:rsid w:val="00BE7E2E"/>
    <w:rsid w:val="00BF1BB2"/>
    <w:rsid w:val="00BF47BA"/>
    <w:rsid w:val="00C041AB"/>
    <w:rsid w:val="00C0442F"/>
    <w:rsid w:val="00C05FB7"/>
    <w:rsid w:val="00C0646F"/>
    <w:rsid w:val="00C06A1F"/>
    <w:rsid w:val="00C13797"/>
    <w:rsid w:val="00C45C88"/>
    <w:rsid w:val="00C65715"/>
    <w:rsid w:val="00C665FF"/>
    <w:rsid w:val="00C67703"/>
    <w:rsid w:val="00C766E2"/>
    <w:rsid w:val="00C87205"/>
    <w:rsid w:val="00C91D33"/>
    <w:rsid w:val="00C9296E"/>
    <w:rsid w:val="00C974B9"/>
    <w:rsid w:val="00CA2FD9"/>
    <w:rsid w:val="00CB2952"/>
    <w:rsid w:val="00CC55FF"/>
    <w:rsid w:val="00CC6400"/>
    <w:rsid w:val="00CC6816"/>
    <w:rsid w:val="00CC7E31"/>
    <w:rsid w:val="00CD57AA"/>
    <w:rsid w:val="00CD6712"/>
    <w:rsid w:val="00CE7415"/>
    <w:rsid w:val="00CF4F9A"/>
    <w:rsid w:val="00CF6E70"/>
    <w:rsid w:val="00D006BD"/>
    <w:rsid w:val="00D01671"/>
    <w:rsid w:val="00D049EB"/>
    <w:rsid w:val="00D04C02"/>
    <w:rsid w:val="00D06BD3"/>
    <w:rsid w:val="00D166D3"/>
    <w:rsid w:val="00D1718F"/>
    <w:rsid w:val="00D23E9D"/>
    <w:rsid w:val="00D27F6A"/>
    <w:rsid w:val="00D40557"/>
    <w:rsid w:val="00D41CA5"/>
    <w:rsid w:val="00D4359B"/>
    <w:rsid w:val="00D441D6"/>
    <w:rsid w:val="00D46820"/>
    <w:rsid w:val="00D57785"/>
    <w:rsid w:val="00D61F2B"/>
    <w:rsid w:val="00D6526B"/>
    <w:rsid w:val="00D658CB"/>
    <w:rsid w:val="00D672B7"/>
    <w:rsid w:val="00D70E1C"/>
    <w:rsid w:val="00D740DC"/>
    <w:rsid w:val="00D77DFC"/>
    <w:rsid w:val="00D80791"/>
    <w:rsid w:val="00D83D9A"/>
    <w:rsid w:val="00D83DE0"/>
    <w:rsid w:val="00D904F3"/>
    <w:rsid w:val="00D913FF"/>
    <w:rsid w:val="00D96145"/>
    <w:rsid w:val="00DA1F04"/>
    <w:rsid w:val="00DB3EE1"/>
    <w:rsid w:val="00DB5FC0"/>
    <w:rsid w:val="00DC18AD"/>
    <w:rsid w:val="00DD1E9D"/>
    <w:rsid w:val="00DE0973"/>
    <w:rsid w:val="00DE37E1"/>
    <w:rsid w:val="00DF10EE"/>
    <w:rsid w:val="00DF4542"/>
    <w:rsid w:val="00DF7F29"/>
    <w:rsid w:val="00E02DD4"/>
    <w:rsid w:val="00E17F4D"/>
    <w:rsid w:val="00E261EC"/>
    <w:rsid w:val="00E265F9"/>
    <w:rsid w:val="00E32026"/>
    <w:rsid w:val="00E3446F"/>
    <w:rsid w:val="00E44420"/>
    <w:rsid w:val="00E44DC9"/>
    <w:rsid w:val="00E45099"/>
    <w:rsid w:val="00E650BE"/>
    <w:rsid w:val="00E75441"/>
    <w:rsid w:val="00E808D3"/>
    <w:rsid w:val="00E82812"/>
    <w:rsid w:val="00E83E67"/>
    <w:rsid w:val="00E8442C"/>
    <w:rsid w:val="00E86AC8"/>
    <w:rsid w:val="00EA1144"/>
    <w:rsid w:val="00EA1F69"/>
    <w:rsid w:val="00EA307C"/>
    <w:rsid w:val="00EA4F55"/>
    <w:rsid w:val="00EB06C4"/>
    <w:rsid w:val="00EB37C5"/>
    <w:rsid w:val="00EB47B6"/>
    <w:rsid w:val="00EB6307"/>
    <w:rsid w:val="00EC085A"/>
    <w:rsid w:val="00ED4C1F"/>
    <w:rsid w:val="00ED77A0"/>
    <w:rsid w:val="00ED7961"/>
    <w:rsid w:val="00EE20C8"/>
    <w:rsid w:val="00EE24ED"/>
    <w:rsid w:val="00EF3699"/>
    <w:rsid w:val="00F00F2B"/>
    <w:rsid w:val="00F1148C"/>
    <w:rsid w:val="00F13409"/>
    <w:rsid w:val="00F20B59"/>
    <w:rsid w:val="00F22EBB"/>
    <w:rsid w:val="00F278DC"/>
    <w:rsid w:val="00F305E3"/>
    <w:rsid w:val="00F40D21"/>
    <w:rsid w:val="00F4198B"/>
    <w:rsid w:val="00F550A3"/>
    <w:rsid w:val="00F55F02"/>
    <w:rsid w:val="00F5649E"/>
    <w:rsid w:val="00F57A6A"/>
    <w:rsid w:val="00F66020"/>
    <w:rsid w:val="00F76177"/>
    <w:rsid w:val="00F80AE8"/>
    <w:rsid w:val="00F81AD0"/>
    <w:rsid w:val="00F81D39"/>
    <w:rsid w:val="00F82613"/>
    <w:rsid w:val="00F9336F"/>
    <w:rsid w:val="00FA1378"/>
    <w:rsid w:val="00FC0C3B"/>
    <w:rsid w:val="00FF0F14"/>
    <w:rsid w:val="00FF6C23"/>
    <w:rsid w:val="09DD2835"/>
    <w:rsid w:val="571D3C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link w:val="13"/>
    <w:qFormat/>
    <w:uiPriority w:val="0"/>
    <w:pPr>
      <w:keepNext/>
      <w:outlineLvl w:val="0"/>
    </w:pPr>
    <w:rPr>
      <w:b/>
      <w:u w:val="single"/>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4"/>
    <w:semiHidden/>
    <w:unhideWhenUsed/>
    <w:qFormat/>
    <w:uiPriority w:val="99"/>
    <w:rPr>
      <w:rFonts w:ascii="Tahoma" w:hAnsi="Tahoma" w:cs="Tahoma"/>
      <w:sz w:val="16"/>
      <w:szCs w:val="16"/>
    </w:rPr>
  </w:style>
  <w:style w:type="character" w:styleId="6">
    <w:name w:val="Emphasis"/>
    <w:basedOn w:val="3"/>
    <w:qFormat/>
    <w:uiPriority w:val="20"/>
    <w:rPr>
      <w:i/>
      <w:iCs/>
    </w:rPr>
  </w:style>
  <w:style w:type="character" w:styleId="7">
    <w:name w:val="FollowedHyperlink"/>
    <w:basedOn w:val="3"/>
    <w:semiHidden/>
    <w:unhideWhenUsed/>
    <w:qFormat/>
    <w:uiPriority w:val="99"/>
    <w:rPr>
      <w:color w:val="954F72"/>
      <w:u w:val="single"/>
    </w:rPr>
  </w:style>
  <w:style w:type="paragraph" w:styleId="8">
    <w:name w:val="footer"/>
    <w:basedOn w:val="1"/>
    <w:link w:val="20"/>
    <w:unhideWhenUsed/>
    <w:qFormat/>
    <w:uiPriority w:val="99"/>
    <w:pPr>
      <w:tabs>
        <w:tab w:val="center" w:pos="4680"/>
        <w:tab w:val="right" w:pos="9360"/>
      </w:tabs>
    </w:pPr>
  </w:style>
  <w:style w:type="paragraph" w:styleId="9">
    <w:name w:val="header"/>
    <w:basedOn w:val="1"/>
    <w:link w:val="19"/>
    <w:unhideWhenUsed/>
    <w:qFormat/>
    <w:uiPriority w:val="99"/>
    <w:pPr>
      <w:tabs>
        <w:tab w:val="center" w:pos="4680"/>
        <w:tab w:val="right" w:pos="9360"/>
      </w:tabs>
    </w:pPr>
  </w:style>
  <w:style w:type="character" w:styleId="10">
    <w:name w:val="Hyperlink"/>
    <w:basedOn w:val="3"/>
    <w:semiHidden/>
    <w:unhideWhenUsed/>
    <w:qFormat/>
    <w:uiPriority w:val="99"/>
    <w:rPr>
      <w:color w:val="0000FF"/>
      <w:u w:val="single"/>
    </w:rPr>
  </w:style>
  <w:style w:type="paragraph" w:styleId="11">
    <w:name w:val="Normal (Web)"/>
    <w:basedOn w:val="1"/>
    <w:unhideWhenUsed/>
    <w:qFormat/>
    <w:uiPriority w:val="99"/>
    <w:pPr>
      <w:spacing w:before="100" w:beforeAutospacing="1" w:after="100" w:afterAutospacing="1"/>
    </w:pPr>
  </w:style>
  <w:style w:type="character" w:styleId="12">
    <w:name w:val="Strong"/>
    <w:basedOn w:val="3"/>
    <w:qFormat/>
    <w:uiPriority w:val="22"/>
    <w:rPr>
      <w:b/>
      <w:bCs/>
    </w:rPr>
  </w:style>
  <w:style w:type="character" w:customStyle="1" w:styleId="13">
    <w:name w:val="Heading 1 Char"/>
    <w:basedOn w:val="3"/>
    <w:link w:val="2"/>
    <w:qFormat/>
    <w:uiPriority w:val="0"/>
    <w:rPr>
      <w:rFonts w:ascii="Times New Roman" w:hAnsi="Times New Roman" w:eastAsia="Times New Roman" w:cs="Times New Roman"/>
      <w:b/>
      <w:sz w:val="24"/>
      <w:szCs w:val="24"/>
      <w:u w:val="single"/>
    </w:rPr>
  </w:style>
  <w:style w:type="character" w:customStyle="1" w:styleId="14">
    <w:name w:val="Balloon Text Char"/>
    <w:basedOn w:val="3"/>
    <w:link w:val="5"/>
    <w:semiHidden/>
    <w:qFormat/>
    <w:uiPriority w:val="99"/>
    <w:rPr>
      <w:rFonts w:ascii="Tahoma" w:hAnsi="Tahoma" w:eastAsia="Times New Roman" w:cs="Tahoma"/>
      <w:sz w:val="16"/>
      <w:szCs w:val="16"/>
    </w:rPr>
  </w:style>
  <w:style w:type="paragraph" w:styleId="15">
    <w:name w:val="List Paragraph"/>
    <w:basedOn w:val="1"/>
    <w:qFormat/>
    <w:uiPriority w:val="34"/>
    <w:pPr>
      <w:ind w:left="720"/>
      <w:contextualSpacing/>
    </w:pPr>
  </w:style>
  <w:style w:type="paragraph" w:styleId="16">
    <w:name w:val="No Spacing"/>
    <w:link w:val="17"/>
    <w:qFormat/>
    <w:uiPriority w:val="1"/>
    <w:rPr>
      <w:rFonts w:ascii="Calibri" w:hAnsi="Calibri" w:eastAsia="Calibri" w:cs="Times New Roman"/>
      <w:sz w:val="22"/>
      <w:szCs w:val="22"/>
      <w:lang w:val="en-US" w:eastAsia="en-US" w:bidi="ar-SA"/>
    </w:rPr>
  </w:style>
  <w:style w:type="character" w:customStyle="1" w:styleId="17">
    <w:name w:val="No Spacing Char"/>
    <w:link w:val="16"/>
    <w:qFormat/>
    <w:uiPriority w:val="1"/>
    <w:rPr>
      <w:sz w:val="22"/>
      <w:szCs w:val="22"/>
      <w:lang w:val="en-US" w:eastAsia="en-US" w:bidi="ar-SA"/>
    </w:rPr>
  </w:style>
  <w:style w:type="character" w:customStyle="1" w:styleId="18">
    <w:name w:val="apple-converted-space"/>
    <w:basedOn w:val="3"/>
    <w:qFormat/>
    <w:uiPriority w:val="0"/>
  </w:style>
  <w:style w:type="character" w:customStyle="1" w:styleId="19">
    <w:name w:val="Header Char"/>
    <w:basedOn w:val="3"/>
    <w:link w:val="9"/>
    <w:qFormat/>
    <w:uiPriority w:val="99"/>
    <w:rPr>
      <w:rFonts w:ascii="Times New Roman" w:hAnsi="Times New Roman" w:eastAsia="Times New Roman" w:cs="Times New Roman"/>
      <w:sz w:val="24"/>
      <w:szCs w:val="24"/>
    </w:rPr>
  </w:style>
  <w:style w:type="character" w:customStyle="1" w:styleId="20">
    <w:name w:val="Footer Char"/>
    <w:basedOn w:val="3"/>
    <w:link w:val="8"/>
    <w:qFormat/>
    <w:uiPriority w:val="99"/>
    <w:rPr>
      <w:rFonts w:ascii="Times New Roman" w:hAnsi="Times New Roman" w:eastAsia="Times New Roman" w:cs="Times New Roman"/>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1239</Words>
  <Characters>7065</Characters>
  <Lines>58</Lines>
  <Paragraphs>16</Paragraphs>
  <TotalTime>33</TotalTime>
  <ScaleCrop>false</ScaleCrop>
  <LinksUpToDate>false</LinksUpToDate>
  <CharactersWithSpaces>8288</CharactersWithSpaces>
  <Application>WPS Office_12.2.0.18283_F1E327BC-269C-435d-A152-05C5408002CA</Application>
  <DocSecurity>1</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2024-08-18T22:29:00Z</dcterms:created>
  <dc:creator>Florence Kimani</dc:creator>
  <cp:lastModifiedBy>Florence Kimani</cp:lastModifiedBy>
  <cp:lastPrinted>2024-10-11T10:46:22Z</cp:lastPrinted>
  <dcterms:modified xsi:type="dcterms:W3CDTF">2024-10-11T11:18:38Z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1033-12.2.0.18283</vt:lpwstr>
  </property>
  <property fmtid="{D5CDD505-2E9C-101B-9397-08002B2CF9AE}" pid="3" name="ICV">
    <vt:lpwstr>B50F0872CA834AB6B04B5A89FCA3B4D3_13</vt:lpwstr>
  </property>
</Properties>
</file>