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51CB" w:rsidRPr="004C3413" w:rsidRDefault="00CE51CB" w:rsidP="00CE51C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4C3413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E51CB" w:rsidRPr="004C3413" w:rsidRDefault="00CE51CB" w:rsidP="00CE51CB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C3413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CE51CB" w:rsidRPr="004C3413" w:rsidRDefault="00CE51CB" w:rsidP="00CE51C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4C3413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CE51CB" w:rsidRPr="004C3413" w:rsidRDefault="005349B7" w:rsidP="00CE51C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4C341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SEPTEMBER – DECEMBER </w:t>
      </w:r>
      <w:r w:rsidR="00CE51CB" w:rsidRPr="004C341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2023 TRIMESTER </w:t>
      </w:r>
    </w:p>
    <w:p w:rsidR="00CE51CB" w:rsidRPr="004C3413" w:rsidRDefault="00CE51CB" w:rsidP="00BE130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4C341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</w:t>
      </w:r>
      <w:r w:rsidR="00BE130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NATIONS FOR BACHELOR OF ARTS IN </w:t>
      </w:r>
      <w:r w:rsidRPr="004C341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INTERNATIONAL RELATIONS &amp; DIPLOMACY</w:t>
      </w:r>
    </w:p>
    <w:p w:rsidR="00CE51CB" w:rsidRPr="004C3413" w:rsidRDefault="00CE51CB" w:rsidP="00CE51C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4C341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PROGRAMME</w:t>
      </w:r>
    </w:p>
    <w:p w:rsidR="00CE51CB" w:rsidRPr="004C3413" w:rsidRDefault="005349B7" w:rsidP="00CE51C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C3413">
        <w:rPr>
          <w:rFonts w:ascii="Times New Roman" w:hAnsi="Times New Roman" w:cs="Times New Roman"/>
          <w:b/>
          <w:sz w:val="24"/>
          <w:szCs w:val="24"/>
        </w:rPr>
        <w:t>RIR 204</w:t>
      </w:r>
      <w:r w:rsidR="004A67BB" w:rsidRPr="004C3413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4C3413">
        <w:rPr>
          <w:rFonts w:ascii="Times New Roman" w:hAnsi="Times New Roman" w:cs="Times New Roman"/>
          <w:b/>
          <w:sz w:val="24"/>
          <w:szCs w:val="24"/>
        </w:rPr>
        <w:t xml:space="preserve">INTERNATIONAL ORGANIZATIONS </w:t>
      </w:r>
    </w:p>
    <w:p w:rsidR="00CE51CB" w:rsidRPr="004C3413" w:rsidRDefault="00CE51CB" w:rsidP="00CE51CB">
      <w:pPr>
        <w:spacing w:line="360" w:lineRule="auto"/>
        <w:ind w:right="-540"/>
        <w:jc w:val="both"/>
        <w:rPr>
          <w:rFonts w:ascii="Times New Roman" w:hAnsi="Times New Roman"/>
          <w:b/>
          <w:smallCaps/>
          <w:color w:val="000000"/>
          <w:sz w:val="24"/>
          <w:szCs w:val="24"/>
        </w:rPr>
      </w:pPr>
      <w:r w:rsidRPr="004C3413">
        <w:rPr>
          <w:rFonts w:ascii="Times New Roman" w:hAnsi="Times New Roman"/>
          <w:b/>
          <w:color w:val="000000"/>
          <w:sz w:val="24"/>
          <w:szCs w:val="24"/>
        </w:rPr>
        <w:t>DATE:</w:t>
      </w:r>
      <w:r w:rsidR="00BE130F">
        <w:rPr>
          <w:rFonts w:ascii="Times New Roman" w:hAnsi="Times New Roman"/>
          <w:b/>
          <w:color w:val="000000"/>
          <w:sz w:val="24"/>
          <w:szCs w:val="24"/>
        </w:rPr>
        <w:t xml:space="preserve"> 1</w:t>
      </w:r>
      <w:r w:rsidR="00BE130F">
        <w:rPr>
          <w:rFonts w:ascii="Times New Roman" w:hAnsi="Times New Roman"/>
          <w:b/>
          <w:color w:val="000000"/>
          <w:sz w:val="24"/>
          <w:szCs w:val="24"/>
          <w:vertAlign w:val="superscript"/>
        </w:rPr>
        <w:t xml:space="preserve">ST </w:t>
      </w:r>
      <w:r w:rsidR="00BE130F">
        <w:rPr>
          <w:rFonts w:ascii="Times New Roman" w:hAnsi="Times New Roman"/>
          <w:b/>
          <w:color w:val="000000"/>
          <w:sz w:val="24"/>
          <w:szCs w:val="24"/>
        </w:rPr>
        <w:t>DECEMBER 2023</w:t>
      </w:r>
      <w:r w:rsidRPr="004C3413">
        <w:rPr>
          <w:rFonts w:ascii="Times New Roman" w:hAnsi="Times New Roman"/>
          <w:b/>
          <w:color w:val="000000"/>
          <w:sz w:val="24"/>
          <w:szCs w:val="24"/>
        </w:rPr>
        <w:tab/>
      </w:r>
      <w:r w:rsidRPr="004C3413">
        <w:rPr>
          <w:rFonts w:ascii="Times New Roman" w:hAnsi="Times New Roman"/>
          <w:b/>
          <w:color w:val="000000"/>
          <w:sz w:val="24"/>
          <w:szCs w:val="24"/>
        </w:rPr>
        <w:tab/>
      </w:r>
      <w:r w:rsidRPr="004C3413">
        <w:rPr>
          <w:rFonts w:ascii="Times New Roman" w:hAnsi="Times New Roman"/>
          <w:b/>
          <w:color w:val="000000"/>
          <w:sz w:val="24"/>
          <w:szCs w:val="24"/>
        </w:rPr>
        <w:tab/>
      </w:r>
      <w:r w:rsidRPr="004C3413">
        <w:rPr>
          <w:rFonts w:ascii="Times New Roman" w:hAnsi="Times New Roman"/>
          <w:b/>
          <w:color w:val="000000"/>
          <w:sz w:val="24"/>
          <w:szCs w:val="24"/>
        </w:rPr>
        <w:tab/>
      </w:r>
      <w:r w:rsidRPr="004C3413">
        <w:rPr>
          <w:rFonts w:ascii="Times New Roman" w:hAnsi="Times New Roman"/>
          <w:b/>
          <w:color w:val="000000"/>
          <w:sz w:val="24"/>
          <w:szCs w:val="24"/>
        </w:rPr>
        <w:tab/>
      </w:r>
      <w:r w:rsidRPr="004C3413">
        <w:rPr>
          <w:rFonts w:ascii="Times New Roman" w:hAnsi="Times New Roman"/>
          <w:b/>
          <w:color w:val="000000"/>
          <w:sz w:val="24"/>
          <w:szCs w:val="24"/>
        </w:rPr>
        <w:tab/>
        <w:t xml:space="preserve">          TIME: 2 HOURS</w:t>
      </w:r>
    </w:p>
    <w:p w:rsidR="00BE130F" w:rsidRPr="000E19A7" w:rsidRDefault="00BE130F" w:rsidP="00BE130F">
      <w:pPr>
        <w:rPr>
          <w:rFonts w:ascii="Times New Roman" w:hAnsi="Times New Roman" w:cs="Times New Roman"/>
          <w:sz w:val="24"/>
          <w:szCs w:val="24"/>
          <w:u w:val="single"/>
        </w:rPr>
      </w:pPr>
      <w:r w:rsidRPr="000E19A7">
        <w:rPr>
          <w:rFonts w:ascii="Times New Roman" w:hAnsi="Times New Roman" w:cs="Times New Roman"/>
          <w:b/>
          <w:bCs/>
          <w:sz w:val="24"/>
          <w:szCs w:val="24"/>
          <w:u w:val="single"/>
        </w:rPr>
        <w:t>GENERAL INSTRUCTIONS:</w:t>
      </w:r>
    </w:p>
    <w:p w:rsidR="00BE130F" w:rsidRPr="000E19A7" w:rsidRDefault="00BE130F" w:rsidP="00BE130F">
      <w:pPr>
        <w:numPr>
          <w:ilvl w:val="0"/>
          <w:numId w:val="4"/>
        </w:numPr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sz w:val="24"/>
          <w:szCs w:val="24"/>
        </w:rPr>
        <w:t xml:space="preserve">Students are </w:t>
      </w:r>
      <w:r w:rsidRPr="000E19A7">
        <w:rPr>
          <w:rFonts w:ascii="Times New Roman" w:hAnsi="Times New Roman" w:cs="Times New Roman"/>
          <w:b/>
          <w:sz w:val="24"/>
          <w:szCs w:val="24"/>
        </w:rPr>
        <w:t>NOT</w:t>
      </w:r>
      <w:r w:rsidRPr="000E19A7">
        <w:rPr>
          <w:rFonts w:ascii="Times New Roman" w:hAnsi="Times New Roman" w:cs="Times New Roman"/>
          <w:sz w:val="24"/>
          <w:szCs w:val="24"/>
        </w:rPr>
        <w:t xml:space="preserve"> permitted to write on the examination paper during reading time.</w:t>
      </w:r>
    </w:p>
    <w:p w:rsidR="00BE130F" w:rsidRPr="000E19A7" w:rsidRDefault="00BE130F" w:rsidP="00BE130F">
      <w:pPr>
        <w:numPr>
          <w:ilvl w:val="0"/>
          <w:numId w:val="4"/>
        </w:numPr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sz w:val="24"/>
          <w:szCs w:val="24"/>
        </w:rPr>
        <w:t>This is a closed book examination. Text book/Reference books/notes are not permitted.</w:t>
      </w:r>
    </w:p>
    <w:p w:rsidR="00BE130F" w:rsidRPr="000E19A7" w:rsidRDefault="00BE130F" w:rsidP="00BE130F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/>
          <w:bCs/>
          <w:sz w:val="24"/>
          <w:szCs w:val="24"/>
          <w:u w:val="single"/>
        </w:rPr>
        <w:t>SPECIAL INSTRUCTIONS</w:t>
      </w:r>
      <w:r w:rsidRPr="000E19A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BE130F" w:rsidRPr="000E19A7" w:rsidRDefault="00BE130F" w:rsidP="00BE130F">
      <w:pPr>
        <w:numPr>
          <w:ilvl w:val="0"/>
          <w:numId w:val="5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Write your REGISTRATION NO. Clearly on the answer booklet(s). </w:t>
      </w:r>
    </w:p>
    <w:p w:rsidR="00BE130F" w:rsidRPr="000E19A7" w:rsidRDefault="00BE130F" w:rsidP="00BE130F">
      <w:pPr>
        <w:numPr>
          <w:ilvl w:val="0"/>
          <w:numId w:val="5"/>
        </w:numPr>
        <w:spacing w:after="0" w:line="48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E19A7">
        <w:rPr>
          <w:rFonts w:ascii="Times New Roman" w:hAnsi="Times New Roman" w:cs="Times New Roman"/>
          <w:sz w:val="24"/>
          <w:szCs w:val="24"/>
        </w:rPr>
        <w:t>Answer Question One and ANY other TWO questions.</w:t>
      </w:r>
    </w:p>
    <w:p w:rsidR="00BE130F" w:rsidRPr="000E19A7" w:rsidRDefault="00BE130F" w:rsidP="00BE130F">
      <w:pPr>
        <w:numPr>
          <w:ilvl w:val="0"/>
          <w:numId w:val="5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:rsidR="00BE130F" w:rsidRPr="000E19A7" w:rsidRDefault="00BE130F" w:rsidP="00BE130F">
      <w:pPr>
        <w:numPr>
          <w:ilvl w:val="0"/>
          <w:numId w:val="5"/>
        </w:numPr>
        <w:spacing w:after="160"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>PLEASE start the answer to EACH question on a NEW PAGE</w:t>
      </w:r>
      <w:r w:rsidRPr="000E19A7">
        <w:rPr>
          <w:rFonts w:ascii="Times New Roman" w:eastAsia="Arial" w:hAnsi="Times New Roman" w:cs="Times New Roman"/>
          <w:sz w:val="24"/>
          <w:szCs w:val="24"/>
        </w:rPr>
        <w:t>.</w:t>
      </w:r>
    </w:p>
    <w:p w:rsidR="00BE130F" w:rsidRPr="000E19A7" w:rsidRDefault="00BE130F" w:rsidP="00BE130F">
      <w:pPr>
        <w:numPr>
          <w:ilvl w:val="0"/>
          <w:numId w:val="5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:rsidR="00BE130F" w:rsidRPr="000E19A7" w:rsidRDefault="00BE130F" w:rsidP="00BE130F">
      <w:pPr>
        <w:numPr>
          <w:ilvl w:val="0"/>
          <w:numId w:val="5"/>
        </w:numPr>
        <w:spacing w:after="160"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Write on both sides of each leaf and indicate number of each question at the top of each page.</w:t>
      </w:r>
    </w:p>
    <w:p w:rsidR="00BE130F" w:rsidRPr="000E19A7" w:rsidRDefault="00BE130F" w:rsidP="00BE130F">
      <w:pPr>
        <w:numPr>
          <w:ilvl w:val="0"/>
          <w:numId w:val="5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:rsidR="00BE130F" w:rsidRPr="000E19A7" w:rsidRDefault="00BE130F" w:rsidP="00BE130F">
      <w:pPr>
        <w:numPr>
          <w:ilvl w:val="0"/>
          <w:numId w:val="5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:rsidR="00BE130F" w:rsidRPr="000E19A7" w:rsidRDefault="00BE130F" w:rsidP="00BE130F">
      <w:pPr>
        <w:numPr>
          <w:ilvl w:val="0"/>
          <w:numId w:val="5"/>
        </w:numPr>
        <w:spacing w:after="160"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All rough work must be done on the answer booklet and crossed through!</w:t>
      </w:r>
    </w:p>
    <w:p w:rsidR="00BE130F" w:rsidRPr="000E19A7" w:rsidRDefault="00BE130F" w:rsidP="00BE130F">
      <w:pPr>
        <w:numPr>
          <w:ilvl w:val="0"/>
          <w:numId w:val="5"/>
        </w:numPr>
        <w:spacing w:after="160"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Use supplementary pages only when you have exhausted those in this book.</w:t>
      </w:r>
    </w:p>
    <w:p w:rsidR="00BE130F" w:rsidRPr="00BE130F" w:rsidRDefault="00BE130F" w:rsidP="00BE130F">
      <w:pPr>
        <w:numPr>
          <w:ilvl w:val="0"/>
          <w:numId w:val="5"/>
        </w:numPr>
        <w:spacing w:after="160"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Fasten the supplementary pages to the inside back cover of this booklet.</w:t>
      </w:r>
      <w:r>
        <w:rPr>
          <w:rFonts w:ascii="Times New Roman" w:eastAsia="Calibri" w:hAnsi="Times New Roman" w:cs="Times New Roman"/>
          <w:bCs/>
          <w:sz w:val="24"/>
          <w:szCs w:val="24"/>
        </w:rPr>
        <w:t>.</w:t>
      </w:r>
    </w:p>
    <w:p w:rsidR="00BE130F" w:rsidRDefault="00BE130F" w:rsidP="006400C0">
      <w:pPr>
        <w:rPr>
          <w:rFonts w:ascii="Times New Roman" w:hAnsi="Times New Roman" w:cs="Times New Roman"/>
          <w:b/>
          <w:sz w:val="24"/>
          <w:szCs w:val="24"/>
        </w:rPr>
      </w:pPr>
    </w:p>
    <w:p w:rsidR="00BE130F" w:rsidRDefault="00BE130F" w:rsidP="00BE130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C3413">
        <w:rPr>
          <w:rFonts w:ascii="Times New Roman" w:hAnsi="Times New Roman" w:cs="Times New Roman"/>
          <w:b/>
          <w:sz w:val="24"/>
          <w:szCs w:val="24"/>
        </w:rPr>
        <w:t>SECTION A: COMPULSORY</w:t>
      </w:r>
    </w:p>
    <w:p w:rsidR="006400C0" w:rsidRPr="004C3413" w:rsidRDefault="00BE130F" w:rsidP="006400C0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ONE</w:t>
      </w:r>
      <w:r w:rsidRPr="004C3413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6400C0" w:rsidRPr="00BE130F" w:rsidRDefault="004C3413" w:rsidP="00BE130F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  <w:iCs/>
          <w:color w:val="000000" w:themeColor="text1"/>
          <w:sz w:val="24"/>
          <w:szCs w:val="24"/>
        </w:rPr>
      </w:pPr>
      <w:r w:rsidRPr="00BE130F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>Interrogate</w:t>
      </w:r>
      <w:r w:rsidR="003D1929" w:rsidRPr="00BE130F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 xml:space="preserve"> the Liberal</w:t>
      </w:r>
      <w:r w:rsidR="00ED56DE" w:rsidRPr="00BE130F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>ists</w:t>
      </w:r>
      <w:r w:rsidR="003D1929" w:rsidRPr="00BE130F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 xml:space="preserve"> perspective on international organizations</w:t>
      </w:r>
      <w:r w:rsidR="003D1929" w:rsidRPr="00BE130F">
        <w:rPr>
          <w:rStyle w:val="Emphasis"/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BE130F">
        <w:rPr>
          <w:rStyle w:val="Emphasis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6400C0" w:rsidRPr="00BE130F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6400C0" w:rsidRPr="00BE130F" w:rsidRDefault="005349B7" w:rsidP="00BE130F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  <w:iCs/>
          <w:color w:val="000000" w:themeColor="text1"/>
          <w:sz w:val="24"/>
          <w:szCs w:val="24"/>
        </w:rPr>
      </w:pPr>
      <w:r w:rsidRPr="00BE130F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>Evaluate the impact of the African Union in addressing issues of conflict and governance in Africa.</w:t>
      </w:r>
      <w:r w:rsidRPr="00BE130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E130F">
        <w:rPr>
          <w:rFonts w:ascii="Times New Roman" w:hAnsi="Times New Roman" w:cs="Times New Roman"/>
          <w:b/>
          <w:sz w:val="24"/>
          <w:szCs w:val="24"/>
        </w:rPr>
        <w:tab/>
      </w:r>
      <w:r w:rsidR="00BE130F">
        <w:rPr>
          <w:rFonts w:ascii="Times New Roman" w:hAnsi="Times New Roman" w:cs="Times New Roman"/>
          <w:b/>
          <w:sz w:val="24"/>
          <w:szCs w:val="24"/>
        </w:rPr>
        <w:tab/>
      </w:r>
      <w:r w:rsidR="00BE130F">
        <w:rPr>
          <w:rFonts w:ascii="Times New Roman" w:hAnsi="Times New Roman" w:cs="Times New Roman"/>
          <w:b/>
          <w:sz w:val="24"/>
          <w:szCs w:val="24"/>
        </w:rPr>
        <w:tab/>
      </w:r>
      <w:r w:rsidR="00BE130F">
        <w:rPr>
          <w:rFonts w:ascii="Times New Roman" w:hAnsi="Times New Roman" w:cs="Times New Roman"/>
          <w:b/>
          <w:sz w:val="24"/>
          <w:szCs w:val="24"/>
        </w:rPr>
        <w:tab/>
      </w:r>
      <w:r w:rsidR="00BE130F">
        <w:rPr>
          <w:rFonts w:ascii="Times New Roman" w:hAnsi="Times New Roman" w:cs="Times New Roman"/>
          <w:b/>
          <w:sz w:val="24"/>
          <w:szCs w:val="24"/>
        </w:rPr>
        <w:tab/>
      </w:r>
      <w:r w:rsidR="00BE130F">
        <w:rPr>
          <w:rFonts w:ascii="Times New Roman" w:hAnsi="Times New Roman" w:cs="Times New Roman"/>
          <w:b/>
          <w:sz w:val="24"/>
          <w:szCs w:val="24"/>
        </w:rPr>
        <w:tab/>
      </w:r>
      <w:r w:rsidR="00BE130F">
        <w:rPr>
          <w:rFonts w:ascii="Times New Roman" w:hAnsi="Times New Roman" w:cs="Times New Roman"/>
          <w:b/>
          <w:sz w:val="24"/>
          <w:szCs w:val="24"/>
        </w:rPr>
        <w:tab/>
      </w:r>
      <w:r w:rsidR="00BE130F">
        <w:rPr>
          <w:rFonts w:ascii="Times New Roman" w:hAnsi="Times New Roman" w:cs="Times New Roman"/>
          <w:b/>
          <w:sz w:val="24"/>
          <w:szCs w:val="24"/>
        </w:rPr>
        <w:tab/>
      </w:r>
      <w:r w:rsidR="00BE130F">
        <w:rPr>
          <w:rFonts w:ascii="Times New Roman" w:hAnsi="Times New Roman" w:cs="Times New Roman"/>
          <w:b/>
          <w:sz w:val="24"/>
          <w:szCs w:val="24"/>
        </w:rPr>
        <w:tab/>
      </w:r>
      <w:r w:rsidR="006400C0" w:rsidRPr="00BE130F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6400C0" w:rsidRPr="00BE130F" w:rsidRDefault="005349B7" w:rsidP="00BE130F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BE130F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 xml:space="preserve">Discuss the significance of non-governmental organizations (NGOs) in the realm of international relations. </w:t>
      </w:r>
      <w:r w:rsidR="00BE130F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ab/>
      </w:r>
      <w:r w:rsidR="00BE130F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ab/>
      </w:r>
      <w:r w:rsidR="00BE130F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ab/>
      </w:r>
      <w:r w:rsidR="00BE130F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ab/>
      </w:r>
      <w:r w:rsidR="00BE130F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ab/>
      </w:r>
      <w:r w:rsidR="00BE130F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ab/>
      </w:r>
      <w:r w:rsidR="00BE130F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ab/>
      </w:r>
      <w:r w:rsidR="006400C0" w:rsidRPr="00BE130F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6400C0" w:rsidRPr="004C3413" w:rsidRDefault="006400C0" w:rsidP="006400C0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6400C0" w:rsidRDefault="00BE130F" w:rsidP="00BE130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C3413">
        <w:rPr>
          <w:rFonts w:ascii="Times New Roman" w:hAnsi="Times New Roman" w:cs="Times New Roman"/>
          <w:b/>
          <w:sz w:val="24"/>
          <w:szCs w:val="24"/>
        </w:rPr>
        <w:t>SECTION B: ANSWER ANY TWO QUESTIONS</w:t>
      </w:r>
    </w:p>
    <w:p w:rsidR="00BE130F" w:rsidRPr="004C3413" w:rsidRDefault="00BE130F" w:rsidP="00BE130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520FDA" w:rsidRPr="00BE130F" w:rsidRDefault="005349B7" w:rsidP="00BE130F">
      <w:pPr>
        <w:pStyle w:val="ListParagraph"/>
        <w:numPr>
          <w:ilvl w:val="0"/>
          <w:numId w:val="7"/>
        </w:numPr>
        <w:jc w:val="both"/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</w:pPr>
      <w:r w:rsidRPr="00BE130F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>Explain the concept of multilateralism in the context of international organizations</w:t>
      </w:r>
      <w:r w:rsidRPr="00BE130F">
        <w:rPr>
          <w:rStyle w:val="Emphasis"/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6400C0" w:rsidRPr="004C3413" w:rsidRDefault="00ED56DE" w:rsidP="00BE130F">
      <w:pPr>
        <w:pStyle w:val="ListParagraph"/>
        <w:ind w:left="7200" w:firstLine="720"/>
        <w:jc w:val="both"/>
        <w:rPr>
          <w:rFonts w:ascii="Times New Roman" w:hAnsi="Times New Roman" w:cs="Times New Roman"/>
          <w:iCs/>
          <w:color w:val="000000" w:themeColor="text1"/>
          <w:sz w:val="24"/>
          <w:szCs w:val="24"/>
        </w:rPr>
      </w:pPr>
      <w:r w:rsidRPr="004C3413">
        <w:rPr>
          <w:rFonts w:ascii="Times New Roman" w:hAnsi="Times New Roman" w:cs="Times New Roman"/>
          <w:b/>
          <w:sz w:val="24"/>
          <w:szCs w:val="24"/>
        </w:rPr>
        <w:t>(5</w:t>
      </w:r>
      <w:r w:rsidR="006400C0" w:rsidRPr="004C3413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6400C0" w:rsidRPr="00BE130F" w:rsidRDefault="005349B7" w:rsidP="00BE130F">
      <w:pPr>
        <w:pStyle w:val="ListParagraph"/>
        <w:numPr>
          <w:ilvl w:val="0"/>
          <w:numId w:val="7"/>
        </w:numPr>
        <w:jc w:val="both"/>
        <w:rPr>
          <w:rFonts w:ascii="Times New Roman" w:hAnsi="Times New Roman" w:cs="Times New Roman"/>
          <w:iCs/>
          <w:color w:val="000000" w:themeColor="text1"/>
          <w:sz w:val="24"/>
          <w:szCs w:val="24"/>
        </w:rPr>
      </w:pPr>
      <w:r w:rsidRPr="00BE130F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>Discuss the criteria and considerations that a country might take into account when deciding to become a member of an international organization.</w:t>
      </w:r>
      <w:r w:rsidR="00BE130F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ab/>
      </w:r>
      <w:r w:rsidR="00BE130F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ab/>
      </w:r>
      <w:r w:rsidRPr="00BE130F">
        <w:rPr>
          <w:rStyle w:val="Emphasis"/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D56DE" w:rsidRPr="00BE130F">
        <w:rPr>
          <w:rFonts w:ascii="Times New Roman" w:hAnsi="Times New Roman" w:cs="Times New Roman"/>
          <w:b/>
          <w:sz w:val="24"/>
          <w:szCs w:val="24"/>
        </w:rPr>
        <w:t>(15</w:t>
      </w:r>
      <w:r w:rsidR="006400C0" w:rsidRPr="00BE130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6400C0" w:rsidRPr="004C3413" w:rsidRDefault="006400C0" w:rsidP="006400C0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:rsidR="00BE130F" w:rsidRPr="00BE130F" w:rsidRDefault="00BE130F" w:rsidP="00BE130F">
      <w:pPr>
        <w:jc w:val="both"/>
        <w:rPr>
          <w:rStyle w:val="Emphasis"/>
          <w:rFonts w:ascii="Times New Roman" w:hAnsi="Times New Roman" w:cs="Times New Roman"/>
          <w:b/>
          <w:i w:val="0"/>
          <w:color w:val="000000" w:themeColor="text1"/>
          <w:sz w:val="24"/>
          <w:szCs w:val="24"/>
        </w:rPr>
      </w:pPr>
      <w:r w:rsidRPr="00BE130F">
        <w:rPr>
          <w:rStyle w:val="Emphasis"/>
          <w:rFonts w:ascii="Times New Roman" w:hAnsi="Times New Roman" w:cs="Times New Roman"/>
          <w:b/>
          <w:i w:val="0"/>
          <w:color w:val="000000" w:themeColor="text1"/>
          <w:sz w:val="24"/>
          <w:szCs w:val="24"/>
        </w:rPr>
        <w:t>QUESTION TWO</w:t>
      </w:r>
    </w:p>
    <w:p w:rsidR="006400C0" w:rsidRPr="00BE130F" w:rsidRDefault="004C3413" w:rsidP="00BE130F">
      <w:pPr>
        <w:pStyle w:val="ListParagraph"/>
        <w:numPr>
          <w:ilvl w:val="0"/>
          <w:numId w:val="8"/>
        </w:numPr>
        <w:jc w:val="both"/>
        <w:rPr>
          <w:rFonts w:ascii="Times New Roman" w:hAnsi="Times New Roman" w:cs="Times New Roman"/>
          <w:iCs/>
          <w:color w:val="000000" w:themeColor="text1"/>
          <w:sz w:val="24"/>
          <w:szCs w:val="24"/>
        </w:rPr>
      </w:pPr>
      <w:r w:rsidRPr="00BE130F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>Examine</w:t>
      </w:r>
      <w:r w:rsidR="00143D33" w:rsidRPr="00BE130F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 xml:space="preserve"> </w:t>
      </w:r>
      <w:r w:rsidR="00143D33" w:rsidRPr="00BE130F">
        <w:rPr>
          <w:rStyle w:val="Emphasis"/>
          <w:rFonts w:ascii="Times New Roman" w:hAnsi="Times New Roman" w:cs="Times New Roman"/>
          <w:b/>
          <w:i w:val="0"/>
          <w:color w:val="000000" w:themeColor="text1"/>
          <w:sz w:val="24"/>
          <w:szCs w:val="24"/>
        </w:rPr>
        <w:t xml:space="preserve">six </w:t>
      </w:r>
      <w:r w:rsidR="005349B7" w:rsidRPr="00BE130F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>role</w:t>
      </w:r>
      <w:r w:rsidR="00143D33" w:rsidRPr="00BE130F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>s</w:t>
      </w:r>
      <w:r w:rsidR="005349B7" w:rsidRPr="00BE130F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 xml:space="preserve"> of</w:t>
      </w:r>
      <w:r w:rsidRPr="00BE130F">
        <w:rPr>
          <w:rFonts w:ascii="Helvetica" w:hAnsi="Helvetica"/>
          <w:color w:val="111111"/>
          <w:sz w:val="24"/>
          <w:szCs w:val="24"/>
          <w:shd w:val="clear" w:color="auto" w:fill="FFFFFF"/>
        </w:rPr>
        <w:t xml:space="preserve"> </w:t>
      </w:r>
      <w:r w:rsidRPr="00BE130F">
        <w:rPr>
          <w:rStyle w:val="Strong"/>
          <w:rFonts w:ascii="Times New Roman" w:hAnsi="Times New Roman" w:cs="Times New Roman"/>
          <w:b w:val="0"/>
          <w:color w:val="111111"/>
          <w:sz w:val="24"/>
          <w:szCs w:val="24"/>
          <w:shd w:val="clear" w:color="auto" w:fill="FFFFFF"/>
        </w:rPr>
        <w:t>North Atlantic Treaty Organization</w:t>
      </w:r>
      <w:r w:rsidR="005349B7" w:rsidRPr="00BE130F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 xml:space="preserve"> </w:t>
      </w:r>
      <w:r w:rsidRPr="00BE130F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>(</w:t>
      </w:r>
      <w:r w:rsidR="005349B7" w:rsidRPr="00BE130F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>NATO</w:t>
      </w:r>
      <w:r w:rsidRPr="00BE130F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>)</w:t>
      </w:r>
      <w:r w:rsidR="005349B7" w:rsidRPr="00BE130F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 xml:space="preserve"> in counterterrorism and international security efforts, particularly in the post-9/11 era.</w:t>
      </w:r>
      <w:r w:rsidR="005349B7" w:rsidRPr="00BE130F">
        <w:rPr>
          <w:rStyle w:val="Emphasis"/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E130F">
        <w:rPr>
          <w:rStyle w:val="Emphasis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BE130F">
        <w:rPr>
          <w:rStyle w:val="Emphasis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6400C0" w:rsidRPr="00BE130F">
        <w:rPr>
          <w:rFonts w:ascii="Times New Roman" w:hAnsi="Times New Roman" w:cs="Times New Roman"/>
          <w:b/>
          <w:sz w:val="24"/>
          <w:szCs w:val="24"/>
        </w:rPr>
        <w:t>(12 marks)</w:t>
      </w:r>
    </w:p>
    <w:p w:rsidR="006400C0" w:rsidRPr="00BE130F" w:rsidRDefault="004C3413" w:rsidP="00BE130F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BE130F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>Critic</w:t>
      </w:r>
      <w:r w:rsidR="003D1929" w:rsidRPr="00BE130F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 xml:space="preserve"> the Constructivist approach to international organizations</w:t>
      </w:r>
      <w:r w:rsidR="003D1929" w:rsidRPr="00BE130F">
        <w:rPr>
          <w:rStyle w:val="Emphasis"/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ED56DE" w:rsidRPr="00BE130F">
        <w:rPr>
          <w:rStyle w:val="Emphasis"/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E130F">
        <w:rPr>
          <w:rStyle w:val="Emphasis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BE130F">
        <w:rPr>
          <w:rStyle w:val="Emphasis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3D1929" w:rsidRPr="00BE130F">
        <w:rPr>
          <w:rFonts w:ascii="Times New Roman" w:hAnsi="Times New Roman" w:cs="Times New Roman"/>
          <w:b/>
          <w:sz w:val="24"/>
          <w:szCs w:val="24"/>
        </w:rPr>
        <w:t xml:space="preserve">(8 marks) </w:t>
      </w:r>
    </w:p>
    <w:p w:rsidR="006400C0" w:rsidRPr="004C3413" w:rsidRDefault="006400C0" w:rsidP="006400C0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BE130F" w:rsidRPr="00BE130F" w:rsidRDefault="00BE130F" w:rsidP="00BE130F">
      <w:pPr>
        <w:jc w:val="both"/>
        <w:rPr>
          <w:rStyle w:val="Emphasis"/>
          <w:rFonts w:ascii="Times New Roman" w:hAnsi="Times New Roman" w:cs="Times New Roman"/>
          <w:b/>
          <w:i w:val="0"/>
          <w:color w:val="000000" w:themeColor="text1"/>
          <w:sz w:val="24"/>
          <w:szCs w:val="24"/>
        </w:rPr>
      </w:pPr>
      <w:r w:rsidRPr="00BE130F">
        <w:rPr>
          <w:rStyle w:val="Emphasis"/>
          <w:rFonts w:ascii="Times New Roman" w:hAnsi="Times New Roman" w:cs="Times New Roman"/>
          <w:b/>
          <w:i w:val="0"/>
          <w:color w:val="000000" w:themeColor="text1"/>
          <w:sz w:val="24"/>
          <w:szCs w:val="24"/>
        </w:rPr>
        <w:t>QUESTION THREE</w:t>
      </w:r>
    </w:p>
    <w:p w:rsidR="005349B7" w:rsidRPr="00BE130F" w:rsidRDefault="005349B7" w:rsidP="00BE130F">
      <w:pPr>
        <w:pStyle w:val="ListParagraph"/>
        <w:numPr>
          <w:ilvl w:val="0"/>
          <w:numId w:val="9"/>
        </w:numPr>
        <w:jc w:val="both"/>
        <w:rPr>
          <w:rFonts w:ascii="Times New Roman" w:hAnsi="Times New Roman" w:cs="Times New Roman"/>
          <w:iCs/>
          <w:color w:val="000000" w:themeColor="text1"/>
          <w:sz w:val="24"/>
          <w:szCs w:val="24"/>
        </w:rPr>
      </w:pPr>
      <w:r w:rsidRPr="00BE130F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>Analyze the role of the World Bank in poverty reduction and economic development in low- and middle-income countries.</w:t>
      </w:r>
      <w:r w:rsidRPr="00BE130F">
        <w:rPr>
          <w:rStyle w:val="Emphasis"/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E130F">
        <w:rPr>
          <w:rStyle w:val="Emphasis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BE130F">
        <w:rPr>
          <w:rStyle w:val="Emphasis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BE130F">
        <w:rPr>
          <w:rStyle w:val="Emphasis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BE130F">
        <w:rPr>
          <w:rStyle w:val="Emphasis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BE130F">
        <w:rPr>
          <w:rStyle w:val="Emphasis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BE130F">
        <w:rPr>
          <w:rStyle w:val="Emphasis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6400C0" w:rsidRPr="00BE130F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6400C0" w:rsidRPr="00BE130F" w:rsidRDefault="00A33F70" w:rsidP="00BE130F">
      <w:pPr>
        <w:pStyle w:val="ListParagraph"/>
        <w:numPr>
          <w:ilvl w:val="0"/>
          <w:numId w:val="9"/>
        </w:numPr>
        <w:jc w:val="both"/>
        <w:rPr>
          <w:rFonts w:ascii="Times New Roman" w:hAnsi="Times New Roman" w:cs="Times New Roman"/>
          <w:iCs/>
          <w:color w:val="000000" w:themeColor="text1"/>
          <w:sz w:val="24"/>
          <w:szCs w:val="24"/>
        </w:rPr>
      </w:pPr>
      <w:r w:rsidRPr="00BE130F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 xml:space="preserve">Explain </w:t>
      </w:r>
      <w:r w:rsidRPr="00BE130F">
        <w:rPr>
          <w:rStyle w:val="Emphasis"/>
          <w:rFonts w:ascii="Times New Roman" w:hAnsi="Times New Roman" w:cs="Times New Roman"/>
          <w:b/>
          <w:i w:val="0"/>
          <w:color w:val="000000" w:themeColor="text1"/>
          <w:sz w:val="24"/>
          <w:szCs w:val="24"/>
        </w:rPr>
        <w:t>five</w:t>
      </w:r>
      <w:r w:rsidR="005349B7" w:rsidRPr="00BE130F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 xml:space="preserve"> </w:t>
      </w:r>
      <w:r w:rsidRPr="00BE130F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>roles of International Monetary Fund (IMF)</w:t>
      </w:r>
      <w:r w:rsidR="005349B7" w:rsidRPr="00BE130F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 xml:space="preserve"> in promoting international monetary cooperation and its efforts to prevent competitive devaluations and protectionist policies.</w:t>
      </w:r>
      <w:r w:rsidR="005349B7" w:rsidRPr="00BE130F">
        <w:rPr>
          <w:rStyle w:val="Emphasis"/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E130F">
        <w:rPr>
          <w:rStyle w:val="Emphasis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BE130F">
        <w:rPr>
          <w:rStyle w:val="Emphasis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BE130F">
        <w:rPr>
          <w:rStyle w:val="Emphasis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BE130F">
        <w:rPr>
          <w:rStyle w:val="Emphasis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BE130F">
        <w:rPr>
          <w:rStyle w:val="Emphasis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BE130F">
        <w:rPr>
          <w:rStyle w:val="Emphasis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BE130F">
        <w:rPr>
          <w:rStyle w:val="Emphasis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BE130F">
        <w:rPr>
          <w:rStyle w:val="Emphasis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BE130F">
        <w:rPr>
          <w:rStyle w:val="Emphasis"/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6400C0" w:rsidRPr="00BE130F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6400C0" w:rsidRPr="00BE130F" w:rsidRDefault="006400C0" w:rsidP="006400C0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:rsidR="00BE130F" w:rsidRPr="00BE130F" w:rsidRDefault="00BE130F" w:rsidP="00BE130F">
      <w:pPr>
        <w:jc w:val="both"/>
        <w:rPr>
          <w:rStyle w:val="Emphasis"/>
          <w:rFonts w:ascii="Times New Roman" w:hAnsi="Times New Roman" w:cs="Times New Roman"/>
          <w:b/>
          <w:i w:val="0"/>
          <w:color w:val="000000" w:themeColor="text1"/>
          <w:sz w:val="24"/>
          <w:szCs w:val="24"/>
        </w:rPr>
      </w:pPr>
      <w:r w:rsidRPr="00BE130F">
        <w:rPr>
          <w:rStyle w:val="Emphasis"/>
          <w:rFonts w:ascii="Times New Roman" w:hAnsi="Times New Roman" w:cs="Times New Roman"/>
          <w:b/>
          <w:i w:val="0"/>
          <w:color w:val="000000" w:themeColor="text1"/>
          <w:sz w:val="24"/>
          <w:szCs w:val="24"/>
        </w:rPr>
        <w:t>QUESTION FOUR</w:t>
      </w:r>
    </w:p>
    <w:p w:rsidR="00BE130F" w:rsidRPr="00BE130F" w:rsidRDefault="003D1929" w:rsidP="00BE130F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  <w:iCs/>
          <w:color w:val="000000" w:themeColor="text1"/>
          <w:sz w:val="24"/>
          <w:szCs w:val="24"/>
        </w:rPr>
      </w:pPr>
      <w:r w:rsidRPr="00BE130F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>Discuss the R</w:t>
      </w:r>
      <w:r w:rsidR="005349B7" w:rsidRPr="00BE130F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 xml:space="preserve">ealists view </w:t>
      </w:r>
      <w:r w:rsidRPr="00BE130F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 xml:space="preserve">on </w:t>
      </w:r>
      <w:r w:rsidR="005349B7" w:rsidRPr="00BE130F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>the role and effectiveness of international organizations in the international system</w:t>
      </w:r>
      <w:r w:rsidR="006400C0" w:rsidRPr="00BE130F">
        <w:rPr>
          <w:rFonts w:ascii="Times New Roman" w:hAnsi="Times New Roman" w:cs="Times New Roman"/>
          <w:i/>
          <w:sz w:val="24"/>
          <w:szCs w:val="24"/>
        </w:rPr>
        <w:t>.</w:t>
      </w:r>
      <w:r w:rsidR="006400C0" w:rsidRPr="00BE130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E130F">
        <w:rPr>
          <w:rFonts w:ascii="Times New Roman" w:hAnsi="Times New Roman" w:cs="Times New Roman"/>
          <w:b/>
          <w:sz w:val="24"/>
          <w:szCs w:val="24"/>
        </w:rPr>
        <w:tab/>
      </w:r>
      <w:r w:rsidR="00BE130F">
        <w:rPr>
          <w:rFonts w:ascii="Times New Roman" w:hAnsi="Times New Roman" w:cs="Times New Roman"/>
          <w:b/>
          <w:sz w:val="24"/>
          <w:szCs w:val="24"/>
        </w:rPr>
        <w:tab/>
      </w:r>
      <w:r w:rsidR="00BE130F">
        <w:rPr>
          <w:rFonts w:ascii="Times New Roman" w:hAnsi="Times New Roman" w:cs="Times New Roman"/>
          <w:b/>
          <w:sz w:val="24"/>
          <w:szCs w:val="24"/>
        </w:rPr>
        <w:tab/>
      </w:r>
      <w:r w:rsidR="00BE130F">
        <w:rPr>
          <w:rFonts w:ascii="Times New Roman" w:hAnsi="Times New Roman" w:cs="Times New Roman"/>
          <w:b/>
          <w:sz w:val="24"/>
          <w:szCs w:val="24"/>
        </w:rPr>
        <w:tab/>
      </w:r>
      <w:r w:rsidR="00BE130F">
        <w:rPr>
          <w:rFonts w:ascii="Times New Roman" w:hAnsi="Times New Roman" w:cs="Times New Roman"/>
          <w:b/>
          <w:sz w:val="24"/>
          <w:szCs w:val="24"/>
        </w:rPr>
        <w:tab/>
      </w:r>
      <w:r w:rsidR="00BE130F">
        <w:rPr>
          <w:rFonts w:ascii="Times New Roman" w:hAnsi="Times New Roman" w:cs="Times New Roman"/>
          <w:b/>
          <w:sz w:val="24"/>
          <w:szCs w:val="24"/>
        </w:rPr>
        <w:tab/>
      </w:r>
      <w:r w:rsidR="00BE130F">
        <w:rPr>
          <w:rFonts w:ascii="Times New Roman" w:hAnsi="Times New Roman" w:cs="Times New Roman"/>
          <w:b/>
          <w:sz w:val="24"/>
          <w:szCs w:val="24"/>
        </w:rPr>
        <w:tab/>
      </w:r>
      <w:r w:rsidR="006400C0" w:rsidRPr="00BE130F">
        <w:rPr>
          <w:rFonts w:ascii="Times New Roman" w:hAnsi="Times New Roman" w:cs="Times New Roman"/>
          <w:b/>
          <w:sz w:val="24"/>
          <w:szCs w:val="24"/>
        </w:rPr>
        <w:t>(12 marks)</w:t>
      </w:r>
    </w:p>
    <w:p w:rsidR="00520FDA" w:rsidRPr="00BE130F" w:rsidRDefault="004C3413" w:rsidP="00BE130F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  <w:iCs/>
          <w:color w:val="000000" w:themeColor="text1"/>
          <w:sz w:val="24"/>
          <w:szCs w:val="24"/>
        </w:rPr>
      </w:pPr>
      <w:r w:rsidRPr="00BE130F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>Examine</w:t>
      </w:r>
      <w:r w:rsidR="003D1929" w:rsidRPr="00BE130F">
        <w:rPr>
          <w:rStyle w:val="Emphasis"/>
          <w:rFonts w:ascii="Times New Roman" w:hAnsi="Times New Roman" w:cs="Times New Roman"/>
          <w:i w:val="0"/>
          <w:color w:val="000000" w:themeColor="text1"/>
          <w:sz w:val="24"/>
          <w:szCs w:val="24"/>
        </w:rPr>
        <w:t xml:space="preserve"> the historical events that led to the establishment of the European Union</w:t>
      </w:r>
      <w:r w:rsidR="003D1929" w:rsidRPr="00BE130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6400C0" w:rsidRPr="003D1929" w:rsidRDefault="003D1929" w:rsidP="00BE130F">
      <w:pPr>
        <w:pStyle w:val="ListParagraph"/>
        <w:ind w:left="7200" w:firstLine="720"/>
        <w:jc w:val="both"/>
        <w:rPr>
          <w:rFonts w:ascii="Times New Roman" w:hAnsi="Times New Roman" w:cs="Times New Roman"/>
          <w:iCs/>
          <w:color w:val="000000" w:themeColor="text1"/>
          <w:sz w:val="24"/>
          <w:szCs w:val="24"/>
        </w:rPr>
      </w:pPr>
      <w:r w:rsidRPr="004C3413">
        <w:rPr>
          <w:rFonts w:ascii="Times New Roman" w:hAnsi="Times New Roman" w:cs="Times New Roman"/>
          <w:b/>
          <w:sz w:val="24"/>
          <w:szCs w:val="24"/>
        </w:rPr>
        <w:t>(8 marks)</w:t>
      </w:r>
    </w:p>
    <w:sectPr w:rsidR="006400C0" w:rsidRPr="003D1929" w:rsidSect="00BE130F">
      <w:footerReference w:type="default" r:id="rId8"/>
      <w:pgSz w:w="12240" w:h="15840"/>
      <w:pgMar w:top="90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04A78" w:rsidRDefault="00C04A78" w:rsidP="00BE130F">
      <w:pPr>
        <w:spacing w:after="0" w:line="240" w:lineRule="auto"/>
      </w:pPr>
      <w:r>
        <w:separator/>
      </w:r>
    </w:p>
  </w:endnote>
  <w:endnote w:type="continuationSeparator" w:id="0">
    <w:p w:rsidR="00C04A78" w:rsidRDefault="00C04A78" w:rsidP="00BE13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12130638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BE130F" w:rsidRDefault="00BE130F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BE130F" w:rsidRDefault="00BE130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04A78" w:rsidRDefault="00C04A78" w:rsidP="00BE130F">
      <w:pPr>
        <w:spacing w:after="0" w:line="240" w:lineRule="auto"/>
      </w:pPr>
      <w:r>
        <w:separator/>
      </w:r>
    </w:p>
  </w:footnote>
  <w:footnote w:type="continuationSeparator" w:id="0">
    <w:p w:rsidR="00C04A78" w:rsidRDefault="00C04A78" w:rsidP="00BE130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914236"/>
    <w:multiLevelType w:val="hybridMultilevel"/>
    <w:tmpl w:val="9E2EC18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A51C1D"/>
    <w:multiLevelType w:val="hybridMultilevel"/>
    <w:tmpl w:val="A7F615DE"/>
    <w:lvl w:ilvl="0" w:tplc="298666E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6CB4A00"/>
    <w:multiLevelType w:val="hybridMultilevel"/>
    <w:tmpl w:val="9C641078"/>
    <w:lvl w:ilvl="0" w:tplc="3B36FB8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FA131F9"/>
    <w:multiLevelType w:val="hybridMultilevel"/>
    <w:tmpl w:val="A69664B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901644C"/>
    <w:multiLevelType w:val="hybridMultilevel"/>
    <w:tmpl w:val="0AF4B29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BAF397F"/>
    <w:multiLevelType w:val="hybridMultilevel"/>
    <w:tmpl w:val="F636201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5646086C"/>
    <w:multiLevelType w:val="hybridMultilevel"/>
    <w:tmpl w:val="4B3222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D937A7F"/>
    <w:multiLevelType w:val="hybridMultilevel"/>
    <w:tmpl w:val="76AC1D3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7"/>
  </w:num>
  <w:num w:numId="3">
    <w:abstractNumId w:val="1"/>
  </w:num>
  <w:num w:numId="4">
    <w:abstractNumId w:val="9"/>
  </w:num>
  <w:num w:numId="5">
    <w:abstractNumId w:val="5"/>
  </w:num>
  <w:num w:numId="6">
    <w:abstractNumId w:val="3"/>
  </w:num>
  <w:num w:numId="7">
    <w:abstractNumId w:val="8"/>
  </w:num>
  <w:num w:numId="8">
    <w:abstractNumId w:val="2"/>
  </w:num>
  <w:num w:numId="9">
    <w:abstractNumId w:val="4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E51CB"/>
    <w:rsid w:val="00143D33"/>
    <w:rsid w:val="003B4B1D"/>
    <w:rsid w:val="003D1929"/>
    <w:rsid w:val="004346AD"/>
    <w:rsid w:val="004A67BB"/>
    <w:rsid w:val="004C3413"/>
    <w:rsid w:val="00520FDA"/>
    <w:rsid w:val="005349B7"/>
    <w:rsid w:val="005C38AB"/>
    <w:rsid w:val="005D2C84"/>
    <w:rsid w:val="006400C0"/>
    <w:rsid w:val="00810F3B"/>
    <w:rsid w:val="00870B73"/>
    <w:rsid w:val="009D7896"/>
    <w:rsid w:val="00A33F70"/>
    <w:rsid w:val="00AC11BE"/>
    <w:rsid w:val="00BE130F"/>
    <w:rsid w:val="00C04A78"/>
    <w:rsid w:val="00CE51CB"/>
    <w:rsid w:val="00ED56D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8109E4A-779B-4971-A430-E7E5E7F3E9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E51CB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E51CB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400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400C0"/>
    <w:rPr>
      <w:rFonts w:ascii="Tahoma" w:hAnsi="Tahoma" w:cs="Tahoma"/>
      <w:sz w:val="16"/>
      <w:szCs w:val="16"/>
    </w:rPr>
  </w:style>
  <w:style w:type="character" w:styleId="Emphasis">
    <w:name w:val="Emphasis"/>
    <w:basedOn w:val="DefaultParagraphFont"/>
    <w:uiPriority w:val="20"/>
    <w:qFormat/>
    <w:rsid w:val="005349B7"/>
    <w:rPr>
      <w:i/>
      <w:iCs/>
    </w:rPr>
  </w:style>
  <w:style w:type="character" w:styleId="Strong">
    <w:name w:val="Strong"/>
    <w:basedOn w:val="DefaultParagraphFont"/>
    <w:uiPriority w:val="22"/>
    <w:qFormat/>
    <w:rsid w:val="004C3413"/>
    <w:rPr>
      <w:b/>
      <w:bCs/>
    </w:rPr>
  </w:style>
  <w:style w:type="paragraph" w:styleId="Header">
    <w:name w:val="header"/>
    <w:basedOn w:val="Normal"/>
    <w:link w:val="HeaderChar"/>
    <w:uiPriority w:val="99"/>
    <w:unhideWhenUsed/>
    <w:rsid w:val="00BE130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E130F"/>
  </w:style>
  <w:style w:type="paragraph" w:styleId="Footer">
    <w:name w:val="footer"/>
    <w:basedOn w:val="Normal"/>
    <w:link w:val="FooterChar"/>
    <w:uiPriority w:val="99"/>
    <w:unhideWhenUsed/>
    <w:rsid w:val="00BE130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E130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420</Words>
  <Characters>2399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Hillary Ochieng</dc:creator>
  <cp:lastModifiedBy>Hillary Ochieng</cp:lastModifiedBy>
  <cp:revision>5</cp:revision>
  <dcterms:created xsi:type="dcterms:W3CDTF">2023-10-31T06:16:00Z</dcterms:created>
  <dcterms:modified xsi:type="dcterms:W3CDTF">2023-11-24T11:58:00Z</dcterms:modified>
</cp:coreProperties>
</file>