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296B5E" w14:textId="77777777" w:rsidR="002F25C8" w:rsidRDefault="002C7390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2445B749" wp14:editId="219527FD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08C385" w14:textId="77777777" w:rsidR="002F25C8" w:rsidRDefault="002C739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7841C55E" w14:textId="07906085" w:rsidR="002F25C8" w:rsidRDefault="002C739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575701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MAY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176C1F">
        <w:rPr>
          <w:rFonts w:ascii="Times New Roman" w:hAnsi="Times New Roman"/>
          <w:b/>
          <w:color w:val="000000"/>
          <w:sz w:val="24"/>
          <w:szCs w:val="24"/>
          <w:lang w:val="en-GB"/>
        </w:rPr>
        <w:t>A</w:t>
      </w:r>
      <w:r w:rsidR="00575701">
        <w:rPr>
          <w:rFonts w:ascii="Times New Roman" w:hAnsi="Times New Roman"/>
          <w:b/>
          <w:color w:val="000000"/>
          <w:sz w:val="24"/>
          <w:szCs w:val="24"/>
          <w:lang w:val="en-GB"/>
        </w:rPr>
        <w:t>UG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03226E">
        <w:rPr>
          <w:rFonts w:ascii="Times New Roman" w:hAnsi="Times New Roman"/>
          <w:b/>
          <w:color w:val="000000"/>
          <w:sz w:val="24"/>
          <w:szCs w:val="24"/>
          <w:lang w:val="en-GB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8707FE">
        <w:rPr>
          <w:rFonts w:ascii="Times New Roman" w:hAnsi="Times New Roman"/>
          <w:b/>
          <w:color w:val="000000"/>
          <w:sz w:val="24"/>
          <w:szCs w:val="24"/>
          <w:lang w:val="en-GB"/>
        </w:rPr>
        <w:t>5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FOR BACHELOR OF SCIENCE IN COMPUTER SCIENCE AND BACHELOR OF BUSINESS INFORMATION TECHNOLOGY</w:t>
      </w:r>
    </w:p>
    <w:p w14:paraId="0E3D9153" w14:textId="5AE74F19" w:rsidR="002F25C8" w:rsidRPr="002C7390" w:rsidRDefault="002C7390" w:rsidP="00080065">
      <w:pPr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COURSE CODE: 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RCS</w:t>
      </w:r>
      <w:r w:rsidR="00F1070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403                    </w:t>
      </w:r>
      <w:r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COURSE UNIT</w:t>
      </w:r>
      <w:r w:rsidR="00080065" w:rsidRPr="002C7390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COMPUTER AND SOCIETY</w:t>
      </w:r>
    </w:p>
    <w:p w14:paraId="6AFCDF76" w14:textId="42019CE3" w:rsidR="002F25C8" w:rsidRDefault="002C7390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DATE</w:t>
      </w:r>
      <w:r w:rsidR="00C162EB">
        <w:rPr>
          <w:rFonts w:ascii="Times New Roman" w:hAnsi="Times New Roman" w:cs="Times New Roman"/>
          <w:color w:val="0D0D0D"/>
          <w:sz w:val="24"/>
          <w:szCs w:val="24"/>
        </w:rPr>
        <w:t xml:space="preserve">: AUGUST 4, </w:t>
      </w:r>
      <w:proofErr w:type="gramStart"/>
      <w:r w:rsidR="00C162EB">
        <w:rPr>
          <w:rFonts w:ascii="Times New Roman" w:hAnsi="Times New Roman" w:cs="Times New Roman"/>
          <w:color w:val="0D0D0D"/>
          <w:sz w:val="24"/>
          <w:szCs w:val="24"/>
        </w:rPr>
        <w:t>2025</w:t>
      </w:r>
      <w:proofErr w:type="gramEnd"/>
      <w:r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0215A88F" w14:textId="77777777" w:rsidR="002F25C8" w:rsidRDefault="002C7390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3F01E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7DD41EE4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4DB21334" w14:textId="77777777" w:rsidR="002F25C8" w:rsidRDefault="002F25C8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3978DD4" w14:textId="77777777" w:rsidR="002F25C8" w:rsidRDefault="002C7390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828D2FC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4132E6A3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58C6D3EE" w14:textId="77777777" w:rsidR="002F25C8" w:rsidRDefault="002C7390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5EBD2DB2" w14:textId="77777777" w:rsidR="002F25C8" w:rsidRDefault="002F25C8">
      <w:pPr>
        <w:rPr>
          <w:rFonts w:ascii="Times New Roman" w:hAnsi="Times New Roman" w:cs="Times New Roman"/>
          <w:sz w:val="24"/>
          <w:szCs w:val="24"/>
        </w:rPr>
      </w:pPr>
    </w:p>
    <w:p w14:paraId="1A8EF682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993A1D4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FB44298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16B8F5F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0667F44D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5D13D7B5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D471B43" w14:textId="77777777" w:rsidR="002F25C8" w:rsidRDefault="002C7390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0BEDB162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38BAC07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6F77449D" w14:textId="77777777" w:rsidR="002F25C8" w:rsidRDefault="002C7390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D9026A2" w14:textId="77777777" w:rsidR="002F25C8" w:rsidRDefault="002F25C8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7AB61A8E" w14:textId="70E501CB" w:rsidR="002F25C8" w:rsidRPr="00176F91" w:rsidRDefault="002C7390" w:rsidP="0057360F">
      <w:pPr>
        <w:rPr>
          <w:rFonts w:ascii="Times New Roman" w:hAnsi="Times New Roman" w:cs="Times New Roman"/>
          <w:bCs/>
          <w:color w:val="1F0DCE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0F19F613" w14:textId="77777777" w:rsidR="00176F91" w:rsidRPr="00BA6AD7" w:rsidRDefault="00176F91" w:rsidP="00176F91">
      <w:pPr>
        <w:rPr>
          <w:rFonts w:ascii="Times New Roman" w:hAnsi="Times New Roman"/>
          <w:b/>
          <w:color w:val="1517C4"/>
          <w:sz w:val="28"/>
          <w:szCs w:val="28"/>
        </w:rPr>
      </w:pPr>
      <w:r w:rsidRPr="00BA6AD7">
        <w:rPr>
          <w:rFonts w:ascii="Times New Roman" w:hAnsi="Times New Roman"/>
          <w:b/>
          <w:color w:val="1517C4"/>
          <w:sz w:val="28"/>
          <w:szCs w:val="28"/>
        </w:rPr>
        <w:lastRenderedPageBreak/>
        <w:t>SECTION A:   Answer ALL questions in this section.</w:t>
      </w:r>
    </w:p>
    <w:p w14:paraId="4EAEBB3A" w14:textId="77777777" w:rsidR="00176F91" w:rsidRDefault="00176F91" w:rsidP="00176F91">
      <w:pPr>
        <w:rPr>
          <w:rFonts w:ascii="Times New Roman" w:hAnsi="Times New Roman" w:cs="Times New Roman"/>
          <w:b/>
          <w:color w:val="1517C4"/>
          <w:sz w:val="24"/>
          <w:szCs w:val="24"/>
        </w:rPr>
      </w:pPr>
      <w:r w:rsidRPr="00176F91">
        <w:rPr>
          <w:rFonts w:ascii="Times New Roman" w:hAnsi="Times New Roman" w:cs="Times New Roman"/>
          <w:b/>
          <w:color w:val="1517C4"/>
          <w:sz w:val="24"/>
          <w:szCs w:val="24"/>
        </w:rPr>
        <w:t>QUESTION ONE (30 MARKS)</w:t>
      </w:r>
    </w:p>
    <w:p w14:paraId="0F1D00E6" w14:textId="7C054819" w:rsidR="00575701" w:rsidRPr="00FC7C05" w:rsidRDefault="001C6D67" w:rsidP="00FC7C05">
      <w:pPr>
        <w:pStyle w:val="NormalWeb"/>
        <w:ind w:left="284" w:hanging="284"/>
        <w:rPr>
          <w:rFonts w:eastAsiaTheme="minorHAnsi"/>
          <w:b/>
          <w:bCs/>
          <w:lang w:eastAsia="en-US"/>
        </w:rPr>
      </w:pPr>
      <w:r w:rsidRPr="00FC7C05">
        <w:rPr>
          <w:rFonts w:eastAsiaTheme="minorHAnsi"/>
          <w:lang w:eastAsia="en-US"/>
        </w:rPr>
        <w:t>(</w:t>
      </w:r>
      <w:r w:rsidR="0009438D" w:rsidRPr="00FC7C05">
        <w:rPr>
          <w:rFonts w:eastAsiaTheme="minorHAnsi"/>
          <w:lang w:eastAsia="en-US"/>
        </w:rPr>
        <w:t>a</w:t>
      </w:r>
      <w:r w:rsidRPr="00FC7C05">
        <w:rPr>
          <w:rFonts w:eastAsiaTheme="minorHAnsi"/>
          <w:lang w:eastAsia="en-US"/>
        </w:rPr>
        <w:t xml:space="preserve">) </w:t>
      </w:r>
      <w:r w:rsidR="00FC7C05" w:rsidRPr="00FC7C05">
        <w:rPr>
          <w:rFonts w:eastAsiaTheme="minorHAnsi"/>
          <w:lang w:eastAsia="en-US"/>
        </w:rPr>
        <w:t xml:space="preserve">Explain the key differences between data protection and data privacy with relevant examples for each. </w:t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 w:rsidRPr="00FC7C05">
        <w:rPr>
          <w:rFonts w:eastAsiaTheme="minorHAnsi"/>
          <w:b/>
          <w:bCs/>
          <w:lang w:eastAsia="en-US"/>
        </w:rPr>
        <w:t>(4 Marks)</w:t>
      </w:r>
    </w:p>
    <w:p w14:paraId="580A602C" w14:textId="258E28A1" w:rsidR="00041739" w:rsidRDefault="00FC7C05" w:rsidP="00041739">
      <w:pPr>
        <w:pStyle w:val="NormalWeb"/>
        <w:ind w:left="284" w:hanging="28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(b) </w:t>
      </w:r>
      <w:r w:rsidR="00041739">
        <w:rPr>
          <w:rFonts w:eastAsiaTheme="minorHAnsi"/>
          <w:lang w:eastAsia="en-US"/>
        </w:rPr>
        <w:t>(</w:t>
      </w:r>
      <w:proofErr w:type="spellStart"/>
      <w:r w:rsidR="00041739">
        <w:rPr>
          <w:rFonts w:eastAsiaTheme="minorHAnsi"/>
          <w:lang w:eastAsia="en-US"/>
        </w:rPr>
        <w:t>i</w:t>
      </w:r>
      <w:proofErr w:type="spellEnd"/>
      <w:r w:rsidR="00041739">
        <w:rPr>
          <w:rFonts w:eastAsiaTheme="minorHAnsi"/>
          <w:lang w:eastAsia="en-US"/>
        </w:rPr>
        <w:t xml:space="preserve">) </w:t>
      </w:r>
      <w:r w:rsidR="00575701" w:rsidRPr="00FC7C05">
        <w:rPr>
          <w:rFonts w:eastAsiaTheme="minorHAnsi"/>
          <w:lang w:eastAsia="en-US"/>
        </w:rPr>
        <w:t>Explain the importance of ethical considerations in software development</w:t>
      </w:r>
      <w:r w:rsidR="00041739">
        <w:rPr>
          <w:rFonts w:eastAsiaTheme="minorHAnsi"/>
          <w:lang w:eastAsia="en-US"/>
        </w:rPr>
        <w:t xml:space="preserve"> </w:t>
      </w:r>
      <w:r w:rsidR="00041739">
        <w:rPr>
          <w:rFonts w:eastAsiaTheme="minorHAnsi"/>
          <w:lang w:eastAsia="en-US"/>
        </w:rPr>
        <w:tab/>
      </w:r>
      <w:r w:rsidR="00041739" w:rsidRPr="00FC7C05">
        <w:rPr>
          <w:rFonts w:eastAsiaTheme="minorHAnsi"/>
          <w:b/>
          <w:bCs/>
          <w:lang w:eastAsia="en-US"/>
        </w:rPr>
        <w:t>(</w:t>
      </w:r>
      <w:r w:rsidR="00041739">
        <w:rPr>
          <w:rFonts w:eastAsiaTheme="minorHAnsi"/>
          <w:b/>
          <w:bCs/>
          <w:lang w:eastAsia="en-US"/>
        </w:rPr>
        <w:t>2</w:t>
      </w:r>
      <w:r w:rsidR="00041739" w:rsidRPr="00FC7C05">
        <w:rPr>
          <w:rFonts w:eastAsiaTheme="minorHAnsi"/>
          <w:b/>
          <w:bCs/>
          <w:lang w:eastAsia="en-US"/>
        </w:rPr>
        <w:t xml:space="preserve"> Marks)</w:t>
      </w:r>
      <w:r w:rsidR="00575701" w:rsidRPr="00FC7C05">
        <w:rPr>
          <w:rFonts w:eastAsiaTheme="minorHAnsi"/>
          <w:lang w:eastAsia="en-US"/>
        </w:rPr>
        <w:t xml:space="preserve"> </w:t>
      </w:r>
      <w:r w:rsidR="00041739">
        <w:rPr>
          <w:rFonts w:eastAsiaTheme="minorHAnsi"/>
          <w:lang w:eastAsia="en-US"/>
        </w:rPr>
        <w:t xml:space="preserve"> </w:t>
      </w:r>
    </w:p>
    <w:p w14:paraId="590F54B5" w14:textId="4102DABC" w:rsidR="00041739" w:rsidRDefault="00041739" w:rsidP="00041739">
      <w:pPr>
        <w:pStyle w:val="NormalWeb"/>
        <w:ind w:left="284" w:hanging="284"/>
        <w:jc w:val="both"/>
        <w:rPr>
          <w:rFonts w:eastAsiaTheme="minorHAnsi"/>
          <w:b/>
          <w:bCs/>
          <w:lang w:eastAsia="en-US"/>
        </w:rPr>
      </w:pPr>
      <w:r>
        <w:rPr>
          <w:rFonts w:eastAsiaTheme="minorHAnsi"/>
          <w:lang w:eastAsia="en-US"/>
        </w:rPr>
        <w:t xml:space="preserve">      (ii) </w:t>
      </w:r>
      <w:r w:rsidR="00575701" w:rsidRPr="00FC7C05">
        <w:rPr>
          <w:rFonts w:eastAsiaTheme="minorHAnsi"/>
          <w:lang w:eastAsia="en-US"/>
        </w:rPr>
        <w:t xml:space="preserve">Describe one ethical principle (e.g., beneficence, justice) </w:t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 w:rsidRPr="00FC7C05">
        <w:rPr>
          <w:rFonts w:eastAsiaTheme="minorHAnsi"/>
          <w:b/>
          <w:bCs/>
          <w:lang w:eastAsia="en-US"/>
        </w:rPr>
        <w:t>(</w:t>
      </w:r>
      <w:r>
        <w:rPr>
          <w:rFonts w:eastAsiaTheme="minorHAnsi"/>
          <w:b/>
          <w:bCs/>
          <w:lang w:eastAsia="en-US"/>
        </w:rPr>
        <w:t>3</w:t>
      </w:r>
      <w:r w:rsidRPr="00FC7C05">
        <w:rPr>
          <w:rFonts w:eastAsiaTheme="minorHAnsi"/>
          <w:b/>
          <w:bCs/>
          <w:lang w:eastAsia="en-US"/>
        </w:rPr>
        <w:t xml:space="preserve"> Marks)</w:t>
      </w:r>
      <w:r>
        <w:rPr>
          <w:rFonts w:eastAsiaTheme="minorHAnsi"/>
          <w:b/>
          <w:bCs/>
          <w:lang w:eastAsia="en-US"/>
        </w:rPr>
        <w:t xml:space="preserve"> </w:t>
      </w:r>
    </w:p>
    <w:p w14:paraId="66B8372B" w14:textId="1D538AD9" w:rsidR="00575701" w:rsidRPr="00FC7C05" w:rsidRDefault="00041739" w:rsidP="00C162EB">
      <w:pPr>
        <w:pStyle w:val="NormalWeb"/>
        <w:ind w:left="7938" w:hanging="7654"/>
        <w:jc w:val="both"/>
        <w:rPr>
          <w:rFonts w:eastAsiaTheme="minorHAnsi"/>
          <w:lang w:eastAsia="en-US"/>
        </w:rPr>
      </w:pPr>
      <w:r w:rsidRPr="00041739">
        <w:rPr>
          <w:rFonts w:eastAsiaTheme="minorHAnsi"/>
          <w:lang w:eastAsia="en-US"/>
        </w:rPr>
        <w:t>(iii)</w:t>
      </w:r>
      <w:r>
        <w:rPr>
          <w:rFonts w:eastAsiaTheme="minorHAnsi"/>
          <w:b/>
          <w:bCs/>
          <w:lang w:eastAsia="en-US"/>
        </w:rPr>
        <w:t xml:space="preserve"> </w:t>
      </w:r>
      <w:r w:rsidRPr="00041739">
        <w:rPr>
          <w:rFonts w:eastAsiaTheme="minorHAnsi"/>
          <w:lang w:eastAsia="en-US"/>
        </w:rPr>
        <w:t>P</w:t>
      </w:r>
      <w:r w:rsidR="00575701" w:rsidRPr="00FC7C05">
        <w:rPr>
          <w:rFonts w:eastAsiaTheme="minorHAnsi"/>
          <w:lang w:eastAsia="en-US"/>
        </w:rPr>
        <w:t xml:space="preserve">rovide example of how </w:t>
      </w:r>
      <w:r>
        <w:rPr>
          <w:rFonts w:eastAsiaTheme="minorHAnsi"/>
          <w:lang w:eastAsia="en-US"/>
        </w:rPr>
        <w:t>(ii)</w:t>
      </w:r>
      <w:r w:rsidR="00575701" w:rsidRPr="00FC7C05">
        <w:rPr>
          <w:rFonts w:eastAsiaTheme="minorHAnsi"/>
          <w:lang w:eastAsia="en-US"/>
        </w:rPr>
        <w:t xml:space="preserve"> applies to the development of an AI-powered hiring tool</w:t>
      </w:r>
      <w:r>
        <w:rPr>
          <w:rFonts w:eastAsiaTheme="minorHAnsi"/>
          <w:lang w:eastAsia="en-US"/>
        </w:rPr>
        <w:t xml:space="preserve">                  </w:t>
      </w:r>
      <w:r w:rsidR="00C162EB">
        <w:rPr>
          <w:rFonts w:eastAsiaTheme="minorHAnsi"/>
          <w:lang w:eastAsia="en-US"/>
        </w:rPr>
        <w:t xml:space="preserve"> </w:t>
      </w:r>
      <w:proofErr w:type="gramStart"/>
      <w:r w:rsidR="00C162EB">
        <w:rPr>
          <w:rFonts w:eastAsiaTheme="minorHAnsi"/>
          <w:lang w:eastAsia="en-US"/>
        </w:rPr>
        <w:t xml:space="preserve">   </w:t>
      </w:r>
      <w:r w:rsidR="00575701" w:rsidRPr="00FC7C05">
        <w:rPr>
          <w:rFonts w:eastAsiaTheme="minorHAnsi"/>
          <w:b/>
          <w:bCs/>
          <w:lang w:eastAsia="en-US"/>
        </w:rPr>
        <w:t>(</w:t>
      </w:r>
      <w:proofErr w:type="gramEnd"/>
      <w:r>
        <w:rPr>
          <w:rFonts w:eastAsiaTheme="minorHAnsi"/>
          <w:b/>
          <w:bCs/>
          <w:lang w:eastAsia="en-US"/>
        </w:rPr>
        <w:t>1</w:t>
      </w:r>
      <w:r w:rsidR="00575701" w:rsidRPr="00FC7C05">
        <w:rPr>
          <w:rFonts w:eastAsiaTheme="minorHAnsi"/>
          <w:b/>
          <w:bCs/>
          <w:lang w:eastAsia="en-US"/>
        </w:rPr>
        <w:t xml:space="preserve"> </w:t>
      </w:r>
      <w:r w:rsidR="00FC7C05" w:rsidRPr="00FC7C05">
        <w:rPr>
          <w:rFonts w:eastAsiaTheme="minorHAnsi"/>
          <w:b/>
          <w:bCs/>
          <w:lang w:eastAsia="en-US"/>
        </w:rPr>
        <w:t>M</w:t>
      </w:r>
      <w:r w:rsidR="00575701" w:rsidRPr="00FC7C05">
        <w:rPr>
          <w:rFonts w:eastAsiaTheme="minorHAnsi"/>
          <w:b/>
          <w:bCs/>
          <w:lang w:eastAsia="en-US"/>
        </w:rPr>
        <w:t>ark)</w:t>
      </w:r>
    </w:p>
    <w:p w14:paraId="49B38B27" w14:textId="77777777" w:rsidR="00041739" w:rsidRDefault="00FC7C05" w:rsidP="0050693C">
      <w:pPr>
        <w:pStyle w:val="NormalWeb"/>
        <w:ind w:left="426" w:hanging="426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(c) </w:t>
      </w:r>
      <w:r w:rsidR="00575701" w:rsidRPr="00FC7C05">
        <w:rPr>
          <w:rFonts w:eastAsiaTheme="minorHAnsi"/>
          <w:lang w:eastAsia="en-US"/>
        </w:rPr>
        <w:t xml:space="preserve">A social media company collects extensive user data for profiling without transparent consent processes. </w:t>
      </w:r>
    </w:p>
    <w:p w14:paraId="272F2C87" w14:textId="6D5B035F" w:rsidR="00041739" w:rsidRDefault="00041739" w:rsidP="00041739">
      <w:pPr>
        <w:pStyle w:val="NormalWeb"/>
        <w:ind w:left="568" w:hanging="28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(</w:t>
      </w:r>
      <w:proofErr w:type="spellStart"/>
      <w:r>
        <w:rPr>
          <w:rFonts w:eastAsiaTheme="minorHAnsi"/>
          <w:lang w:eastAsia="en-US"/>
        </w:rPr>
        <w:t>i</w:t>
      </w:r>
      <w:proofErr w:type="spellEnd"/>
      <w:r>
        <w:rPr>
          <w:rFonts w:eastAsiaTheme="minorHAnsi"/>
          <w:lang w:eastAsia="en-US"/>
        </w:rPr>
        <w:t xml:space="preserve">) </w:t>
      </w:r>
      <w:r w:rsidR="00575701" w:rsidRPr="00FC7C05">
        <w:rPr>
          <w:rFonts w:eastAsiaTheme="minorHAnsi"/>
          <w:lang w:eastAsia="en-US"/>
        </w:rPr>
        <w:t>Draft a user consent form (4-5 sentences) that aligns with data protection principles, such as those in</w:t>
      </w:r>
      <w:r>
        <w:rPr>
          <w:rFonts w:eastAsiaTheme="minorHAnsi"/>
          <w:lang w:eastAsia="en-US"/>
        </w:rPr>
        <w:t xml:space="preserve"> Computer Act </w:t>
      </w:r>
      <w:r w:rsidR="0050693C">
        <w:rPr>
          <w:rFonts w:eastAsiaTheme="minorHAnsi"/>
          <w:lang w:eastAsia="en-US"/>
        </w:rPr>
        <w:t xml:space="preserve">2020 or Cybercrime Act </w:t>
      </w:r>
      <w:r>
        <w:rPr>
          <w:rFonts w:eastAsiaTheme="minorHAnsi"/>
          <w:lang w:eastAsia="en-US"/>
        </w:rPr>
        <w:t xml:space="preserve">2018 </w:t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 w:rsidRPr="00041739">
        <w:rPr>
          <w:rFonts w:eastAsiaTheme="minorHAnsi"/>
          <w:b/>
          <w:bCs/>
          <w:lang w:eastAsia="en-US"/>
        </w:rPr>
        <w:t>(</w:t>
      </w:r>
      <w:r w:rsidRPr="00041739">
        <w:rPr>
          <w:rFonts w:eastAsiaTheme="minorHAnsi"/>
          <w:b/>
          <w:bCs/>
          <w:lang w:eastAsia="en-US"/>
        </w:rPr>
        <w:t>4</w:t>
      </w:r>
      <w:r w:rsidRPr="00041739">
        <w:rPr>
          <w:rFonts w:eastAsiaTheme="minorHAnsi"/>
          <w:b/>
          <w:bCs/>
          <w:lang w:eastAsia="en-US"/>
        </w:rPr>
        <w:t xml:space="preserve"> Marks)</w:t>
      </w:r>
      <w:r w:rsidR="00575701" w:rsidRPr="00FC7C05">
        <w:rPr>
          <w:rFonts w:eastAsiaTheme="minorHAnsi"/>
          <w:lang w:eastAsia="en-US"/>
        </w:rPr>
        <w:t xml:space="preserve"> </w:t>
      </w:r>
    </w:p>
    <w:p w14:paraId="44294EA1" w14:textId="031EB039" w:rsidR="00575701" w:rsidRPr="00FC7C05" w:rsidRDefault="00041739" w:rsidP="00041739">
      <w:pPr>
        <w:pStyle w:val="NormalWeb"/>
        <w:ind w:left="568" w:hanging="284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(ii) </w:t>
      </w:r>
      <w:r w:rsidR="00575701" w:rsidRPr="00FC7C05">
        <w:rPr>
          <w:rFonts w:eastAsiaTheme="minorHAnsi"/>
          <w:lang w:eastAsia="en-US"/>
        </w:rPr>
        <w:t>Explain how this form addresses user privacy concerns.</w:t>
      </w:r>
      <w:r w:rsidR="00FC7C05">
        <w:rPr>
          <w:rFonts w:eastAsiaTheme="minorHAnsi"/>
          <w:lang w:eastAsia="en-US"/>
        </w:rPr>
        <w:t xml:space="preserve"> </w:t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575701" w:rsidRPr="00FC7C05">
        <w:rPr>
          <w:rFonts w:eastAsiaTheme="minorHAnsi"/>
          <w:b/>
          <w:bCs/>
          <w:lang w:eastAsia="en-US"/>
        </w:rPr>
        <w:t>(</w:t>
      </w:r>
      <w:r w:rsidR="009C7621">
        <w:rPr>
          <w:rFonts w:eastAsiaTheme="minorHAnsi"/>
          <w:b/>
          <w:bCs/>
          <w:lang w:eastAsia="en-US"/>
        </w:rPr>
        <w:t>4</w:t>
      </w:r>
      <w:r w:rsidR="00575701" w:rsidRPr="00FC7C05">
        <w:rPr>
          <w:rFonts w:eastAsiaTheme="minorHAnsi"/>
          <w:b/>
          <w:bCs/>
          <w:lang w:eastAsia="en-US"/>
        </w:rPr>
        <w:t xml:space="preserve"> </w:t>
      </w:r>
      <w:r w:rsidR="00FC7C05" w:rsidRPr="00FC7C05">
        <w:rPr>
          <w:rFonts w:eastAsiaTheme="minorHAnsi"/>
          <w:b/>
          <w:bCs/>
          <w:lang w:eastAsia="en-US"/>
        </w:rPr>
        <w:t>M</w:t>
      </w:r>
      <w:r w:rsidR="00575701" w:rsidRPr="00FC7C05">
        <w:rPr>
          <w:rFonts w:eastAsiaTheme="minorHAnsi"/>
          <w:b/>
          <w:bCs/>
          <w:lang w:eastAsia="en-US"/>
        </w:rPr>
        <w:t>arks)</w:t>
      </w:r>
    </w:p>
    <w:p w14:paraId="05FCD424" w14:textId="44EAB4CA" w:rsidR="0050693C" w:rsidRDefault="00FC7C05" w:rsidP="0050693C">
      <w:pPr>
        <w:pStyle w:val="NormalWeb"/>
        <w:ind w:left="567" w:hanging="567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(d) </w:t>
      </w:r>
      <w:r w:rsidR="0050693C">
        <w:rPr>
          <w:rFonts w:eastAsiaTheme="minorHAnsi"/>
          <w:lang w:eastAsia="en-US"/>
        </w:rPr>
        <w:t>(</w:t>
      </w:r>
      <w:proofErr w:type="spellStart"/>
      <w:r w:rsidR="0050693C">
        <w:rPr>
          <w:rFonts w:eastAsiaTheme="minorHAnsi"/>
          <w:lang w:eastAsia="en-US"/>
        </w:rPr>
        <w:t>i</w:t>
      </w:r>
      <w:proofErr w:type="spellEnd"/>
      <w:r w:rsidR="0050693C">
        <w:rPr>
          <w:rFonts w:eastAsiaTheme="minorHAnsi"/>
          <w:lang w:eastAsia="en-US"/>
        </w:rPr>
        <w:t xml:space="preserve">) </w:t>
      </w:r>
      <w:r w:rsidR="00575701" w:rsidRPr="00FC7C05">
        <w:rPr>
          <w:rFonts w:eastAsiaTheme="minorHAnsi"/>
          <w:lang w:eastAsia="en-US"/>
        </w:rPr>
        <w:t>Analyze the impact of artificial intelligence (AI) on students’</w:t>
      </w:r>
      <w:r w:rsidRPr="00FC7C05">
        <w:rPr>
          <w:rFonts w:eastAsiaTheme="minorHAnsi"/>
          <w:lang w:eastAsia="en-US"/>
        </w:rPr>
        <w:t xml:space="preserve"> research project</w:t>
      </w:r>
      <w:r w:rsidR="00575701" w:rsidRPr="00FC7C05">
        <w:rPr>
          <w:rFonts w:eastAsiaTheme="minorHAnsi"/>
          <w:lang w:eastAsia="en-US"/>
        </w:rPr>
        <w:t xml:space="preserve"> in the </w:t>
      </w:r>
      <w:r w:rsidRPr="00FC7C05">
        <w:rPr>
          <w:rFonts w:eastAsiaTheme="minorHAnsi"/>
          <w:lang w:eastAsia="en-US"/>
        </w:rPr>
        <w:t xml:space="preserve">higher </w:t>
      </w:r>
      <w:r w:rsidR="0050693C">
        <w:rPr>
          <w:rFonts w:eastAsiaTheme="minorHAnsi"/>
          <w:lang w:eastAsia="en-US"/>
        </w:rPr>
        <w:t xml:space="preserve">       </w:t>
      </w:r>
      <w:r w:rsidRPr="00FC7C05">
        <w:rPr>
          <w:rFonts w:eastAsiaTheme="minorHAnsi"/>
          <w:lang w:eastAsia="en-US"/>
        </w:rPr>
        <w:t>education</w:t>
      </w:r>
      <w:r w:rsidR="00575701" w:rsidRPr="00FC7C05">
        <w:rPr>
          <w:rFonts w:eastAsiaTheme="minorHAnsi"/>
          <w:lang w:eastAsia="en-US"/>
        </w:rPr>
        <w:t xml:space="preserve"> sector</w:t>
      </w:r>
      <w:r w:rsidR="0050693C">
        <w:rPr>
          <w:rFonts w:eastAsiaTheme="minorHAnsi"/>
          <w:lang w:eastAsia="en-US"/>
        </w:rPr>
        <w:t xml:space="preserve"> </w:t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 w:rsidRPr="00FC7C05">
        <w:rPr>
          <w:rFonts w:eastAsiaTheme="minorHAnsi"/>
          <w:b/>
          <w:bCs/>
          <w:lang w:eastAsia="en-US"/>
        </w:rPr>
        <w:t>(</w:t>
      </w:r>
      <w:r w:rsidR="0050693C">
        <w:rPr>
          <w:rFonts w:eastAsiaTheme="minorHAnsi"/>
          <w:b/>
          <w:bCs/>
          <w:lang w:eastAsia="en-US"/>
        </w:rPr>
        <w:t>2</w:t>
      </w:r>
      <w:r w:rsidR="0050693C">
        <w:rPr>
          <w:rFonts w:eastAsiaTheme="minorHAnsi"/>
          <w:b/>
          <w:bCs/>
          <w:lang w:eastAsia="en-US"/>
        </w:rPr>
        <w:t xml:space="preserve"> </w:t>
      </w:r>
      <w:r w:rsidR="0050693C" w:rsidRPr="00FC7C05">
        <w:rPr>
          <w:rFonts w:eastAsiaTheme="minorHAnsi"/>
          <w:b/>
          <w:bCs/>
          <w:lang w:eastAsia="en-US"/>
        </w:rPr>
        <w:t>Marks)</w:t>
      </w:r>
    </w:p>
    <w:p w14:paraId="7FBA4070" w14:textId="0E658051" w:rsidR="00575701" w:rsidRPr="00FC7C05" w:rsidRDefault="0050693C" w:rsidP="0050693C">
      <w:pPr>
        <w:pStyle w:val="NormalWeb"/>
        <w:ind w:left="709" w:hanging="425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(ii) </w:t>
      </w:r>
      <w:r w:rsidR="00575701" w:rsidRPr="00FC7C05">
        <w:rPr>
          <w:rFonts w:eastAsiaTheme="minorHAnsi"/>
          <w:lang w:eastAsia="en-US"/>
        </w:rPr>
        <w:t xml:space="preserve">Discuss one positive and one negative societal </w:t>
      </w:r>
      <w:r w:rsidR="00FC7C05" w:rsidRPr="00FC7C05">
        <w:rPr>
          <w:rFonts w:eastAsiaTheme="minorHAnsi"/>
          <w:lang w:eastAsia="en-US"/>
        </w:rPr>
        <w:t>consequence and</w:t>
      </w:r>
      <w:r w:rsidR="00575701" w:rsidRPr="00FC7C05">
        <w:rPr>
          <w:rFonts w:eastAsiaTheme="minorHAnsi"/>
          <w:lang w:eastAsia="en-US"/>
        </w:rPr>
        <w:t xml:space="preserve"> identify one stakeholder group affected by each consequence. </w:t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 w:rsidR="00FC7C05"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 w:rsidR="00575701" w:rsidRPr="00FC7C05">
        <w:rPr>
          <w:rFonts w:eastAsiaTheme="minorHAnsi"/>
          <w:b/>
          <w:bCs/>
          <w:lang w:eastAsia="en-US"/>
        </w:rPr>
        <w:t>(</w:t>
      </w:r>
      <w:r>
        <w:rPr>
          <w:rFonts w:eastAsiaTheme="minorHAnsi"/>
          <w:b/>
          <w:bCs/>
          <w:lang w:eastAsia="en-US"/>
        </w:rPr>
        <w:t xml:space="preserve">4 </w:t>
      </w:r>
      <w:r w:rsidR="00FC7C05" w:rsidRPr="00FC7C05">
        <w:rPr>
          <w:rFonts w:eastAsiaTheme="minorHAnsi"/>
          <w:b/>
          <w:bCs/>
          <w:lang w:eastAsia="en-US"/>
        </w:rPr>
        <w:t>M</w:t>
      </w:r>
      <w:r w:rsidR="00575701" w:rsidRPr="00FC7C05">
        <w:rPr>
          <w:rFonts w:eastAsiaTheme="minorHAnsi"/>
          <w:b/>
          <w:bCs/>
          <w:lang w:eastAsia="en-US"/>
        </w:rPr>
        <w:t>arks)</w:t>
      </w:r>
    </w:p>
    <w:p w14:paraId="61829F7D" w14:textId="0AAB1B35" w:rsidR="0050693C" w:rsidRDefault="00FC7C05" w:rsidP="0050693C">
      <w:pPr>
        <w:pStyle w:val="NormalWeb"/>
        <w:ind w:left="709" w:hanging="709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(e)</w:t>
      </w:r>
      <w:r w:rsidR="00575701" w:rsidRPr="00FC7C05">
        <w:rPr>
          <w:rFonts w:eastAsiaTheme="minorHAnsi"/>
          <w:lang w:eastAsia="en-US"/>
        </w:rPr>
        <w:t xml:space="preserve"> </w:t>
      </w:r>
      <w:r w:rsidR="0050693C">
        <w:rPr>
          <w:rFonts w:eastAsiaTheme="minorHAnsi"/>
          <w:lang w:eastAsia="en-US"/>
        </w:rPr>
        <w:t>(</w:t>
      </w:r>
      <w:proofErr w:type="spellStart"/>
      <w:r w:rsidR="0050693C">
        <w:rPr>
          <w:rFonts w:eastAsiaTheme="minorHAnsi"/>
          <w:lang w:eastAsia="en-US"/>
        </w:rPr>
        <w:t>i</w:t>
      </w:r>
      <w:proofErr w:type="spellEnd"/>
      <w:r w:rsidR="0050693C">
        <w:rPr>
          <w:rFonts w:eastAsiaTheme="minorHAnsi"/>
          <w:lang w:eastAsia="en-US"/>
        </w:rPr>
        <w:t xml:space="preserve">) </w:t>
      </w:r>
      <w:r w:rsidRPr="00FC7C05">
        <w:rPr>
          <w:rFonts w:eastAsiaTheme="minorHAnsi"/>
          <w:lang w:eastAsia="en-US"/>
        </w:rPr>
        <w:t>Evaluate</w:t>
      </w:r>
      <w:r>
        <w:rPr>
          <w:rFonts w:eastAsiaTheme="minorHAnsi"/>
          <w:lang w:eastAsia="en-US"/>
        </w:rPr>
        <w:t xml:space="preserve"> </w:t>
      </w:r>
      <w:r w:rsidR="00575701" w:rsidRPr="00FC7C05">
        <w:rPr>
          <w:rFonts w:eastAsiaTheme="minorHAnsi"/>
          <w:lang w:eastAsia="en-US"/>
        </w:rPr>
        <w:t xml:space="preserve">the effectiveness of content moderation strategies on social media platforms in combating misinformation. </w:t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>
        <w:rPr>
          <w:rFonts w:eastAsiaTheme="minorHAnsi"/>
          <w:lang w:eastAsia="en-US"/>
        </w:rPr>
        <w:tab/>
      </w:r>
      <w:r w:rsidR="0050693C" w:rsidRPr="00FC7C05">
        <w:rPr>
          <w:rFonts w:eastAsiaTheme="minorHAnsi"/>
          <w:b/>
          <w:bCs/>
          <w:lang w:eastAsia="en-US"/>
        </w:rPr>
        <w:t>(</w:t>
      </w:r>
      <w:r w:rsidR="0050693C">
        <w:rPr>
          <w:rFonts w:eastAsiaTheme="minorHAnsi"/>
          <w:b/>
          <w:bCs/>
          <w:lang w:eastAsia="en-US"/>
        </w:rPr>
        <w:t>2</w:t>
      </w:r>
      <w:r w:rsidR="0050693C" w:rsidRPr="00FC7C05">
        <w:rPr>
          <w:rFonts w:eastAsiaTheme="minorHAnsi"/>
          <w:b/>
          <w:bCs/>
          <w:lang w:eastAsia="en-US"/>
        </w:rPr>
        <w:t xml:space="preserve"> Marks)</w:t>
      </w:r>
    </w:p>
    <w:p w14:paraId="2747139B" w14:textId="4583E963" w:rsidR="00575701" w:rsidRPr="00FC7C05" w:rsidRDefault="0050693C" w:rsidP="0050693C">
      <w:pPr>
        <w:pStyle w:val="NormalWeb"/>
        <w:ind w:left="709" w:hanging="425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 xml:space="preserve">(ii) </w:t>
      </w:r>
      <w:r w:rsidR="00575701" w:rsidRPr="00FC7C05">
        <w:rPr>
          <w:rFonts w:eastAsiaTheme="minorHAnsi"/>
          <w:lang w:eastAsia="en-US"/>
        </w:rPr>
        <w:t xml:space="preserve">Recommend one specific strategy to improve content moderation and justify its potential effectiveness based on user behavior or platform dynamics. </w:t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>
        <w:rPr>
          <w:rFonts w:eastAsiaTheme="minorHAnsi"/>
          <w:lang w:eastAsia="en-US"/>
        </w:rPr>
        <w:tab/>
      </w:r>
      <w:r w:rsidR="00575701" w:rsidRPr="00FC7C05">
        <w:rPr>
          <w:rFonts w:eastAsiaTheme="minorHAnsi"/>
          <w:b/>
          <w:bCs/>
          <w:lang w:eastAsia="en-US"/>
        </w:rPr>
        <w:t>(</w:t>
      </w:r>
      <w:r>
        <w:rPr>
          <w:rFonts w:eastAsiaTheme="minorHAnsi"/>
          <w:b/>
          <w:bCs/>
          <w:lang w:eastAsia="en-US"/>
        </w:rPr>
        <w:t>4</w:t>
      </w:r>
      <w:r w:rsidR="00575701" w:rsidRPr="00FC7C05">
        <w:rPr>
          <w:rFonts w:eastAsiaTheme="minorHAnsi"/>
          <w:b/>
          <w:bCs/>
          <w:lang w:eastAsia="en-US"/>
        </w:rPr>
        <w:t xml:space="preserve"> </w:t>
      </w:r>
      <w:r w:rsidR="00FC7C05" w:rsidRPr="00FC7C05">
        <w:rPr>
          <w:rFonts w:eastAsiaTheme="minorHAnsi"/>
          <w:b/>
          <w:bCs/>
          <w:lang w:eastAsia="en-US"/>
        </w:rPr>
        <w:t>M</w:t>
      </w:r>
      <w:r w:rsidR="00575701" w:rsidRPr="00FC7C05">
        <w:rPr>
          <w:rFonts w:eastAsiaTheme="minorHAnsi"/>
          <w:b/>
          <w:bCs/>
          <w:lang w:eastAsia="en-US"/>
        </w:rPr>
        <w:t>arks)</w:t>
      </w:r>
    </w:p>
    <w:p w14:paraId="7DB2747F" w14:textId="1CF29C67" w:rsidR="00226140" w:rsidRDefault="00226140" w:rsidP="0057360F">
      <w:pPr>
        <w:pStyle w:val="Heading1"/>
        <w:spacing w:line="276" w:lineRule="auto"/>
        <w:rPr>
          <w:rFonts w:ascii="Times New Roman" w:hAnsi="Times New Roman"/>
          <w:color w:val="1517C4"/>
        </w:rPr>
      </w:pPr>
      <w:r w:rsidRPr="00E469DB">
        <w:rPr>
          <w:rFonts w:ascii="Times New Roman" w:hAnsi="Times New Roman"/>
          <w:color w:val="1517C4"/>
        </w:rPr>
        <w:t xml:space="preserve">SECTION B: </w:t>
      </w:r>
      <w:r w:rsidRPr="00E469DB">
        <w:rPr>
          <w:rFonts w:ascii="Times New Roman" w:hAnsi="Times New Roman"/>
          <w:bCs w:val="0"/>
          <w:color w:val="1517C4"/>
          <w:lang w:eastAsia="en-US"/>
        </w:rPr>
        <w:t xml:space="preserve">Answer </w:t>
      </w:r>
      <w:r w:rsidRPr="00E469DB">
        <w:rPr>
          <w:rFonts w:ascii="Times New Roman" w:hAnsi="Times New Roman"/>
          <w:bCs w:val="0"/>
          <w:color w:val="1517C4"/>
        </w:rPr>
        <w:t>any Two questions</w:t>
      </w:r>
      <w:r w:rsidRPr="00E469DB">
        <w:rPr>
          <w:rFonts w:ascii="Times New Roman" w:hAnsi="Times New Roman"/>
          <w:i/>
          <w:color w:val="1517C4"/>
          <w:lang w:eastAsia="en-US"/>
        </w:rPr>
        <w:t xml:space="preserve">.   </w:t>
      </w:r>
      <w:r w:rsidRPr="00E469DB">
        <w:rPr>
          <w:rFonts w:ascii="Times New Roman" w:hAnsi="Times New Roman"/>
          <w:bCs w:val="0"/>
          <w:i/>
          <w:color w:val="1517C4"/>
        </w:rPr>
        <w:t>Use short answers</w:t>
      </w:r>
      <w:r w:rsidRPr="00E469DB">
        <w:rPr>
          <w:rFonts w:ascii="Times New Roman" w:hAnsi="Times New Roman"/>
          <w:bCs w:val="0"/>
          <w:color w:val="1517C4"/>
        </w:rPr>
        <w:t xml:space="preserve"> </w:t>
      </w:r>
      <w:r w:rsidRPr="00E469DB">
        <w:rPr>
          <w:rFonts w:ascii="Times New Roman" w:hAnsi="Times New Roman"/>
          <w:color w:val="1517C4"/>
        </w:rPr>
        <w:t>(</w:t>
      </w:r>
      <w:r w:rsidR="005E5696">
        <w:rPr>
          <w:rFonts w:ascii="Times New Roman" w:hAnsi="Times New Roman"/>
          <w:color w:val="1517C4"/>
        </w:rPr>
        <w:t>3</w:t>
      </w:r>
      <w:r w:rsidRPr="00E469DB">
        <w:rPr>
          <w:rFonts w:ascii="Times New Roman" w:hAnsi="Times New Roman"/>
          <w:color w:val="1517C4"/>
        </w:rPr>
        <w:t>0 Marks).</w:t>
      </w:r>
    </w:p>
    <w:p w14:paraId="6B7616BC" w14:textId="77777777" w:rsidR="00757DFF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53431FC2" w14:textId="67C49353" w:rsidR="00757DFF" w:rsidRPr="00253DC1" w:rsidRDefault="00757DFF" w:rsidP="00757DFF">
      <w:pPr>
        <w:pStyle w:val="p1"/>
        <w:spacing w:after="240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2E0892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TWO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0CA2AE97" w14:textId="6008C2D9" w:rsidR="0050693C" w:rsidRDefault="00C379D4" w:rsidP="00783BC4">
      <w:pPr>
        <w:pStyle w:val="NormalWeb"/>
        <w:numPr>
          <w:ilvl w:val="0"/>
          <w:numId w:val="24"/>
        </w:numPr>
        <w:spacing w:line="276" w:lineRule="auto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(</w:t>
      </w:r>
      <w:proofErr w:type="spellStart"/>
      <w:r>
        <w:rPr>
          <w:rFonts w:eastAsiaTheme="minorHAnsi"/>
          <w:lang w:eastAsia="en-US"/>
        </w:rPr>
        <w:t>i</w:t>
      </w:r>
      <w:proofErr w:type="spellEnd"/>
      <w:r>
        <w:rPr>
          <w:rFonts w:eastAsiaTheme="minorHAnsi"/>
          <w:lang w:eastAsia="en-US"/>
        </w:rPr>
        <w:t xml:space="preserve">) </w:t>
      </w:r>
      <w:r w:rsidR="00265142" w:rsidRPr="00265142">
        <w:rPr>
          <w:rFonts w:eastAsiaTheme="minorHAnsi"/>
          <w:lang w:eastAsia="en-US"/>
        </w:rPr>
        <w:t>Explain the societal impact of phishing attacks in the context of cybersecurity</w:t>
      </w:r>
      <w:r>
        <w:rPr>
          <w:rFonts w:eastAsiaTheme="minorHAnsi"/>
          <w:lang w:eastAsia="en-US"/>
        </w:rPr>
        <w:t xml:space="preserve"> </w:t>
      </w:r>
      <w:r w:rsidRPr="00783BC4">
        <w:rPr>
          <w:rFonts w:eastAsiaTheme="minorHAnsi"/>
          <w:b/>
          <w:bCs/>
          <w:lang w:eastAsia="en-US"/>
        </w:rPr>
        <w:t>(</w:t>
      </w:r>
      <w:r>
        <w:rPr>
          <w:rFonts w:eastAsiaTheme="minorHAnsi"/>
          <w:b/>
          <w:bCs/>
          <w:lang w:eastAsia="en-US"/>
        </w:rPr>
        <w:t>2</w:t>
      </w:r>
      <w:r w:rsidRPr="00783BC4">
        <w:rPr>
          <w:rFonts w:eastAsiaTheme="minorHAnsi"/>
          <w:b/>
          <w:bCs/>
          <w:lang w:eastAsia="en-US"/>
        </w:rPr>
        <w:t xml:space="preserve"> Marks)</w:t>
      </w:r>
      <w:r w:rsidRPr="00265142">
        <w:rPr>
          <w:rFonts w:eastAsiaTheme="minorHAnsi"/>
          <w:lang w:eastAsia="en-US"/>
        </w:rPr>
        <w:t xml:space="preserve"> </w:t>
      </w:r>
      <w:r w:rsidR="00265142" w:rsidRPr="00265142">
        <w:rPr>
          <w:rFonts w:eastAsiaTheme="minorHAnsi"/>
          <w:lang w:eastAsia="en-US"/>
        </w:rPr>
        <w:t xml:space="preserve"> </w:t>
      </w:r>
    </w:p>
    <w:p w14:paraId="7319C0B6" w14:textId="1B228FDE" w:rsidR="0050693C" w:rsidRDefault="00265142" w:rsidP="00C379D4">
      <w:pPr>
        <w:pStyle w:val="NormalWeb"/>
        <w:numPr>
          <w:ilvl w:val="0"/>
          <w:numId w:val="27"/>
        </w:numPr>
        <w:spacing w:line="276" w:lineRule="auto"/>
        <w:ind w:left="709" w:hanging="349"/>
        <w:jc w:val="both"/>
        <w:rPr>
          <w:rFonts w:eastAsiaTheme="minorHAnsi"/>
          <w:lang w:eastAsia="en-US"/>
        </w:rPr>
      </w:pPr>
      <w:r w:rsidRPr="00265142">
        <w:rPr>
          <w:rFonts w:eastAsiaTheme="minorHAnsi"/>
          <w:lang w:eastAsia="en-US"/>
        </w:rPr>
        <w:t xml:space="preserve">Provide one example of how phishing can affect individuals or organizations </w:t>
      </w:r>
      <w:r w:rsidR="0050693C" w:rsidRPr="00783BC4">
        <w:rPr>
          <w:rFonts w:eastAsiaTheme="minorHAnsi"/>
          <w:b/>
          <w:bCs/>
          <w:lang w:eastAsia="en-US"/>
        </w:rPr>
        <w:t>(</w:t>
      </w:r>
      <w:r w:rsidR="00C379D4">
        <w:rPr>
          <w:rFonts w:eastAsiaTheme="minorHAnsi"/>
          <w:b/>
          <w:bCs/>
          <w:lang w:eastAsia="en-US"/>
        </w:rPr>
        <w:t>1</w:t>
      </w:r>
      <w:r w:rsidR="0050693C" w:rsidRPr="00783BC4">
        <w:rPr>
          <w:rFonts w:eastAsiaTheme="minorHAnsi"/>
          <w:b/>
          <w:bCs/>
          <w:lang w:eastAsia="en-US"/>
        </w:rPr>
        <w:t xml:space="preserve"> Mark)</w:t>
      </w:r>
      <w:r w:rsidRPr="00265142">
        <w:rPr>
          <w:rFonts w:eastAsiaTheme="minorHAnsi"/>
          <w:lang w:eastAsia="en-US"/>
        </w:rPr>
        <w:t xml:space="preserve"> </w:t>
      </w:r>
    </w:p>
    <w:p w14:paraId="09A6FB39" w14:textId="17F602A8" w:rsidR="00265142" w:rsidRPr="00265142" w:rsidRDefault="0050693C" w:rsidP="00C379D4">
      <w:pPr>
        <w:pStyle w:val="NormalWeb"/>
        <w:numPr>
          <w:ilvl w:val="0"/>
          <w:numId w:val="27"/>
        </w:numPr>
        <w:tabs>
          <w:tab w:val="left" w:pos="1134"/>
        </w:tabs>
        <w:spacing w:before="240" w:beforeAutospacing="0" w:after="0" w:afterAutospacing="0" w:line="276" w:lineRule="auto"/>
        <w:ind w:left="851" w:hanging="491"/>
        <w:jc w:val="both"/>
        <w:rPr>
          <w:rFonts w:eastAsiaTheme="minorHAnsi"/>
          <w:lang w:eastAsia="en-US"/>
        </w:rPr>
      </w:pPr>
      <w:r>
        <w:rPr>
          <w:rFonts w:eastAsiaTheme="minorHAnsi"/>
          <w:lang w:eastAsia="en-US"/>
        </w:rPr>
        <w:t>D</w:t>
      </w:r>
      <w:r w:rsidR="00265142" w:rsidRPr="00265142">
        <w:rPr>
          <w:rFonts w:eastAsiaTheme="minorHAnsi"/>
          <w:lang w:eastAsia="en-US"/>
        </w:rPr>
        <w:t>escribe one preventive measure to mitigate such attacks</w:t>
      </w:r>
      <w:r>
        <w:rPr>
          <w:rFonts w:eastAsiaTheme="minorHAnsi"/>
          <w:lang w:eastAsia="en-US"/>
        </w:rPr>
        <w:t xml:space="preserve"> in (i</w:t>
      </w:r>
      <w:r w:rsidR="00C379D4">
        <w:rPr>
          <w:rFonts w:eastAsiaTheme="minorHAnsi"/>
          <w:lang w:eastAsia="en-US"/>
        </w:rPr>
        <w:t>i</w:t>
      </w:r>
      <w:r>
        <w:rPr>
          <w:rFonts w:eastAsiaTheme="minorHAnsi"/>
          <w:lang w:eastAsia="en-US"/>
        </w:rPr>
        <w:t>)</w:t>
      </w:r>
      <w:r w:rsidR="00265142" w:rsidRPr="00265142">
        <w:rPr>
          <w:rFonts w:eastAsiaTheme="minorHAnsi"/>
          <w:lang w:eastAsia="en-US"/>
        </w:rPr>
        <w:t>.</w:t>
      </w:r>
      <w:r w:rsidR="00783BC4">
        <w:rPr>
          <w:rFonts w:eastAsiaTheme="minorHAnsi"/>
          <w:lang w:eastAsia="en-US"/>
        </w:rPr>
        <w:tab/>
      </w:r>
      <w:r w:rsidR="00783BC4">
        <w:rPr>
          <w:rFonts w:eastAsiaTheme="minorHAnsi"/>
          <w:lang w:eastAsia="en-US"/>
        </w:rPr>
        <w:tab/>
      </w:r>
      <w:r w:rsidR="00C379D4">
        <w:rPr>
          <w:rFonts w:eastAsiaTheme="minorHAnsi"/>
          <w:lang w:eastAsia="en-US"/>
        </w:rPr>
        <w:t xml:space="preserve">    </w:t>
      </w:r>
      <w:r w:rsidR="00265142" w:rsidRPr="00783BC4">
        <w:rPr>
          <w:rFonts w:eastAsiaTheme="minorHAnsi"/>
          <w:b/>
          <w:bCs/>
          <w:lang w:eastAsia="en-US"/>
        </w:rPr>
        <w:t>(</w:t>
      </w:r>
      <w:r w:rsidR="00C379D4">
        <w:rPr>
          <w:rFonts w:eastAsiaTheme="minorHAnsi"/>
          <w:b/>
          <w:bCs/>
          <w:lang w:eastAsia="en-US"/>
        </w:rPr>
        <w:t>1</w:t>
      </w:r>
      <w:r w:rsidR="00265142" w:rsidRPr="00783BC4">
        <w:rPr>
          <w:rFonts w:eastAsiaTheme="minorHAnsi"/>
          <w:b/>
          <w:bCs/>
          <w:lang w:eastAsia="en-US"/>
        </w:rPr>
        <w:t xml:space="preserve"> </w:t>
      </w:r>
      <w:r w:rsidR="00783BC4" w:rsidRPr="00783BC4">
        <w:rPr>
          <w:rFonts w:eastAsiaTheme="minorHAnsi"/>
          <w:b/>
          <w:bCs/>
          <w:lang w:eastAsia="en-US"/>
        </w:rPr>
        <w:t>M</w:t>
      </w:r>
      <w:r w:rsidR="00265142" w:rsidRPr="00783BC4">
        <w:rPr>
          <w:rFonts w:eastAsiaTheme="minorHAnsi"/>
          <w:b/>
          <w:bCs/>
          <w:lang w:eastAsia="en-US"/>
        </w:rPr>
        <w:t>ark)</w:t>
      </w:r>
    </w:p>
    <w:p w14:paraId="477EFDB8" w14:textId="6ADD695D" w:rsidR="00C379D4" w:rsidRDefault="00C379D4" w:rsidP="00C379D4">
      <w:pPr>
        <w:pStyle w:val="NormalWeb"/>
        <w:numPr>
          <w:ilvl w:val="0"/>
          <w:numId w:val="24"/>
        </w:numPr>
        <w:spacing w:line="276" w:lineRule="auto"/>
        <w:ind w:left="426" w:hanging="426"/>
      </w:pPr>
      <w:r>
        <w:rPr>
          <w:rStyle w:val="Strong"/>
          <w:b w:val="0"/>
          <w:bCs w:val="0"/>
        </w:rPr>
        <w:lastRenderedPageBreak/>
        <w:t>(</w:t>
      </w:r>
      <w:proofErr w:type="spellStart"/>
      <w:r>
        <w:rPr>
          <w:rStyle w:val="Strong"/>
          <w:b w:val="0"/>
          <w:bCs w:val="0"/>
        </w:rPr>
        <w:t>i</w:t>
      </w:r>
      <w:proofErr w:type="spellEnd"/>
      <w:r>
        <w:rPr>
          <w:rStyle w:val="Strong"/>
          <w:b w:val="0"/>
          <w:bCs w:val="0"/>
        </w:rPr>
        <w:t xml:space="preserve">) </w:t>
      </w:r>
      <w:r w:rsidR="00265142">
        <w:t xml:space="preserve">Evaluate the environmental consequences of electronic waste (e-waste) generated by </w:t>
      </w:r>
      <w:r>
        <w:t xml:space="preserve">              </w:t>
      </w:r>
      <w:r w:rsidR="00265142">
        <w:t>obsolete computing devices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C379D4">
        <w:rPr>
          <w:b/>
          <w:bCs/>
        </w:rPr>
        <w:t>(</w:t>
      </w:r>
      <w:r w:rsidRPr="00C379D4">
        <w:rPr>
          <w:b/>
          <w:bCs/>
        </w:rPr>
        <w:t>2</w:t>
      </w:r>
      <w:r w:rsidRPr="00C379D4">
        <w:rPr>
          <w:b/>
          <w:bCs/>
        </w:rPr>
        <w:t xml:space="preserve"> Marks)</w:t>
      </w:r>
      <w:r w:rsidR="00265142">
        <w:t xml:space="preserve"> </w:t>
      </w:r>
    </w:p>
    <w:p w14:paraId="4ECBB3B0" w14:textId="388DDBA1" w:rsidR="00C379D4" w:rsidRDefault="00265142" w:rsidP="00C379D4">
      <w:pPr>
        <w:pStyle w:val="NormalWeb"/>
        <w:numPr>
          <w:ilvl w:val="0"/>
          <w:numId w:val="28"/>
        </w:numPr>
        <w:spacing w:line="276" w:lineRule="auto"/>
        <w:ind w:left="709" w:hanging="349"/>
      </w:pPr>
      <w:r>
        <w:t>Recommend one specific strategy</w:t>
      </w:r>
      <w:r w:rsidR="00783BC4">
        <w:t xml:space="preserve"> </w:t>
      </w:r>
      <w:proofErr w:type="spellStart"/>
      <w:r w:rsidR="00783BC4">
        <w:t>Riara</w:t>
      </w:r>
      <w:proofErr w:type="spellEnd"/>
      <w:r>
        <w:t xml:space="preserve"> </w:t>
      </w:r>
      <w:r w:rsidR="00783BC4">
        <w:t>U</w:t>
      </w:r>
      <w:r>
        <w:t>niversity could implement to reduce e-waste (e.g., recycling programs, device refurbishment)</w:t>
      </w:r>
      <w:r w:rsidR="00C379D4">
        <w:t xml:space="preserve"> </w:t>
      </w:r>
      <w:r w:rsidR="00C379D4">
        <w:tab/>
      </w:r>
      <w:r w:rsidR="00C379D4">
        <w:tab/>
      </w:r>
      <w:r w:rsidR="00C379D4">
        <w:tab/>
      </w:r>
      <w:r w:rsidR="00C379D4">
        <w:tab/>
      </w:r>
      <w:r w:rsidR="00C379D4" w:rsidRPr="00783BC4">
        <w:rPr>
          <w:b/>
          <w:bCs/>
        </w:rPr>
        <w:t>(</w:t>
      </w:r>
      <w:r w:rsidR="00C379D4">
        <w:rPr>
          <w:b/>
          <w:bCs/>
        </w:rPr>
        <w:t>2</w:t>
      </w:r>
      <w:r w:rsidR="00C379D4" w:rsidRPr="00783BC4">
        <w:rPr>
          <w:b/>
          <w:bCs/>
        </w:rPr>
        <w:t xml:space="preserve"> Marks)</w:t>
      </w:r>
      <w:r w:rsidR="00C379D4">
        <w:t xml:space="preserve"> </w:t>
      </w:r>
    </w:p>
    <w:p w14:paraId="4155EC77" w14:textId="06F6462C" w:rsidR="00265142" w:rsidRDefault="00C379D4" w:rsidP="00B91AD6">
      <w:pPr>
        <w:pStyle w:val="NormalWeb"/>
        <w:spacing w:line="276" w:lineRule="auto"/>
        <w:ind w:left="709" w:hanging="425"/>
        <w:rPr>
          <w:b/>
          <w:bCs/>
        </w:rPr>
      </w:pPr>
      <w:r>
        <w:t xml:space="preserve">(iii) </w:t>
      </w:r>
      <w:r w:rsidR="00265142">
        <w:t>Justify why this strategy would be effective, considering environmental and social benefits</w:t>
      </w:r>
      <w:r w:rsidR="00783BC4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65142" w:rsidRPr="00783BC4">
        <w:rPr>
          <w:b/>
          <w:bCs/>
        </w:rPr>
        <w:t>(</w:t>
      </w:r>
      <w:r>
        <w:rPr>
          <w:b/>
          <w:bCs/>
        </w:rPr>
        <w:t>2</w:t>
      </w:r>
      <w:r w:rsidR="00265142" w:rsidRPr="00783BC4">
        <w:rPr>
          <w:b/>
          <w:bCs/>
        </w:rPr>
        <w:t xml:space="preserve"> </w:t>
      </w:r>
      <w:r w:rsidR="00783BC4" w:rsidRPr="00783BC4">
        <w:rPr>
          <w:b/>
          <w:bCs/>
        </w:rPr>
        <w:t>M</w:t>
      </w:r>
      <w:r w:rsidR="00265142" w:rsidRPr="00783BC4">
        <w:rPr>
          <w:b/>
          <w:bCs/>
        </w:rPr>
        <w:t>arks)</w:t>
      </w:r>
    </w:p>
    <w:p w14:paraId="20997EF7" w14:textId="56AD2F3C" w:rsidR="00C379D4" w:rsidRDefault="00783BC4" w:rsidP="00C379D4">
      <w:pPr>
        <w:pStyle w:val="ListParagraph"/>
        <w:numPr>
          <w:ilvl w:val="0"/>
          <w:numId w:val="24"/>
        </w:numPr>
        <w:autoSpaceDE w:val="0"/>
        <w:autoSpaceDN w:val="0"/>
        <w:adjustRightInd w:val="0"/>
        <w:spacing w:before="100" w:beforeAutospacing="1" w:after="120" w:line="276" w:lineRule="auto"/>
        <w:ind w:left="357" w:hanging="35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79D4">
        <w:rPr>
          <w:rFonts w:ascii="Times New Roman" w:hAnsi="Times New Roman" w:cs="Times New Roman"/>
          <w:sz w:val="24"/>
          <w:szCs w:val="24"/>
        </w:rPr>
        <w:t>Riara</w:t>
      </w:r>
      <w:proofErr w:type="spellEnd"/>
      <w:r w:rsidRPr="00C379D4">
        <w:rPr>
          <w:rFonts w:ascii="Times New Roman" w:hAnsi="Times New Roman" w:cs="Times New Roman"/>
          <w:sz w:val="24"/>
          <w:szCs w:val="24"/>
        </w:rPr>
        <w:t xml:space="preserve"> University has faced</w:t>
      </w:r>
      <w:r w:rsidR="00C379D4">
        <w:rPr>
          <w:rFonts w:ascii="Times New Roman" w:hAnsi="Times New Roman" w:cs="Times New Roman"/>
          <w:sz w:val="24"/>
          <w:szCs w:val="24"/>
        </w:rPr>
        <w:t xml:space="preserve"> some </w:t>
      </w:r>
      <w:r w:rsidR="00C379D4" w:rsidRPr="00C379D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consum</w:t>
      </w:r>
      <w:r w:rsidR="00C379D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e</w:t>
      </w:r>
      <w:r w:rsidR="00C379D4" w:rsidRPr="00C379D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>r</w:t>
      </w:r>
      <w:r w:rsidRPr="00C379D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backlash</w:t>
      </w:r>
      <w:r w:rsidRPr="00C379D4">
        <w:rPr>
          <w:rFonts w:ascii="Times New Roman" w:hAnsi="Times New Roman" w:cs="Times New Roman"/>
          <w:sz w:val="24"/>
          <w:szCs w:val="24"/>
        </w:rPr>
        <w:t xml:space="preserve"> due to </w:t>
      </w:r>
      <w:r w:rsidR="00C379D4">
        <w:rPr>
          <w:rFonts w:ascii="Times New Roman" w:hAnsi="Times New Roman" w:cs="Times New Roman"/>
          <w:sz w:val="24"/>
          <w:szCs w:val="24"/>
        </w:rPr>
        <w:t xml:space="preserve">a few </w:t>
      </w:r>
      <w:r w:rsidRPr="00C379D4">
        <w:rPr>
          <w:rFonts w:ascii="Times New Roman" w:hAnsi="Times New Roman" w:cs="Times New Roman"/>
          <w:sz w:val="24"/>
          <w:szCs w:val="24"/>
        </w:rPr>
        <w:t>data breach</w:t>
      </w:r>
      <w:r w:rsidR="00C379D4" w:rsidRPr="00C379D4">
        <w:rPr>
          <w:rFonts w:ascii="Times New Roman" w:hAnsi="Times New Roman" w:cs="Times New Roman"/>
          <w:sz w:val="24"/>
          <w:szCs w:val="24"/>
        </w:rPr>
        <w:t>es</w:t>
      </w:r>
      <w:r w:rsidRPr="00C379D4">
        <w:rPr>
          <w:rFonts w:ascii="Times New Roman" w:hAnsi="Times New Roman" w:cs="Times New Roman"/>
          <w:sz w:val="24"/>
          <w:szCs w:val="24"/>
        </w:rPr>
        <w:t xml:space="preserve"> </w:t>
      </w:r>
      <w:r w:rsidR="00C162EB">
        <w:rPr>
          <w:rFonts w:ascii="Times New Roman" w:hAnsi="Times New Roman" w:cs="Times New Roman"/>
          <w:sz w:val="24"/>
          <w:szCs w:val="24"/>
        </w:rPr>
        <w:t>because of</w:t>
      </w:r>
      <w:r w:rsidRPr="00C379D4">
        <w:rPr>
          <w:rFonts w:ascii="Times New Roman" w:hAnsi="Times New Roman" w:cs="Times New Roman"/>
          <w:sz w:val="24"/>
          <w:szCs w:val="24"/>
        </w:rPr>
        <w:t xml:space="preserve"> unauthorized information disclosure</w:t>
      </w:r>
      <w:r w:rsidR="00C379D4" w:rsidRPr="00C379D4">
        <w:rPr>
          <w:rFonts w:ascii="Times New Roman" w:hAnsi="Times New Roman" w:cs="Times New Roman"/>
          <w:sz w:val="24"/>
          <w:szCs w:val="24"/>
        </w:rPr>
        <w:t>s</w:t>
      </w:r>
      <w:r w:rsidRPr="00C379D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275110E" w14:textId="77777777" w:rsidR="00C379D4" w:rsidRDefault="00C379D4" w:rsidP="00C379D4">
      <w:pPr>
        <w:pStyle w:val="ListParagraph"/>
        <w:autoSpaceDE w:val="0"/>
        <w:autoSpaceDN w:val="0"/>
        <w:adjustRightInd w:val="0"/>
        <w:spacing w:before="100" w:beforeAutospacing="1" w:after="120" w:line="276" w:lineRule="auto"/>
        <w:ind w:left="357"/>
        <w:jc w:val="both"/>
        <w:rPr>
          <w:rFonts w:ascii="Times New Roman" w:hAnsi="Times New Roman" w:cs="Times New Roman"/>
          <w:sz w:val="24"/>
          <w:szCs w:val="24"/>
        </w:rPr>
      </w:pPr>
    </w:p>
    <w:p w14:paraId="5F196C58" w14:textId="6DBB5CC5" w:rsidR="00C379D4" w:rsidRPr="00C379D4" w:rsidRDefault="00783BC4" w:rsidP="00C379D4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before="100" w:beforeAutospacing="1" w:after="360" w:afterAutospacing="1" w:line="276" w:lineRule="auto"/>
        <w:ind w:left="709" w:hanging="349"/>
        <w:jc w:val="both"/>
        <w:rPr>
          <w:rFonts w:ascii="Times New Roman" w:hAnsi="Times New Roman" w:cs="Times New Roman"/>
          <w:sz w:val="24"/>
          <w:szCs w:val="24"/>
        </w:rPr>
      </w:pPr>
      <w:r w:rsidRPr="00C379D4">
        <w:rPr>
          <w:rFonts w:ascii="Times New Roman" w:hAnsi="Times New Roman" w:cs="Times New Roman"/>
          <w:sz w:val="24"/>
          <w:szCs w:val="24"/>
        </w:rPr>
        <w:t>Using the</w:t>
      </w:r>
      <w:r w:rsidRPr="00C379D4">
        <w:rPr>
          <w:rStyle w:val="Strong"/>
          <w:rFonts w:ascii="Times New Roman" w:hAnsi="Times New Roman" w:cs="Times New Roman"/>
          <w:b w:val="0"/>
          <w:bCs w:val="0"/>
          <w:sz w:val="24"/>
          <w:szCs w:val="24"/>
        </w:rPr>
        <w:t xml:space="preserve"> knowledge gained in the Computer and Society lessons</w:t>
      </w:r>
      <w:r w:rsidRPr="00C379D4">
        <w:rPr>
          <w:rFonts w:ascii="Times New Roman" w:hAnsi="Times New Roman" w:cs="Times New Roman"/>
          <w:sz w:val="24"/>
          <w:szCs w:val="24"/>
        </w:rPr>
        <w:t>, propose three measures the university can take to regain consumer trust and prevent future breaches</w:t>
      </w:r>
      <w:r w:rsidR="00C379D4">
        <w:rPr>
          <w:rFonts w:ascii="Times New Roman" w:hAnsi="Times New Roman" w:cs="Times New Roman"/>
          <w:sz w:val="24"/>
          <w:szCs w:val="24"/>
        </w:rPr>
        <w:t xml:space="preserve"> </w:t>
      </w:r>
      <w:r w:rsidR="00C379D4" w:rsidRPr="00C379D4">
        <w:rPr>
          <w:rFonts w:ascii="Times New Roman" w:hAnsi="Times New Roman" w:cs="Times New Roman"/>
          <w:b/>
          <w:sz w:val="24"/>
          <w:szCs w:val="24"/>
        </w:rPr>
        <w:t>(</w:t>
      </w:r>
      <w:r w:rsidR="00C379D4">
        <w:rPr>
          <w:rFonts w:ascii="Times New Roman" w:hAnsi="Times New Roman" w:cs="Times New Roman"/>
          <w:b/>
          <w:sz w:val="24"/>
          <w:szCs w:val="24"/>
        </w:rPr>
        <w:t>3</w:t>
      </w:r>
      <w:r w:rsidR="00C379D4" w:rsidRPr="00C379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9D4" w:rsidRPr="00C379D4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="00C379D4" w:rsidRPr="00C379D4">
        <w:rPr>
          <w:rFonts w:ascii="Times New Roman" w:hAnsi="Times New Roman" w:cs="Times New Roman"/>
          <w:b/>
          <w:sz w:val="24"/>
          <w:szCs w:val="24"/>
        </w:rPr>
        <w:t>)</w:t>
      </w:r>
      <w:r w:rsidR="00C379D4" w:rsidRPr="00C379D4">
        <w:rPr>
          <w:rFonts w:ascii="Times New Roman" w:hAnsi="Times New Roman" w:cs="Times New Roman"/>
          <w:bCs/>
          <w:sz w:val="24"/>
          <w:szCs w:val="24"/>
        </w:rPr>
        <w:t> </w:t>
      </w:r>
    </w:p>
    <w:p w14:paraId="1BEF79B6" w14:textId="77777777" w:rsidR="00C379D4" w:rsidRPr="00C379D4" w:rsidRDefault="00C379D4" w:rsidP="00C379D4">
      <w:pPr>
        <w:pStyle w:val="ListParagraph"/>
        <w:autoSpaceDE w:val="0"/>
        <w:autoSpaceDN w:val="0"/>
        <w:adjustRightInd w:val="0"/>
        <w:spacing w:before="100" w:beforeAutospacing="1" w:after="360" w:afterAutospacing="1" w:line="276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14:paraId="28B346E3" w14:textId="2974CEDB" w:rsidR="00783BC4" w:rsidRPr="00C379D4" w:rsidRDefault="00783BC4" w:rsidP="00C379D4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before="100" w:beforeAutospacing="1" w:after="360" w:afterAutospacing="1" w:line="276" w:lineRule="auto"/>
        <w:ind w:left="709" w:hanging="349"/>
        <w:jc w:val="both"/>
        <w:rPr>
          <w:rFonts w:ascii="Times New Roman" w:hAnsi="Times New Roman" w:cs="Times New Roman"/>
          <w:sz w:val="24"/>
          <w:szCs w:val="24"/>
        </w:rPr>
      </w:pPr>
      <w:r w:rsidRPr="00C379D4">
        <w:rPr>
          <w:rFonts w:ascii="Times New Roman" w:hAnsi="Times New Roman" w:cs="Times New Roman"/>
          <w:sz w:val="24"/>
          <w:szCs w:val="24"/>
        </w:rPr>
        <w:t xml:space="preserve">Justify each measure </w:t>
      </w:r>
      <w:r w:rsidR="00C379D4">
        <w:rPr>
          <w:rFonts w:ascii="Times New Roman" w:hAnsi="Times New Roman" w:cs="Times New Roman"/>
          <w:sz w:val="24"/>
          <w:szCs w:val="24"/>
        </w:rPr>
        <w:t>in (</w:t>
      </w:r>
      <w:proofErr w:type="spellStart"/>
      <w:r w:rsidR="00C379D4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C379D4">
        <w:rPr>
          <w:rFonts w:ascii="Times New Roman" w:hAnsi="Times New Roman" w:cs="Times New Roman"/>
          <w:sz w:val="24"/>
          <w:szCs w:val="24"/>
        </w:rPr>
        <w:t xml:space="preserve">) </w:t>
      </w:r>
      <w:r w:rsidRPr="00C379D4">
        <w:rPr>
          <w:rFonts w:ascii="Times New Roman" w:hAnsi="Times New Roman" w:cs="Times New Roman"/>
          <w:sz w:val="24"/>
          <w:szCs w:val="24"/>
        </w:rPr>
        <w:t xml:space="preserve">with relevant examples </w:t>
      </w:r>
      <w:r w:rsidRPr="00C379D4">
        <w:rPr>
          <w:rFonts w:ascii="Times New Roman" w:hAnsi="Times New Roman" w:cs="Times New Roman"/>
          <w:sz w:val="24"/>
          <w:szCs w:val="24"/>
        </w:rPr>
        <w:tab/>
      </w:r>
      <w:r w:rsidRPr="00C379D4">
        <w:rPr>
          <w:rFonts w:ascii="Times New Roman" w:hAnsi="Times New Roman" w:cs="Times New Roman"/>
          <w:sz w:val="24"/>
          <w:szCs w:val="24"/>
        </w:rPr>
        <w:tab/>
      </w:r>
      <w:r w:rsidRPr="00C379D4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C379D4">
        <w:rPr>
          <w:rFonts w:ascii="Times New Roman" w:hAnsi="Times New Roman" w:cs="Times New Roman"/>
          <w:sz w:val="24"/>
          <w:szCs w:val="24"/>
        </w:rPr>
        <w:tab/>
      </w:r>
      <w:r w:rsidR="00C162EB">
        <w:rPr>
          <w:rFonts w:ascii="Times New Roman" w:hAnsi="Times New Roman" w:cs="Times New Roman"/>
          <w:sz w:val="24"/>
          <w:szCs w:val="24"/>
        </w:rPr>
        <w:t xml:space="preserve">  </w:t>
      </w:r>
      <w:r w:rsidRPr="00C379D4">
        <w:rPr>
          <w:rFonts w:ascii="Times New Roman" w:hAnsi="Times New Roman" w:cs="Times New Roman"/>
          <w:b/>
          <w:sz w:val="24"/>
          <w:szCs w:val="24"/>
        </w:rPr>
        <w:t>(</w:t>
      </w:r>
      <w:proofErr w:type="gramEnd"/>
      <w:r w:rsidR="00C379D4">
        <w:rPr>
          <w:rFonts w:ascii="Times New Roman" w:hAnsi="Times New Roman" w:cs="Times New Roman"/>
          <w:b/>
          <w:sz w:val="24"/>
          <w:szCs w:val="24"/>
        </w:rPr>
        <w:t>2</w:t>
      </w:r>
      <w:r w:rsidRPr="00C379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379D4">
        <w:rPr>
          <w:rFonts w:ascii="Times New Roman" w:eastAsia="Times New Roman" w:hAnsi="Times New Roman" w:cs="Times New Roman"/>
          <w:b/>
          <w:color w:val="000000" w:themeColor="text1"/>
          <w:sz w:val="24"/>
          <w:szCs w:val="20"/>
        </w:rPr>
        <w:t>Marks</w:t>
      </w:r>
      <w:r w:rsidRPr="00C379D4">
        <w:rPr>
          <w:rFonts w:ascii="Times New Roman" w:hAnsi="Times New Roman" w:cs="Times New Roman"/>
          <w:b/>
          <w:sz w:val="24"/>
          <w:szCs w:val="24"/>
        </w:rPr>
        <w:t>)</w:t>
      </w:r>
      <w:r w:rsidRPr="00C379D4">
        <w:rPr>
          <w:rFonts w:ascii="Times New Roman" w:hAnsi="Times New Roman" w:cs="Times New Roman"/>
          <w:bCs/>
          <w:sz w:val="24"/>
          <w:szCs w:val="24"/>
        </w:rPr>
        <w:t> </w:t>
      </w:r>
    </w:p>
    <w:p w14:paraId="063C777D" w14:textId="77777777" w:rsidR="00783BC4" w:rsidRDefault="00783BC4" w:rsidP="00783BC4">
      <w:pPr>
        <w:pStyle w:val="NormalWeb"/>
        <w:ind w:left="284" w:hanging="284"/>
        <w:rPr>
          <w:lang w:val="en-KE"/>
        </w:rPr>
      </w:pPr>
    </w:p>
    <w:p w14:paraId="7FF9B0BE" w14:textId="77777777" w:rsidR="00A134A9" w:rsidRPr="002B2212" w:rsidRDefault="00A134A9" w:rsidP="00A134A9">
      <w:pPr>
        <w:pStyle w:val="ListParagraph"/>
        <w:spacing w:after="12" w:line="240" w:lineRule="auto"/>
        <w:ind w:left="7560" w:firstLine="360"/>
        <w:rPr>
          <w:rFonts w:ascii="Times New Roman" w:hAnsi="Times New Roman" w:cs="Times New Roman"/>
          <w:b/>
          <w:bCs/>
          <w:sz w:val="24"/>
          <w:szCs w:val="24"/>
        </w:rPr>
      </w:pPr>
      <w:r w:rsidRPr="00F70448">
        <w:rPr>
          <w:rFonts w:ascii="Times New Roman" w:hAnsi="Times New Roman" w:cs="Times New Roman"/>
          <w:b/>
          <w:bCs/>
          <w:sz w:val="24"/>
          <w:szCs w:val="24"/>
        </w:rPr>
        <w:t> </w:t>
      </w:r>
    </w:p>
    <w:p w14:paraId="3CDA680B" w14:textId="150EAB02" w:rsidR="00264049" w:rsidRDefault="00264049" w:rsidP="0057360F">
      <w:pPr>
        <w:pStyle w:val="p1"/>
        <w:spacing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THREE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68832964" w14:textId="0099AAE4" w:rsidR="00B91AD6" w:rsidRPr="00B91AD6" w:rsidRDefault="00A57330" w:rsidP="00024CEA">
      <w:pPr>
        <w:pStyle w:val="NormalWeb"/>
        <w:numPr>
          <w:ilvl w:val="0"/>
          <w:numId w:val="22"/>
        </w:numPr>
        <w:spacing w:after="240" w:afterAutospacing="0" w:line="276" w:lineRule="auto"/>
        <w:ind w:left="357" w:hanging="357"/>
        <w:rPr>
          <w:lang w:val="en-KE"/>
        </w:rPr>
      </w:pPr>
      <w:r>
        <w:t>(</w:t>
      </w:r>
      <w:proofErr w:type="spellStart"/>
      <w:r>
        <w:t>i</w:t>
      </w:r>
      <w:proofErr w:type="spellEnd"/>
      <w:r>
        <w:t xml:space="preserve">)   </w:t>
      </w:r>
      <w:r w:rsidR="00024CEA" w:rsidRPr="00024CEA">
        <w:t>Explain the role of G</w:t>
      </w:r>
      <w:r w:rsidR="00024CEA" w:rsidRPr="00024CEA">
        <w:rPr>
          <w:rStyle w:val="Strong"/>
          <w:b w:val="0"/>
          <w:bCs w:val="0"/>
        </w:rPr>
        <w:t>overnment Data</w:t>
      </w:r>
      <w:r w:rsidR="00024CEA" w:rsidRPr="00024CEA">
        <w:t xml:space="preserve"> in modern </w:t>
      </w:r>
      <w:r w:rsidR="00024CEA">
        <w:t>Computer and the S</w:t>
      </w:r>
      <w:r w:rsidR="00024CEA" w:rsidRPr="00024CEA">
        <w:t>ociety</w:t>
      </w:r>
      <w:r>
        <w:t xml:space="preserve"> </w:t>
      </w:r>
      <w:proofErr w:type="gramStart"/>
      <w:r>
        <w:t xml:space="preserve">   </w:t>
      </w:r>
      <w:r w:rsidRPr="0009438D">
        <w:rPr>
          <w:b/>
        </w:rPr>
        <w:t>(</w:t>
      </w:r>
      <w:proofErr w:type="gramEnd"/>
      <w:r>
        <w:rPr>
          <w:b/>
        </w:rPr>
        <w:t>2</w:t>
      </w:r>
      <w:r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278D560F" w14:textId="41D4EE87" w:rsidR="00024CEA" w:rsidRPr="00024CEA" w:rsidRDefault="00024CEA" w:rsidP="00A57330">
      <w:pPr>
        <w:pStyle w:val="NormalWeb"/>
        <w:numPr>
          <w:ilvl w:val="0"/>
          <w:numId w:val="29"/>
        </w:numPr>
        <w:spacing w:after="240" w:afterAutospacing="0" w:line="276" w:lineRule="auto"/>
        <w:rPr>
          <w:lang w:val="en-KE"/>
        </w:rPr>
      </w:pPr>
      <w:r>
        <w:t>P</w:t>
      </w:r>
      <w:r w:rsidRPr="00024CEA">
        <w:t>rovid</w:t>
      </w:r>
      <w:r>
        <w:t>e</w:t>
      </w:r>
      <w:r w:rsidRPr="00024CEA">
        <w:t xml:space="preserve"> t</w:t>
      </w:r>
      <w:r w:rsidR="00A57330">
        <w:t>wo</w:t>
      </w:r>
      <w:r w:rsidRPr="00024CEA">
        <w:t xml:space="preserve"> examples of its applications in public administration </w:t>
      </w:r>
      <w:r>
        <w:tab/>
      </w:r>
      <w:r w:rsidR="00A57330">
        <w:tab/>
        <w:t xml:space="preserve"> </w:t>
      </w:r>
      <w:proofErr w:type="gramStart"/>
      <w:r w:rsidR="00A57330">
        <w:t xml:space="preserve">   </w:t>
      </w:r>
      <w:r w:rsidRPr="0009438D">
        <w:rPr>
          <w:b/>
        </w:rPr>
        <w:t>(</w:t>
      </w:r>
      <w:proofErr w:type="gramEnd"/>
      <w:r w:rsidR="00A57330">
        <w:rPr>
          <w:b/>
        </w:rPr>
        <w:t>2</w:t>
      </w:r>
      <w:r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0AACBE9A" w14:textId="77777777" w:rsidR="00A57330" w:rsidRPr="00A57330" w:rsidRDefault="00A57330" w:rsidP="00A57330">
      <w:pPr>
        <w:pStyle w:val="NormalWeb"/>
        <w:numPr>
          <w:ilvl w:val="0"/>
          <w:numId w:val="28"/>
        </w:numPr>
        <w:spacing w:after="0" w:afterAutospacing="0" w:line="276" w:lineRule="auto"/>
        <w:ind w:left="709" w:hanging="352"/>
        <w:rPr>
          <w:lang w:val="en-KE"/>
        </w:rPr>
      </w:pPr>
      <w:r>
        <w:t xml:space="preserve"> </w:t>
      </w:r>
      <w:r w:rsidR="00024CEA" w:rsidRPr="00024CEA">
        <w:t>Discuss</w:t>
      </w:r>
      <w:r w:rsidR="00024CEA">
        <w:t xml:space="preserve"> </w:t>
      </w:r>
      <w:r w:rsidR="00024CEA" w:rsidRPr="00024CEA">
        <w:t xml:space="preserve">ethical implications of using such data for public and private </w:t>
      </w:r>
      <w:r w:rsidR="00E82094" w:rsidRPr="00024CEA">
        <w:t>purposes</w:t>
      </w:r>
      <w:r w:rsidR="00E82094">
        <w:t xml:space="preserve"> </w:t>
      </w:r>
    </w:p>
    <w:p w14:paraId="1CF94218" w14:textId="642558D8" w:rsidR="00024CEA" w:rsidRPr="00024CEA" w:rsidRDefault="00A57330" w:rsidP="00A57330">
      <w:pPr>
        <w:pStyle w:val="NormalWeb"/>
        <w:spacing w:before="0" w:beforeAutospacing="0" w:after="240" w:afterAutospacing="0" w:line="276" w:lineRule="auto"/>
        <w:ind w:left="709"/>
        <w:rPr>
          <w:lang w:val="en-KE"/>
        </w:rPr>
      </w:pPr>
      <w:r>
        <w:t xml:space="preserve">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E82094">
        <w:t>(</w:t>
      </w:r>
      <w:r w:rsidR="005E5696">
        <w:rPr>
          <w:b/>
        </w:rPr>
        <w:t>2</w:t>
      </w:r>
      <w:r w:rsidR="00024CEA" w:rsidRPr="0009438D">
        <w:rPr>
          <w:b/>
        </w:rPr>
        <w:t xml:space="preserve"> </w:t>
      </w:r>
      <w:r w:rsidR="00024CEA" w:rsidRPr="0009438D">
        <w:rPr>
          <w:b/>
          <w:color w:val="000000" w:themeColor="text1"/>
          <w:szCs w:val="20"/>
        </w:rPr>
        <w:t>Marks</w:t>
      </w:r>
      <w:r w:rsidR="00024CEA" w:rsidRPr="0009438D">
        <w:rPr>
          <w:b/>
        </w:rPr>
        <w:t>)</w:t>
      </w:r>
      <w:r w:rsidR="00024CEA" w:rsidRPr="0009438D">
        <w:rPr>
          <w:bCs/>
        </w:rPr>
        <w:t> </w:t>
      </w:r>
      <w:r w:rsidR="00024CEA">
        <w:t xml:space="preserve">                    </w:t>
      </w:r>
      <w:r w:rsidR="00024CEA" w:rsidRPr="00024CEA">
        <w:rPr>
          <w:lang w:val="en-KE"/>
        </w:rPr>
        <w:t xml:space="preserve">  </w:t>
      </w:r>
    </w:p>
    <w:p w14:paraId="6C1B2080" w14:textId="446589BF" w:rsidR="00A57330" w:rsidRDefault="00A57330" w:rsidP="00A57330">
      <w:pPr>
        <w:pStyle w:val="NormalWeb"/>
        <w:numPr>
          <w:ilvl w:val="0"/>
          <w:numId w:val="22"/>
        </w:numPr>
        <w:spacing w:line="276" w:lineRule="auto"/>
      </w:pPr>
      <w:r>
        <w:t>(</w:t>
      </w:r>
      <w:proofErr w:type="spellStart"/>
      <w:r>
        <w:t>i</w:t>
      </w:r>
      <w:proofErr w:type="spellEnd"/>
      <w:r>
        <w:t xml:space="preserve">) </w:t>
      </w:r>
      <w:r w:rsidR="00024CEA" w:rsidRPr="00024CEA">
        <w:t xml:space="preserve">Discuss the role of </w:t>
      </w:r>
      <w:r w:rsidR="00024CEA" w:rsidRPr="00024CEA">
        <w:rPr>
          <w:rStyle w:val="Strong"/>
          <w:b w:val="0"/>
          <w:bCs w:val="0"/>
        </w:rPr>
        <w:t>census and surveillance systems</w:t>
      </w:r>
      <w:r w:rsidR="00024CEA" w:rsidRPr="00024CEA">
        <w:t xml:space="preserve"> in </w:t>
      </w:r>
      <w:r>
        <w:t xml:space="preserve">the </w:t>
      </w:r>
      <w:r w:rsidR="00024CEA" w:rsidRPr="00024CEA">
        <w:t>modern governance</w:t>
      </w:r>
      <w:r>
        <w:t xml:space="preserve"> </w:t>
      </w:r>
      <w:r w:rsidRPr="0009438D">
        <w:rPr>
          <w:b/>
        </w:rPr>
        <w:t>(</w:t>
      </w:r>
      <w:r>
        <w:rPr>
          <w:b/>
        </w:rPr>
        <w:t>2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645FFD8A" w14:textId="02EE5DC1" w:rsidR="00024CEA" w:rsidRPr="00024CEA" w:rsidRDefault="00A57330" w:rsidP="00A57330">
      <w:pPr>
        <w:pStyle w:val="NormalWeb"/>
        <w:spacing w:line="276" w:lineRule="auto"/>
        <w:ind w:left="7797" w:hanging="7437"/>
      </w:pPr>
      <w:r>
        <w:t>(ii)</w:t>
      </w:r>
      <w:r w:rsidR="00024CEA" w:rsidRPr="00024CEA">
        <w:t xml:space="preserve"> </w:t>
      </w:r>
      <w:r>
        <w:t>Explain</w:t>
      </w:r>
      <w:r w:rsidR="00024CEA" w:rsidRPr="00024CEA">
        <w:t xml:space="preserve"> how </w:t>
      </w:r>
      <w:r>
        <w:t xml:space="preserve">census </w:t>
      </w:r>
      <w:r w:rsidR="00024CEA" w:rsidRPr="00024CEA">
        <w:t xml:space="preserve">systems balance </w:t>
      </w:r>
      <w:r w:rsidR="00024CEA" w:rsidRPr="00024CEA">
        <w:rPr>
          <w:rStyle w:val="Strong"/>
          <w:b w:val="0"/>
          <w:bCs w:val="0"/>
        </w:rPr>
        <w:t>national security</w:t>
      </w:r>
      <w:r w:rsidR="00024CEA" w:rsidRPr="00024CEA">
        <w:t xml:space="preserve"> with </w:t>
      </w:r>
      <w:r>
        <w:t xml:space="preserve">the </w:t>
      </w:r>
      <w:r w:rsidR="00024CEA" w:rsidRPr="00024CEA">
        <w:rPr>
          <w:rStyle w:val="Strong"/>
          <w:b w:val="0"/>
          <w:bCs w:val="0"/>
        </w:rPr>
        <w:t>citizen privacy</w:t>
      </w:r>
      <w:r w:rsidR="00024CEA" w:rsidRPr="00024CEA">
        <w:t xml:space="preserve"> concerns</w:t>
      </w:r>
      <w:r w:rsidR="00024CEA">
        <w:t xml:space="preserve"> </w:t>
      </w:r>
      <w:r w:rsidR="00024CEA">
        <w:tab/>
      </w:r>
      <w:r w:rsidR="00024CEA">
        <w:tab/>
      </w:r>
      <w:r>
        <w:t xml:space="preserve"> </w:t>
      </w:r>
      <w:proofErr w:type="gramStart"/>
      <w:r>
        <w:t xml:space="preserve">   </w:t>
      </w:r>
      <w:r w:rsidR="00024CEA" w:rsidRPr="0009438D">
        <w:rPr>
          <w:b/>
        </w:rPr>
        <w:t>(</w:t>
      </w:r>
      <w:proofErr w:type="gramEnd"/>
      <w:r>
        <w:rPr>
          <w:b/>
        </w:rPr>
        <w:t>2</w:t>
      </w:r>
      <w:r w:rsidR="00024CEA" w:rsidRPr="0009438D">
        <w:rPr>
          <w:b/>
        </w:rPr>
        <w:t xml:space="preserve"> </w:t>
      </w:r>
      <w:r w:rsidR="00024CEA" w:rsidRPr="0009438D">
        <w:rPr>
          <w:b/>
          <w:color w:val="000000" w:themeColor="text1"/>
          <w:szCs w:val="20"/>
        </w:rPr>
        <w:t>Marks</w:t>
      </w:r>
      <w:r w:rsidR="00024CEA" w:rsidRPr="0009438D">
        <w:rPr>
          <w:b/>
        </w:rPr>
        <w:t>)</w:t>
      </w:r>
      <w:r w:rsidR="00024CEA" w:rsidRPr="0009438D">
        <w:rPr>
          <w:bCs/>
        </w:rPr>
        <w:t> </w:t>
      </w:r>
    </w:p>
    <w:p w14:paraId="29C24CD1" w14:textId="77777777" w:rsidR="004D7367" w:rsidRDefault="004D7367" w:rsidP="004D7367">
      <w:pPr>
        <w:pStyle w:val="NormalWeb"/>
        <w:numPr>
          <w:ilvl w:val="0"/>
          <w:numId w:val="22"/>
        </w:numPr>
        <w:spacing w:after="0" w:afterAutospacing="0" w:line="276" w:lineRule="auto"/>
        <w:ind w:left="425" w:hanging="425"/>
      </w:pPr>
      <w:r>
        <w:rPr>
          <w:rStyle w:val="Strong"/>
          <w:b w:val="0"/>
          <w:bCs w:val="0"/>
        </w:rPr>
        <w:t>(</w:t>
      </w:r>
      <w:proofErr w:type="spellStart"/>
      <w:r>
        <w:rPr>
          <w:rStyle w:val="Strong"/>
          <w:b w:val="0"/>
          <w:bCs w:val="0"/>
        </w:rPr>
        <w:t>i</w:t>
      </w:r>
      <w:proofErr w:type="spellEnd"/>
      <w:r>
        <w:rPr>
          <w:rStyle w:val="Strong"/>
          <w:b w:val="0"/>
          <w:bCs w:val="0"/>
        </w:rPr>
        <w:t xml:space="preserve">) </w:t>
      </w:r>
      <w:r w:rsidR="00024CEA" w:rsidRPr="00024CEA">
        <w:rPr>
          <w:rStyle w:val="Strong"/>
          <w:b w:val="0"/>
          <w:bCs w:val="0"/>
        </w:rPr>
        <w:t>Critically examine</w:t>
      </w:r>
      <w:r w:rsidR="00024CEA" w:rsidRPr="00024CEA">
        <w:t xml:space="preserve"> the ethical and security implications of maintaining </w:t>
      </w:r>
      <w:r w:rsidR="00024CEA" w:rsidRPr="00024CEA">
        <w:rPr>
          <w:rStyle w:val="Strong"/>
          <w:b w:val="0"/>
          <w:bCs w:val="0"/>
        </w:rPr>
        <w:t>DNA databases</w:t>
      </w:r>
      <w:r w:rsidR="00024CEA" w:rsidRPr="00024CEA">
        <w:t xml:space="preserve"> </w:t>
      </w:r>
      <w:r>
        <w:t xml:space="preserve">     </w:t>
      </w:r>
    </w:p>
    <w:p w14:paraId="74DA9547" w14:textId="03B796E3" w:rsidR="004D7367" w:rsidRDefault="004D7367" w:rsidP="004D7367">
      <w:pPr>
        <w:pStyle w:val="NormalWeb"/>
        <w:spacing w:before="0" w:beforeAutospacing="0" w:line="276" w:lineRule="auto"/>
        <w:ind w:left="357"/>
      </w:pPr>
      <w:r>
        <w:t xml:space="preserve">      </w:t>
      </w:r>
      <w:r w:rsidR="00024CEA" w:rsidRPr="00024CEA">
        <w:t>for citizens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gramStart"/>
      <w:r>
        <w:tab/>
        <w:t xml:space="preserve">  </w:t>
      </w:r>
      <w:r w:rsidRPr="0009438D">
        <w:rPr>
          <w:b/>
        </w:rPr>
        <w:t>(</w:t>
      </w:r>
      <w:proofErr w:type="gramEnd"/>
      <w:r>
        <w:rPr>
          <w:b/>
        </w:rPr>
        <w:t>2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  <w:r w:rsidR="00024CEA" w:rsidRPr="00024CEA">
        <w:t xml:space="preserve"> </w:t>
      </w:r>
    </w:p>
    <w:p w14:paraId="518E74B8" w14:textId="3A8552E3" w:rsidR="00024CEA" w:rsidRPr="00024CEA" w:rsidRDefault="00024CEA" w:rsidP="004D7367">
      <w:pPr>
        <w:pStyle w:val="NormalWeb"/>
        <w:numPr>
          <w:ilvl w:val="0"/>
          <w:numId w:val="30"/>
        </w:numPr>
        <w:spacing w:line="276" w:lineRule="auto"/>
        <w:ind w:left="709" w:hanging="349"/>
      </w:pPr>
      <w:r w:rsidRPr="00024CEA">
        <w:rPr>
          <w:rStyle w:val="Strong"/>
          <w:b w:val="0"/>
          <w:bCs w:val="0"/>
        </w:rPr>
        <w:t>Evaluate</w:t>
      </w:r>
      <w:r w:rsidRPr="00024CEA">
        <w:t xml:space="preserve"> how governments can implement </w:t>
      </w:r>
      <w:r w:rsidRPr="00024CEA">
        <w:rPr>
          <w:rStyle w:val="Strong"/>
          <w:b w:val="0"/>
          <w:bCs w:val="0"/>
        </w:rPr>
        <w:t>Computer Network Security tools</w:t>
      </w:r>
      <w:r w:rsidRPr="00024CEA">
        <w:t xml:space="preserve"> to protect such sensitive data while ensuring accessibility for legitimate use</w:t>
      </w:r>
      <w:r>
        <w:t xml:space="preserve"> </w:t>
      </w:r>
      <w:r>
        <w:tab/>
      </w:r>
      <w:proofErr w:type="gramStart"/>
      <w:r w:rsidR="004D7367">
        <w:tab/>
      </w:r>
      <w:r w:rsidR="00C162EB">
        <w:t xml:space="preserve">  </w:t>
      </w:r>
      <w:r w:rsidRPr="0009438D">
        <w:rPr>
          <w:b/>
        </w:rPr>
        <w:t>(</w:t>
      </w:r>
      <w:proofErr w:type="gramEnd"/>
      <w:r w:rsidR="004D7367">
        <w:rPr>
          <w:b/>
        </w:rPr>
        <w:t>3</w:t>
      </w:r>
      <w:r w:rsidRPr="0009438D">
        <w:rPr>
          <w:b/>
        </w:rPr>
        <w:t xml:space="preserve"> </w:t>
      </w:r>
      <w:r w:rsidRPr="0009438D">
        <w:rPr>
          <w:b/>
          <w:color w:val="000000" w:themeColor="text1"/>
          <w:szCs w:val="20"/>
        </w:rPr>
        <w:t>Marks</w:t>
      </w:r>
      <w:r w:rsidRPr="0009438D">
        <w:rPr>
          <w:b/>
        </w:rPr>
        <w:t>)</w:t>
      </w:r>
      <w:r w:rsidRPr="0009438D">
        <w:rPr>
          <w:bCs/>
        </w:rPr>
        <w:t> </w:t>
      </w:r>
    </w:p>
    <w:p w14:paraId="4BDE1A86" w14:textId="23AADF22" w:rsidR="00626913" w:rsidRDefault="00626913" w:rsidP="008547BE">
      <w:pPr>
        <w:pStyle w:val="p1"/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48365BBC" w14:textId="77777777" w:rsidR="004D7367" w:rsidRDefault="004D7367" w:rsidP="008547BE">
      <w:pPr>
        <w:pStyle w:val="p1"/>
        <w:spacing w:line="276" w:lineRule="auto"/>
        <w:jc w:val="both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</w:p>
    <w:p w14:paraId="2146EAC8" w14:textId="5F00E7A0" w:rsidR="009400A4" w:rsidRPr="00E469DB" w:rsidRDefault="009400A4" w:rsidP="009C7621">
      <w:pPr>
        <w:pStyle w:val="p1"/>
        <w:spacing w:after="240" w:line="276" w:lineRule="auto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lastRenderedPageBreak/>
        <w:t xml:space="preserve">  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 w:rsidR="00EE3B65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FOUR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10F80947" w14:textId="0C863FFD" w:rsidR="00E82094" w:rsidRPr="00E82094" w:rsidRDefault="007F0FCE" w:rsidP="004D7367">
      <w:pPr>
        <w:pStyle w:val="NormalWeb"/>
        <w:spacing w:before="0" w:beforeAutospacing="0"/>
        <w:ind w:left="426" w:hanging="426"/>
        <w:jc w:val="both"/>
        <w:rPr>
          <w:lang w:val="en-KE"/>
        </w:rPr>
      </w:pPr>
      <w:r>
        <w:rPr>
          <w:rStyle w:val="Strong"/>
          <w:b w:val="0"/>
          <w:bCs w:val="0"/>
        </w:rPr>
        <w:t xml:space="preserve">(a) </w:t>
      </w:r>
      <w:r w:rsidR="00E82094" w:rsidRPr="00E82094">
        <w:rPr>
          <w:rStyle w:val="Strong"/>
          <w:b w:val="0"/>
          <w:bCs w:val="0"/>
        </w:rPr>
        <w:t>Define</w:t>
      </w:r>
      <w:r w:rsidR="00E82094" w:rsidRPr="00E82094">
        <w:t xml:space="preserve"> the term </w:t>
      </w:r>
      <w:r w:rsidR="00E82094" w:rsidRPr="00E82094">
        <w:rPr>
          <w:rStyle w:val="Strong"/>
          <w:b w:val="0"/>
          <w:bCs w:val="0"/>
        </w:rPr>
        <w:t xml:space="preserve">Globalization </w:t>
      </w:r>
      <w:proofErr w:type="gramStart"/>
      <w:r w:rsidR="00E82094" w:rsidRPr="00E82094">
        <w:rPr>
          <w:rStyle w:val="Strong"/>
          <w:b w:val="0"/>
          <w:bCs w:val="0"/>
        </w:rPr>
        <w:t>Work-Spaces</w:t>
      </w:r>
      <w:proofErr w:type="gramEnd"/>
      <w:r w:rsidR="00E82094" w:rsidRPr="00E82094">
        <w:t xml:space="preserve"> and explain two ways in which digital technology has influenced remote working trends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094"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2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3C341DCB" w14:textId="5F314BFA" w:rsidR="004D7367" w:rsidRDefault="007F0FCE" w:rsidP="009C7621">
      <w:pPr>
        <w:pStyle w:val="NormalWeb"/>
        <w:ind w:left="567" w:hanging="567"/>
      </w:pPr>
      <w:r>
        <w:rPr>
          <w:rStyle w:val="Strong"/>
          <w:b w:val="0"/>
          <w:bCs w:val="0"/>
        </w:rPr>
        <w:t xml:space="preserve">(b) </w:t>
      </w:r>
      <w:r w:rsidR="004D7367">
        <w:rPr>
          <w:rStyle w:val="Strong"/>
          <w:b w:val="0"/>
          <w:bCs w:val="0"/>
        </w:rPr>
        <w:t>(</w:t>
      </w:r>
      <w:proofErr w:type="spellStart"/>
      <w:r w:rsidR="004D7367">
        <w:rPr>
          <w:rStyle w:val="Strong"/>
          <w:b w:val="0"/>
          <w:bCs w:val="0"/>
        </w:rPr>
        <w:t>i</w:t>
      </w:r>
      <w:proofErr w:type="spellEnd"/>
      <w:r w:rsidR="004D7367">
        <w:rPr>
          <w:rStyle w:val="Strong"/>
          <w:b w:val="0"/>
          <w:bCs w:val="0"/>
        </w:rPr>
        <w:t xml:space="preserve">) </w:t>
      </w:r>
      <w:r w:rsidR="00D179C8">
        <w:t>Explain the purpose of technology governance in managing the societal impacts of digital</w:t>
      </w:r>
      <w:r w:rsidR="004D7367">
        <w:t xml:space="preserve"> </w:t>
      </w:r>
      <w:r w:rsidR="00D179C8">
        <w:t>systems</w:t>
      </w:r>
      <w:r w:rsidR="004D7367">
        <w:t xml:space="preserve"> </w:t>
      </w:r>
      <w:r w:rsidR="004D7367">
        <w:tab/>
      </w:r>
      <w:r w:rsidR="004D7367">
        <w:tab/>
      </w:r>
      <w:r w:rsidR="004D7367">
        <w:tab/>
      </w:r>
      <w:r w:rsidR="004D7367">
        <w:tab/>
      </w:r>
      <w:r w:rsidR="004D7367">
        <w:tab/>
      </w:r>
      <w:r w:rsidR="004D7367">
        <w:tab/>
      </w:r>
      <w:r w:rsidR="004D7367">
        <w:tab/>
      </w:r>
      <w:r w:rsidR="004D7367">
        <w:tab/>
      </w:r>
      <w:r w:rsidR="00C162EB">
        <w:tab/>
      </w:r>
      <w:r w:rsidR="00C162EB">
        <w:tab/>
      </w:r>
      <w:r w:rsidR="004D7367" w:rsidRPr="007F0FCE">
        <w:rPr>
          <w:b/>
          <w:color w:val="000000" w:themeColor="text1"/>
          <w:szCs w:val="20"/>
        </w:rPr>
        <w:t>(</w:t>
      </w:r>
      <w:r w:rsidR="004D7367">
        <w:rPr>
          <w:b/>
          <w:color w:val="000000" w:themeColor="text1"/>
          <w:szCs w:val="20"/>
        </w:rPr>
        <w:t>2</w:t>
      </w:r>
      <w:r w:rsidR="004D7367" w:rsidRPr="007F0FCE">
        <w:rPr>
          <w:b/>
          <w:color w:val="000000" w:themeColor="text1"/>
          <w:szCs w:val="20"/>
        </w:rPr>
        <w:t xml:space="preserve"> Marks)</w:t>
      </w:r>
      <w:r w:rsidR="00D179C8">
        <w:t xml:space="preserve"> </w:t>
      </w:r>
    </w:p>
    <w:p w14:paraId="484A8F35" w14:textId="698A3B00" w:rsidR="004D7367" w:rsidRDefault="004D7367" w:rsidP="004D7367">
      <w:pPr>
        <w:pStyle w:val="NormalWeb"/>
        <w:ind w:left="568" w:hanging="284"/>
        <w:rPr>
          <w:b/>
          <w:color w:val="000000" w:themeColor="text1"/>
          <w:szCs w:val="20"/>
        </w:rPr>
      </w:pPr>
      <w:r>
        <w:t xml:space="preserve">(ii) </w:t>
      </w:r>
      <w:r w:rsidR="00D179C8">
        <w:t xml:space="preserve">Provide one example of a technology governance framework (e.g. </w:t>
      </w:r>
      <w:r w:rsidRPr="004D7367">
        <w:t>General Data Protection Regulation</w:t>
      </w:r>
      <w:r w:rsidRPr="004D7367">
        <w:t>s</w:t>
      </w:r>
      <w:r w:rsidR="00D179C8">
        <w:t xml:space="preserve">, AI Act)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>1</w:t>
      </w:r>
      <w:r w:rsidRPr="007F0FCE">
        <w:rPr>
          <w:b/>
          <w:color w:val="000000" w:themeColor="text1"/>
          <w:szCs w:val="20"/>
        </w:rPr>
        <w:t xml:space="preserve"> Marks)</w:t>
      </w:r>
      <w:r>
        <w:rPr>
          <w:b/>
          <w:color w:val="000000" w:themeColor="text1"/>
          <w:szCs w:val="20"/>
        </w:rPr>
        <w:t xml:space="preserve"> </w:t>
      </w:r>
    </w:p>
    <w:p w14:paraId="14D01DA4" w14:textId="4CF480A0" w:rsidR="004D7367" w:rsidRPr="00E82094" w:rsidRDefault="004D7367" w:rsidP="004D7367">
      <w:pPr>
        <w:pStyle w:val="NormalWeb"/>
        <w:ind w:left="7938" w:hanging="7654"/>
      </w:pPr>
      <w:r>
        <w:t>(iii) D</w:t>
      </w:r>
      <w:r w:rsidR="00D179C8">
        <w:t>escribe how it addresses a specific societal concern</w:t>
      </w:r>
      <w:r>
        <w:t xml:space="preserve"> in (ii)</w:t>
      </w:r>
      <w:r w:rsidR="00D179C8">
        <w:t xml:space="preserve">, such as privacy or </w:t>
      </w:r>
      <w:proofErr w:type="gramStart"/>
      <w:r w:rsidR="00D179C8">
        <w:t>fairness</w:t>
      </w:r>
      <w:r>
        <w:t xml:space="preserve">  </w:t>
      </w:r>
      <w:r w:rsidRPr="007F0FCE">
        <w:rPr>
          <w:b/>
          <w:color w:val="000000" w:themeColor="text1"/>
          <w:szCs w:val="20"/>
        </w:rPr>
        <w:t>(</w:t>
      </w:r>
      <w:proofErr w:type="gramEnd"/>
      <w:r>
        <w:rPr>
          <w:b/>
          <w:color w:val="000000" w:themeColor="text1"/>
          <w:szCs w:val="20"/>
        </w:rPr>
        <w:t>2</w:t>
      </w:r>
      <w:r w:rsidRPr="007F0FCE">
        <w:rPr>
          <w:b/>
          <w:color w:val="000000" w:themeColor="text1"/>
          <w:szCs w:val="20"/>
        </w:rPr>
        <w:t xml:space="preserve"> Marks)</w:t>
      </w:r>
    </w:p>
    <w:p w14:paraId="096BCCE9" w14:textId="77777777" w:rsidR="000D14AD" w:rsidRDefault="000D14AD" w:rsidP="009C7621">
      <w:pPr>
        <w:pStyle w:val="NormalWeb"/>
        <w:numPr>
          <w:ilvl w:val="0"/>
          <w:numId w:val="22"/>
        </w:numPr>
        <w:spacing w:after="0" w:afterAutospacing="0"/>
      </w:pPr>
      <w:r>
        <w:t>(</w:t>
      </w:r>
      <w:proofErr w:type="spellStart"/>
      <w:r>
        <w:t>i</w:t>
      </w:r>
      <w:proofErr w:type="spellEnd"/>
      <w:r>
        <w:t xml:space="preserve">) </w:t>
      </w:r>
      <w:r w:rsidR="00D179C8">
        <w:t xml:space="preserve">Evaluate the role of digital ethics in ensuring accountability for autonomous systems, </w:t>
      </w:r>
      <w:r>
        <w:t xml:space="preserve">that    </w:t>
      </w:r>
    </w:p>
    <w:p w14:paraId="0AB8E095" w14:textId="790187A8" w:rsidR="000D14AD" w:rsidRDefault="000D14AD" w:rsidP="000D14AD">
      <w:pPr>
        <w:pStyle w:val="NormalWeb"/>
        <w:spacing w:before="0" w:beforeAutospacing="0"/>
        <w:ind w:left="284"/>
      </w:pPr>
      <w:r>
        <w:t xml:space="preserve">     could apply in</w:t>
      </w:r>
      <w:r w:rsidR="00D179C8">
        <w:t xml:space="preserve"> self-driving cars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>2</w:t>
      </w:r>
      <w:r w:rsidRPr="007F0FCE">
        <w:rPr>
          <w:b/>
          <w:color w:val="000000" w:themeColor="text1"/>
          <w:szCs w:val="20"/>
        </w:rPr>
        <w:t xml:space="preserve"> Marks)</w:t>
      </w:r>
      <w:r w:rsidR="00D179C8">
        <w:t xml:space="preserve"> </w:t>
      </w:r>
    </w:p>
    <w:p w14:paraId="1384F1CC" w14:textId="7E57E95A" w:rsidR="00E82094" w:rsidRPr="00D179C8" w:rsidRDefault="00D179C8" w:rsidP="000D14AD">
      <w:pPr>
        <w:pStyle w:val="NormalWeb"/>
        <w:numPr>
          <w:ilvl w:val="0"/>
          <w:numId w:val="31"/>
        </w:numPr>
        <w:tabs>
          <w:tab w:val="left" w:pos="567"/>
        </w:tabs>
        <w:ind w:left="567" w:hanging="283"/>
        <w:rPr>
          <w:lang w:val="en-KE"/>
        </w:rPr>
      </w:pPr>
      <w:r>
        <w:t xml:space="preserve">Recommend one specific ethical guideline a company could adopt to enhance accountability in such systems and justify its effectiveness in promoting public trust or </w:t>
      </w:r>
      <w:proofErr w:type="gramStart"/>
      <w:r>
        <w:t xml:space="preserve">safety  </w:t>
      </w:r>
      <w:r>
        <w:tab/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82094" w:rsidRPr="007F0FCE">
        <w:rPr>
          <w:b/>
          <w:color w:val="000000" w:themeColor="text1"/>
          <w:szCs w:val="20"/>
        </w:rPr>
        <w:t>(</w:t>
      </w:r>
      <w:r w:rsidR="000D14AD">
        <w:rPr>
          <w:b/>
          <w:color w:val="000000" w:themeColor="text1"/>
          <w:szCs w:val="20"/>
        </w:rPr>
        <w:t>2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3D3CAE3A" w14:textId="77777777" w:rsidR="000D14AD" w:rsidRDefault="000D14AD" w:rsidP="000D14AD">
      <w:pPr>
        <w:pStyle w:val="NormalWeb"/>
        <w:numPr>
          <w:ilvl w:val="0"/>
          <w:numId w:val="22"/>
        </w:numPr>
        <w:tabs>
          <w:tab w:val="left" w:pos="709"/>
        </w:tabs>
        <w:spacing w:after="0" w:afterAutospacing="0" w:line="360" w:lineRule="auto"/>
        <w:ind w:left="357" w:hanging="357"/>
        <w:jc w:val="both"/>
        <w:rPr>
          <w:rStyle w:val="Strong"/>
          <w:b w:val="0"/>
          <w:bCs w:val="0"/>
        </w:rPr>
      </w:pPr>
      <w:r>
        <w:rPr>
          <w:rStyle w:val="Strong"/>
          <w:b w:val="0"/>
          <w:bCs w:val="0"/>
        </w:rPr>
        <w:t>(</w:t>
      </w:r>
      <w:proofErr w:type="spellStart"/>
      <w:r>
        <w:rPr>
          <w:rStyle w:val="Strong"/>
          <w:b w:val="0"/>
          <w:bCs w:val="0"/>
        </w:rPr>
        <w:t>i</w:t>
      </w:r>
      <w:proofErr w:type="spellEnd"/>
      <w:r>
        <w:rPr>
          <w:rStyle w:val="Strong"/>
          <w:b w:val="0"/>
          <w:bCs w:val="0"/>
        </w:rPr>
        <w:t xml:space="preserve">) </w:t>
      </w:r>
      <w:r w:rsidR="00E82094" w:rsidRPr="00E82094">
        <w:rPr>
          <w:rStyle w:val="Strong"/>
          <w:b w:val="0"/>
          <w:bCs w:val="0"/>
        </w:rPr>
        <w:t>Critically examine</w:t>
      </w:r>
      <w:r w:rsidR="00E82094" w:rsidRPr="00E82094">
        <w:t xml:space="preserve"> the ethical and economic implications of </w:t>
      </w:r>
      <w:proofErr w:type="gramStart"/>
      <w:r w:rsidR="00E82094" w:rsidRPr="00E82094">
        <w:rPr>
          <w:rStyle w:val="Strong"/>
          <w:b w:val="0"/>
          <w:bCs w:val="0"/>
        </w:rPr>
        <w:t>The</w:t>
      </w:r>
      <w:proofErr w:type="gramEnd"/>
      <w:r w:rsidR="00E82094" w:rsidRPr="00E82094">
        <w:rPr>
          <w:rStyle w:val="Strong"/>
          <w:b w:val="0"/>
          <w:bCs w:val="0"/>
        </w:rPr>
        <w:t xml:space="preserve"> "Winner-Take-All" Society </w:t>
      </w:r>
      <w:r>
        <w:rPr>
          <w:rStyle w:val="Strong"/>
          <w:b w:val="0"/>
          <w:bCs w:val="0"/>
        </w:rPr>
        <w:t xml:space="preserve">  </w:t>
      </w:r>
    </w:p>
    <w:p w14:paraId="344F211E" w14:textId="27AB6D58" w:rsidR="000D14AD" w:rsidRDefault="000D14AD" w:rsidP="000D14AD">
      <w:pPr>
        <w:pStyle w:val="NormalWeb"/>
        <w:tabs>
          <w:tab w:val="left" w:pos="709"/>
        </w:tabs>
        <w:spacing w:before="0" w:beforeAutospacing="0"/>
        <w:ind w:left="357"/>
        <w:jc w:val="both"/>
      </w:pPr>
      <w:r>
        <w:rPr>
          <w:rStyle w:val="Strong"/>
          <w:b w:val="0"/>
          <w:bCs w:val="0"/>
        </w:rPr>
        <w:tab/>
      </w:r>
      <w:r w:rsidR="00E82094" w:rsidRPr="00E82094">
        <w:rPr>
          <w:rStyle w:val="Strong"/>
          <w:b w:val="0"/>
          <w:bCs w:val="0"/>
        </w:rPr>
        <w:t>Electronic Payment Models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>2</w:t>
      </w:r>
      <w:r w:rsidRPr="007F0FCE">
        <w:rPr>
          <w:b/>
          <w:color w:val="000000" w:themeColor="text1"/>
          <w:szCs w:val="20"/>
        </w:rPr>
        <w:t xml:space="preserve"> Marks)</w:t>
      </w:r>
      <w:r w:rsidR="00E82094" w:rsidRPr="00E82094">
        <w:t xml:space="preserve"> </w:t>
      </w:r>
    </w:p>
    <w:p w14:paraId="6E3CC907" w14:textId="27E32E38" w:rsidR="00E82094" w:rsidRDefault="000D14AD" w:rsidP="000D14AD">
      <w:pPr>
        <w:pStyle w:val="NormalWeb"/>
        <w:spacing w:line="360" w:lineRule="auto"/>
        <w:ind w:left="709" w:hanging="349"/>
        <w:jc w:val="both"/>
        <w:rPr>
          <w:b/>
          <w:color w:val="000000" w:themeColor="text1"/>
          <w:szCs w:val="20"/>
        </w:rPr>
      </w:pPr>
      <w:r>
        <w:t xml:space="preserve">(ii) </w:t>
      </w:r>
      <w:r w:rsidR="00E82094" w:rsidRPr="00E82094">
        <w:rPr>
          <w:rStyle w:val="Strong"/>
          <w:b w:val="0"/>
          <w:bCs w:val="0"/>
        </w:rPr>
        <w:t>Evaluate</w:t>
      </w:r>
      <w:r w:rsidR="00E82094" w:rsidRPr="00E82094">
        <w:t xml:space="preserve"> how fintech companies can ensure financial inclusivity </w:t>
      </w:r>
      <w:r>
        <w:t>in (</w:t>
      </w:r>
      <w:proofErr w:type="spellStart"/>
      <w:r>
        <w:t>i</w:t>
      </w:r>
      <w:proofErr w:type="spellEnd"/>
      <w:r>
        <w:t xml:space="preserve">) </w:t>
      </w:r>
      <w:r w:rsidR="00E82094" w:rsidRPr="00E82094">
        <w:t>while maintaining profitability</w:t>
      </w:r>
      <w:r w:rsidR="00E82094" w:rsidRPr="007F0FCE">
        <w:rPr>
          <w:b/>
          <w:color w:val="000000" w:themeColor="text1"/>
          <w:szCs w:val="20"/>
        </w:rPr>
        <w:t xml:space="preserve"> </w:t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 w:rsidR="007F0FCE"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>
        <w:rPr>
          <w:b/>
          <w:color w:val="000000" w:themeColor="text1"/>
          <w:szCs w:val="20"/>
        </w:rPr>
        <w:tab/>
      </w:r>
      <w:r w:rsidR="00E82094"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>2</w:t>
      </w:r>
      <w:r w:rsidR="00E82094" w:rsidRPr="007F0FCE">
        <w:rPr>
          <w:b/>
          <w:color w:val="000000" w:themeColor="text1"/>
          <w:szCs w:val="20"/>
        </w:rPr>
        <w:t xml:space="preserve"> Marks)</w:t>
      </w:r>
    </w:p>
    <w:p w14:paraId="1E665626" w14:textId="721BBA5B" w:rsidR="00874BD7" w:rsidRPr="00E469DB" w:rsidRDefault="00874BD7" w:rsidP="00874BD7">
      <w:pPr>
        <w:pStyle w:val="p1"/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</w:pP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QUESTION </w:t>
      </w:r>
      <w:r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FIVE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</w:t>
      </w:r>
      <w:proofErr w:type="gramStart"/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  (</w:t>
      </w:r>
      <w:proofErr w:type="gramEnd"/>
      <w:r w:rsidR="005E5696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>15</w:t>
      </w:r>
      <w:r w:rsidRPr="00E469DB">
        <w:rPr>
          <w:rFonts w:ascii="Times New Roman" w:eastAsia="Times New Roman" w:hAnsi="Times New Roman" w:cs="Times New Roman"/>
          <w:b/>
          <w:bCs/>
          <w:color w:val="1517C4"/>
          <w:sz w:val="28"/>
          <w:szCs w:val="28"/>
          <w:lang w:val="en-GB"/>
        </w:rPr>
        <w:t xml:space="preserve"> Marks)</w:t>
      </w:r>
    </w:p>
    <w:p w14:paraId="209DB572" w14:textId="77777777" w:rsidR="00874BD7" w:rsidRDefault="00874BD7" w:rsidP="00874BD7">
      <w:pPr>
        <w:pStyle w:val="p1"/>
        <w:rPr>
          <w:rStyle w:val="apple-converted-space"/>
          <w:rFonts w:ascii="Times New Roman" w:hAnsi="Times New Roman" w:cs="Times New Roman"/>
          <w:b/>
          <w:bCs/>
          <w:sz w:val="24"/>
          <w:szCs w:val="24"/>
        </w:rPr>
      </w:pPr>
    </w:p>
    <w:p w14:paraId="30FC62BF" w14:textId="481C90A3" w:rsidR="000D14AD" w:rsidRDefault="000D14AD" w:rsidP="009C7621">
      <w:pPr>
        <w:pStyle w:val="NormalWeb"/>
        <w:numPr>
          <w:ilvl w:val="0"/>
          <w:numId w:val="32"/>
        </w:numPr>
        <w:spacing w:before="0" w:beforeAutospacing="0" w:line="276" w:lineRule="auto"/>
        <w:ind w:left="357" w:hanging="357"/>
        <w:jc w:val="both"/>
      </w:pPr>
      <w:r>
        <w:t>(</w:t>
      </w:r>
      <w:proofErr w:type="spellStart"/>
      <w:r>
        <w:t>i</w:t>
      </w:r>
      <w:proofErr w:type="spellEnd"/>
      <w:r>
        <w:t xml:space="preserve">) </w:t>
      </w:r>
      <w:r w:rsidR="00D179C8">
        <w:t xml:space="preserve">Evaluate the effectiveness of </w:t>
      </w:r>
      <w:r w:rsidR="00D179C8" w:rsidRPr="004F4AF1">
        <w:rPr>
          <w:rStyle w:val="Strong"/>
          <w:b w:val="0"/>
          <w:bCs w:val="0"/>
        </w:rPr>
        <w:t>international initiatives</w:t>
      </w:r>
      <w:r w:rsidR="00D179C8">
        <w:t xml:space="preserve"> such as </w:t>
      </w:r>
      <w:r w:rsidR="00D179C8" w:rsidRPr="004F4AF1">
        <w:rPr>
          <w:rStyle w:val="Strong"/>
          <w:b w:val="0"/>
          <w:bCs w:val="0"/>
        </w:rPr>
        <w:t xml:space="preserve">One Laptop per </w:t>
      </w:r>
      <w:proofErr w:type="gramStart"/>
      <w:r w:rsidR="00D179C8" w:rsidRPr="004F4AF1">
        <w:rPr>
          <w:rStyle w:val="Strong"/>
          <w:b w:val="0"/>
          <w:bCs w:val="0"/>
        </w:rPr>
        <w:t>Child</w:t>
      </w:r>
      <w:r w:rsidR="00D179C8">
        <w:rPr>
          <w:rStyle w:val="Strong"/>
        </w:rPr>
        <w:t xml:space="preserve"> </w:t>
      </w:r>
      <w:r w:rsidR="00D179C8" w:rsidRPr="004F4AF1">
        <w:rPr>
          <w:b/>
          <w:bCs/>
        </w:rPr>
        <w:t xml:space="preserve"> </w:t>
      </w:r>
      <w:r w:rsidR="00D179C8">
        <w:t>or</w:t>
      </w:r>
      <w:proofErr w:type="gramEnd"/>
      <w:r w:rsidR="00D179C8">
        <w:t xml:space="preserve"> </w:t>
      </w:r>
      <w:r w:rsidR="00D179C8" w:rsidRPr="004F4AF1">
        <w:rPr>
          <w:rStyle w:val="Strong"/>
          <w:b w:val="0"/>
          <w:bCs w:val="0"/>
        </w:rPr>
        <w:t>Free Basics by Meta</w:t>
      </w:r>
      <w:r w:rsidR="00D179C8">
        <w:t xml:space="preserve"> </w:t>
      </w:r>
      <w:r w:rsidR="004F4AF1">
        <w:t xml:space="preserve">(formerly Facebook) </w:t>
      </w:r>
      <w:r w:rsidR="00D179C8">
        <w:t>in addressing the global digital divide</w:t>
      </w:r>
      <w:r>
        <w:t xml:space="preserve"> </w:t>
      </w:r>
      <w:r w:rsidR="009C7621">
        <w:tab/>
      </w:r>
      <w:r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 xml:space="preserve">2 </w:t>
      </w:r>
      <w:r w:rsidRPr="007F0FCE">
        <w:rPr>
          <w:b/>
          <w:color w:val="000000" w:themeColor="text1"/>
          <w:szCs w:val="20"/>
        </w:rPr>
        <w:t>Marks)</w:t>
      </w:r>
      <w:r>
        <w:t xml:space="preserve"> </w:t>
      </w:r>
    </w:p>
    <w:p w14:paraId="6377CB96" w14:textId="39FFE72F" w:rsidR="000D14AD" w:rsidRPr="000D14AD" w:rsidRDefault="000D14AD" w:rsidP="000D14AD">
      <w:pPr>
        <w:pStyle w:val="NormalWeb"/>
        <w:spacing w:before="0" w:beforeAutospacing="0"/>
        <w:ind w:left="360"/>
        <w:jc w:val="both"/>
      </w:pPr>
      <w:r>
        <w:t>(ii)</w:t>
      </w:r>
      <w:r w:rsidR="004F4AF1">
        <w:rPr>
          <w:lang w:val="en-KE"/>
        </w:rPr>
        <w:t xml:space="preserve"> </w:t>
      </w:r>
      <w:r w:rsidR="004F4AF1">
        <w:t>Analyze</w:t>
      </w:r>
      <w:r w:rsidR="00D179C8">
        <w:t xml:space="preserve"> </w:t>
      </w:r>
      <w:r w:rsidR="00D179C8" w:rsidRPr="004F4AF1">
        <w:rPr>
          <w:rStyle w:val="Strong"/>
          <w:b w:val="0"/>
          <w:bCs w:val="0"/>
        </w:rPr>
        <w:t>one success and one limitation</w:t>
      </w:r>
      <w:r w:rsidR="00D179C8">
        <w:t xml:space="preserve"> of such initiatives</w:t>
      </w:r>
      <w:r>
        <w:t xml:space="preserve"> </w:t>
      </w:r>
      <w:r>
        <w:tab/>
      </w:r>
      <w:r>
        <w:tab/>
      </w:r>
      <w:r>
        <w:tab/>
      </w:r>
      <w:r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 xml:space="preserve">2 </w:t>
      </w:r>
      <w:r w:rsidRPr="007F0FCE">
        <w:rPr>
          <w:b/>
          <w:color w:val="000000" w:themeColor="text1"/>
          <w:szCs w:val="20"/>
        </w:rPr>
        <w:t>Marks)</w:t>
      </w:r>
    </w:p>
    <w:p w14:paraId="0E74F0C5" w14:textId="76F86D14" w:rsidR="00D179C8" w:rsidRDefault="000D14AD" w:rsidP="000D14AD">
      <w:pPr>
        <w:pStyle w:val="NormalWeb"/>
        <w:numPr>
          <w:ilvl w:val="0"/>
          <w:numId w:val="31"/>
        </w:numPr>
        <w:spacing w:before="0" w:beforeAutospacing="0"/>
        <w:ind w:left="567" w:hanging="283"/>
        <w:jc w:val="both"/>
      </w:pPr>
      <w:r w:rsidRPr="000D14AD">
        <w:rPr>
          <w:bCs/>
          <w:color w:val="000000" w:themeColor="text1"/>
          <w:szCs w:val="20"/>
        </w:rPr>
        <w:t>R</w:t>
      </w:r>
      <w:r w:rsidR="00D179C8" w:rsidRPr="000D14AD">
        <w:rPr>
          <w:bCs/>
        </w:rPr>
        <w:t>e</w:t>
      </w:r>
      <w:r w:rsidR="00D179C8">
        <w:t xml:space="preserve">commend </w:t>
      </w:r>
      <w:r w:rsidR="00D179C8" w:rsidRPr="004F4AF1">
        <w:rPr>
          <w:rStyle w:val="Strong"/>
          <w:b w:val="0"/>
          <w:bCs w:val="0"/>
        </w:rPr>
        <w:t>an alternative or improved model</w:t>
      </w:r>
      <w:r w:rsidR="00D179C8">
        <w:t xml:space="preserve"> for sustainable digital inclusion</w:t>
      </w:r>
      <w:proofErr w:type="gramStart"/>
      <w:r w:rsidR="00D179C8">
        <w:t xml:space="preserve">. </w:t>
      </w:r>
      <w:r w:rsidR="004F4AF1">
        <w:t xml:space="preserve"> </w:t>
      </w:r>
      <w:proofErr w:type="gramEnd"/>
      <w:r w:rsidR="004F4AF1">
        <w:t xml:space="preserve">                             </w:t>
      </w:r>
      <w:r w:rsidR="004F4AF1">
        <w:tab/>
      </w:r>
      <w:r w:rsidR="004F4AF1">
        <w:tab/>
      </w:r>
      <w:r w:rsidR="004F4AF1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F4AF1" w:rsidRPr="007F0FCE">
        <w:rPr>
          <w:b/>
          <w:color w:val="000000" w:themeColor="text1"/>
          <w:szCs w:val="20"/>
        </w:rPr>
        <w:t>(</w:t>
      </w:r>
      <w:r>
        <w:rPr>
          <w:b/>
          <w:color w:val="000000" w:themeColor="text1"/>
          <w:szCs w:val="20"/>
        </w:rPr>
        <w:t>2</w:t>
      </w:r>
      <w:r w:rsidR="004F4AF1">
        <w:rPr>
          <w:b/>
          <w:color w:val="000000" w:themeColor="text1"/>
          <w:szCs w:val="20"/>
        </w:rPr>
        <w:t xml:space="preserve"> </w:t>
      </w:r>
      <w:r w:rsidR="004F4AF1" w:rsidRPr="007F0FCE">
        <w:rPr>
          <w:b/>
          <w:color w:val="000000" w:themeColor="text1"/>
          <w:szCs w:val="20"/>
        </w:rPr>
        <w:t>Marks)</w:t>
      </w:r>
    </w:p>
    <w:p w14:paraId="23E8B77E" w14:textId="779AAAB5" w:rsidR="0016080D" w:rsidRDefault="0016080D" w:rsidP="009C7621">
      <w:pPr>
        <w:pStyle w:val="NormalWeb"/>
        <w:spacing w:after="0" w:afterAutospacing="0" w:line="276" w:lineRule="auto"/>
        <w:ind w:left="425" w:hanging="425"/>
      </w:pPr>
      <w:r>
        <w:t xml:space="preserve">(b) </w:t>
      </w:r>
      <w:r w:rsidR="004F4AF1">
        <w:rPr>
          <w:rFonts w:ascii="Segoe UI" w:hAnsi="Segoe UI" w:cs="Segoe UI"/>
          <w:color w:val="404040"/>
          <w:shd w:val="clear" w:color="auto" w:fill="FFFFFF"/>
        </w:rPr>
        <w:t> </w:t>
      </w:r>
      <w:r w:rsidR="004F4AF1">
        <w:t>Mombasa C</w:t>
      </w:r>
      <w:r w:rsidR="004F4AF1" w:rsidRPr="004F4AF1">
        <w:t>ity plans to implement </w:t>
      </w:r>
      <w:r w:rsidR="000D14AD">
        <w:t>“</w:t>
      </w:r>
      <w:r w:rsidR="000D14AD" w:rsidRPr="004F4AF1">
        <w:t>Smart Traffic Lights</w:t>
      </w:r>
      <w:r w:rsidR="000D14AD">
        <w:t>”</w:t>
      </w:r>
      <w:r w:rsidR="000D14AD" w:rsidRPr="004F4AF1">
        <w:t> </w:t>
      </w:r>
      <w:r w:rsidR="004F4AF1" w:rsidRPr="004F4AF1">
        <w:t xml:space="preserve">using AI. Identify two potential </w:t>
      </w:r>
      <w:r w:rsidR="00AA1F2C">
        <w:t xml:space="preserve">   </w:t>
      </w:r>
      <w:r w:rsidR="004F4AF1" w:rsidRPr="004F4AF1">
        <w:t>benefits and one ethical concern</w:t>
      </w:r>
      <w:r w:rsidR="00176C1F" w:rsidRPr="004F4AF1">
        <w:rPr>
          <w:b/>
          <w:bCs/>
        </w:rPr>
        <w:tab/>
      </w:r>
      <w:r w:rsidR="004F4AF1">
        <w:rPr>
          <w:b/>
          <w:bCs/>
        </w:rPr>
        <w:tab/>
      </w:r>
      <w:r w:rsidR="004F4AF1">
        <w:rPr>
          <w:b/>
          <w:bCs/>
        </w:rPr>
        <w:tab/>
      </w:r>
      <w:r w:rsidR="004F4AF1">
        <w:rPr>
          <w:b/>
          <w:bCs/>
        </w:rPr>
        <w:tab/>
      </w:r>
      <w:r w:rsidR="004F4AF1">
        <w:rPr>
          <w:b/>
          <w:bCs/>
        </w:rPr>
        <w:tab/>
      </w:r>
      <w:r w:rsidR="004F4AF1">
        <w:rPr>
          <w:b/>
          <w:bCs/>
        </w:rPr>
        <w:tab/>
      </w:r>
      <w:r w:rsidR="004F4AF1">
        <w:rPr>
          <w:b/>
          <w:bCs/>
        </w:rPr>
        <w:tab/>
      </w:r>
      <w:r w:rsidRPr="007F0FCE">
        <w:rPr>
          <w:b/>
          <w:color w:val="000000" w:themeColor="text1"/>
          <w:szCs w:val="20"/>
        </w:rPr>
        <w:t>(</w:t>
      </w:r>
      <w:r w:rsidR="004F4AF1">
        <w:rPr>
          <w:b/>
          <w:color w:val="000000" w:themeColor="text1"/>
          <w:szCs w:val="20"/>
        </w:rPr>
        <w:t>4</w:t>
      </w:r>
      <w:r w:rsidRPr="007F0FCE">
        <w:rPr>
          <w:b/>
          <w:color w:val="000000" w:themeColor="text1"/>
          <w:szCs w:val="20"/>
        </w:rPr>
        <w:t xml:space="preserve"> Marks)</w:t>
      </w:r>
      <w:r>
        <w:br/>
        <w:t> </w:t>
      </w:r>
    </w:p>
    <w:p w14:paraId="62ED00FB" w14:textId="77777777" w:rsidR="009C7621" w:rsidRDefault="0016080D" w:rsidP="009C7621">
      <w:pPr>
        <w:pStyle w:val="NormalWeb"/>
        <w:spacing w:before="0" w:beforeAutospacing="0" w:after="0" w:afterAutospacing="0" w:line="276" w:lineRule="auto"/>
        <w:ind w:left="284" w:hanging="284"/>
      </w:pPr>
      <w:r>
        <w:t xml:space="preserve">(c) </w:t>
      </w:r>
      <w:r w:rsidR="009C7621">
        <w:t>Legal law</w:t>
      </w:r>
      <w:r>
        <w:t xml:space="preserve"> argue</w:t>
      </w:r>
      <w:r w:rsidR="009C7621">
        <w:t>s</w:t>
      </w:r>
      <w:r>
        <w:t xml:space="preserve"> that </w:t>
      </w:r>
      <w:r w:rsidR="00176C1F">
        <w:t>“</w:t>
      </w:r>
      <w:proofErr w:type="gramStart"/>
      <w:r w:rsidR="000D14AD">
        <w:t>W</w:t>
      </w:r>
      <w:r>
        <w:t>histle-blowing</w:t>
      </w:r>
      <w:proofErr w:type="gramEnd"/>
      <w:r w:rsidR="00176C1F">
        <w:t>”</w:t>
      </w:r>
      <w:r>
        <w:t xml:space="preserve"> is an act of justice, while </w:t>
      </w:r>
      <w:r w:rsidR="009C7621">
        <w:t>politicians</w:t>
      </w:r>
      <w:r>
        <w:t xml:space="preserve"> claim it damages organizational stability. Take a stance and defend your argument with evidence </w:t>
      </w:r>
      <w:r w:rsidR="009C7621">
        <w:t xml:space="preserve">   </w:t>
      </w:r>
    </w:p>
    <w:p w14:paraId="331DEEFE" w14:textId="0AE596AF" w:rsidR="00874BD7" w:rsidRDefault="0016080D" w:rsidP="009C7621">
      <w:pPr>
        <w:pStyle w:val="NormalWeb"/>
        <w:spacing w:before="0" w:beforeAutospacing="0"/>
        <w:ind w:left="7484" w:firstLine="436"/>
        <w:rPr>
          <w:b/>
        </w:rPr>
      </w:pPr>
      <w:r w:rsidRPr="007F0FCE">
        <w:rPr>
          <w:b/>
          <w:color w:val="000000" w:themeColor="text1"/>
          <w:szCs w:val="20"/>
        </w:rPr>
        <w:t>(</w:t>
      </w:r>
      <w:r w:rsidR="005E5696">
        <w:rPr>
          <w:b/>
          <w:color w:val="000000" w:themeColor="text1"/>
          <w:szCs w:val="20"/>
        </w:rPr>
        <w:t>5</w:t>
      </w:r>
      <w:r w:rsidRPr="007F0FCE">
        <w:rPr>
          <w:b/>
          <w:color w:val="000000" w:themeColor="text1"/>
          <w:szCs w:val="20"/>
        </w:rPr>
        <w:t xml:space="preserve"> Marks)</w:t>
      </w:r>
    </w:p>
    <w:sectPr w:rsidR="00874BD7" w:rsidSect="00874BD7">
      <w:footerReference w:type="even" r:id="rId9"/>
      <w:footerReference w:type="default" r:id="rId10"/>
      <w:pgSz w:w="12240" w:h="15840"/>
      <w:pgMar w:top="1328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36CE4" w14:textId="77777777" w:rsidR="000A78CA" w:rsidRDefault="000A78CA">
      <w:pPr>
        <w:spacing w:line="240" w:lineRule="auto"/>
      </w:pPr>
      <w:r>
        <w:separator/>
      </w:r>
    </w:p>
  </w:endnote>
  <w:endnote w:type="continuationSeparator" w:id="0">
    <w:p w14:paraId="6D7C58B4" w14:textId="77777777" w:rsidR="000A78CA" w:rsidRDefault="000A78C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062395344"/>
      <w:docPartObj>
        <w:docPartGallery w:val="Page Numbers (Bottom of Page)"/>
        <w:docPartUnique/>
      </w:docPartObj>
    </w:sdtPr>
    <w:sdtContent>
      <w:p w14:paraId="19263B6A" w14:textId="3145DDB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sdt>
    <w:sdtPr>
      <w:rPr>
        <w:rStyle w:val="PageNumber"/>
      </w:rPr>
      <w:id w:val="1724329249"/>
      <w:docPartObj>
        <w:docPartGallery w:val="Page Numbers (Bottom of Page)"/>
        <w:docPartUnique/>
      </w:docPartObj>
    </w:sdtPr>
    <w:sdtContent>
      <w:p w14:paraId="5D789717" w14:textId="6EF30086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33899FE" w14:textId="77777777" w:rsidR="00EE462B" w:rsidRDefault="00EE462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651950362"/>
      <w:docPartObj>
        <w:docPartGallery w:val="Page Numbers (Bottom of Page)"/>
        <w:docPartUnique/>
      </w:docPartObj>
    </w:sdtPr>
    <w:sdtContent>
      <w:p w14:paraId="79B5C593" w14:textId="327E478D" w:rsidR="00EE462B" w:rsidRDefault="00EE462B" w:rsidP="0052436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62A6DAA9" w14:textId="4209DA04" w:rsidR="00EE462B" w:rsidRPr="0057360F" w:rsidRDefault="00EE462B" w:rsidP="00EE462B">
    <w:pPr>
      <w:pStyle w:val="Footer"/>
      <w:tabs>
        <w:tab w:val="center" w:pos="4680"/>
        <w:tab w:val="right" w:pos="9360"/>
      </w:tabs>
      <w:jc w:val="center"/>
      <w:rPr>
        <w:rFonts w:ascii="Times New Roman" w:hAnsi="Times New Roman" w:cs="Times New Roman"/>
        <w:b/>
        <w:bCs/>
      </w:rPr>
    </w:pPr>
    <w:r>
      <w:t xml:space="preserve">                                 </w:t>
    </w:r>
    <w:r w:rsidRPr="0057360F">
      <w:rPr>
        <w:rFonts w:ascii="Times New Roman" w:hAnsi="Times New Roman" w:cs="Times New Roman"/>
        <w:b/>
        <w:bCs/>
      </w:rPr>
      <w:t xml:space="preserve">Page       </w:t>
    </w:r>
    <w:proofErr w:type="gramStart"/>
    <w:r w:rsidRPr="0057360F">
      <w:rPr>
        <w:rFonts w:ascii="Times New Roman" w:hAnsi="Times New Roman" w:cs="Times New Roman"/>
        <w:b/>
        <w:bCs/>
      </w:rPr>
      <w:t xml:space="preserve">of </w:t>
    </w:r>
    <w:r w:rsidR="0057360F" w:rsidRPr="0057360F">
      <w:rPr>
        <w:rFonts w:ascii="Times New Roman" w:hAnsi="Times New Roman" w:cs="Times New Roman"/>
        <w:b/>
        <w:bCs/>
      </w:rPr>
      <w:t xml:space="preserve"> 4</w:t>
    </w:r>
    <w:proofErr w:type="gramEnd"/>
    <w:r w:rsidRPr="0057360F">
      <w:rPr>
        <w:rFonts w:ascii="Times New Roman" w:hAnsi="Times New Roman" w:cs="Times New Roman"/>
        <w:b/>
        <w:bCs/>
      </w:rPr>
      <w:tab/>
    </w:r>
  </w:p>
  <w:p w14:paraId="4AB6FA87" w14:textId="361F6C1F" w:rsidR="00EE462B" w:rsidRDefault="00EE462B">
    <w:pPr>
      <w:pStyle w:val="Foo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53CFB" w14:textId="77777777" w:rsidR="000A78CA" w:rsidRDefault="000A78CA">
      <w:pPr>
        <w:spacing w:after="0"/>
      </w:pPr>
      <w:r>
        <w:separator/>
      </w:r>
    </w:p>
  </w:footnote>
  <w:footnote w:type="continuationSeparator" w:id="0">
    <w:p w14:paraId="2DDB6C15" w14:textId="77777777" w:rsidR="000A78CA" w:rsidRDefault="000A78C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2CAD1F2"/>
    <w:multiLevelType w:val="singleLevel"/>
    <w:tmpl w:val="82CAD1F2"/>
    <w:lvl w:ilvl="0">
      <w:start w:val="1"/>
      <w:numFmt w:val="bullet"/>
      <w:lvlText w:val=""/>
      <w:lvlJc w:val="left"/>
      <w:pPr>
        <w:tabs>
          <w:tab w:val="left" w:pos="333"/>
        </w:tabs>
        <w:ind w:left="333" w:hanging="420"/>
      </w:pPr>
      <w:rPr>
        <w:rFonts w:ascii="Wingdings" w:hAnsi="Wingdings" w:hint="default"/>
      </w:rPr>
    </w:lvl>
  </w:abstractNum>
  <w:abstractNum w:abstractNumId="1" w15:restartNumberingAfterBreak="0">
    <w:nsid w:val="03F330C8"/>
    <w:multiLevelType w:val="hybridMultilevel"/>
    <w:tmpl w:val="81E0FCE4"/>
    <w:lvl w:ilvl="0" w:tplc="2178393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E859DA"/>
    <w:multiLevelType w:val="hybridMultilevel"/>
    <w:tmpl w:val="3F446504"/>
    <w:lvl w:ilvl="0" w:tplc="A96056D2">
      <w:start w:val="1"/>
      <w:numFmt w:val="lowerLetter"/>
      <w:lvlText w:val="(%1)"/>
      <w:lvlJc w:val="left"/>
      <w:pPr>
        <w:ind w:left="957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DD0667"/>
    <w:multiLevelType w:val="hybridMultilevel"/>
    <w:tmpl w:val="A330E802"/>
    <w:lvl w:ilvl="0" w:tplc="CE947DFC">
      <w:start w:val="1"/>
      <w:numFmt w:val="lowerLetter"/>
      <w:lvlText w:val="(%1)"/>
      <w:lvlJc w:val="left"/>
      <w:pPr>
        <w:ind w:left="720" w:hanging="360"/>
      </w:pPr>
      <w:rPr>
        <w:rFonts w:eastAsia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0581B"/>
    <w:multiLevelType w:val="hybridMultilevel"/>
    <w:tmpl w:val="80829AFC"/>
    <w:lvl w:ilvl="0" w:tplc="3B98A30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4A3E8428">
      <w:start w:val="1"/>
      <w:numFmt w:val="lowerLetter"/>
      <w:lvlText w:val="(%2)"/>
      <w:lvlJc w:val="left"/>
      <w:pPr>
        <w:ind w:left="450" w:hanging="360"/>
      </w:pPr>
      <w:rPr>
        <w:rFonts w:hint="default"/>
      </w:rPr>
    </w:lvl>
    <w:lvl w:ilvl="2" w:tplc="2AB81AEE">
      <w:start w:val="3"/>
      <w:numFmt w:val="lowerLetter"/>
      <w:lvlText w:val="%3)"/>
      <w:lvlJc w:val="left"/>
      <w:pPr>
        <w:ind w:left="2340" w:hanging="360"/>
      </w:pPr>
      <w:rPr>
        <w:rFonts w:hint="default"/>
        <w:b w:val="0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4706BC"/>
    <w:multiLevelType w:val="hybridMultilevel"/>
    <w:tmpl w:val="DE76F908"/>
    <w:lvl w:ilvl="0" w:tplc="9DFA03B6">
      <w:start w:val="1"/>
      <w:numFmt w:val="lowerLetter"/>
      <w:lvlText w:val="(%1)"/>
      <w:lvlJc w:val="left"/>
      <w:pPr>
        <w:ind w:left="398" w:hanging="38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98" w:hanging="360"/>
      </w:pPr>
    </w:lvl>
    <w:lvl w:ilvl="2" w:tplc="0809001B" w:tentative="1">
      <w:start w:val="1"/>
      <w:numFmt w:val="lowerRoman"/>
      <w:lvlText w:val="%3."/>
      <w:lvlJc w:val="right"/>
      <w:pPr>
        <w:ind w:left="1818" w:hanging="180"/>
      </w:pPr>
    </w:lvl>
    <w:lvl w:ilvl="3" w:tplc="0809000F" w:tentative="1">
      <w:start w:val="1"/>
      <w:numFmt w:val="decimal"/>
      <w:lvlText w:val="%4."/>
      <w:lvlJc w:val="left"/>
      <w:pPr>
        <w:ind w:left="2538" w:hanging="360"/>
      </w:pPr>
    </w:lvl>
    <w:lvl w:ilvl="4" w:tplc="08090019" w:tentative="1">
      <w:start w:val="1"/>
      <w:numFmt w:val="lowerLetter"/>
      <w:lvlText w:val="%5."/>
      <w:lvlJc w:val="left"/>
      <w:pPr>
        <w:ind w:left="3258" w:hanging="360"/>
      </w:pPr>
    </w:lvl>
    <w:lvl w:ilvl="5" w:tplc="0809001B" w:tentative="1">
      <w:start w:val="1"/>
      <w:numFmt w:val="lowerRoman"/>
      <w:lvlText w:val="%6."/>
      <w:lvlJc w:val="right"/>
      <w:pPr>
        <w:ind w:left="3978" w:hanging="180"/>
      </w:pPr>
    </w:lvl>
    <w:lvl w:ilvl="6" w:tplc="0809000F" w:tentative="1">
      <w:start w:val="1"/>
      <w:numFmt w:val="decimal"/>
      <w:lvlText w:val="%7."/>
      <w:lvlJc w:val="left"/>
      <w:pPr>
        <w:ind w:left="4698" w:hanging="360"/>
      </w:pPr>
    </w:lvl>
    <w:lvl w:ilvl="7" w:tplc="08090019" w:tentative="1">
      <w:start w:val="1"/>
      <w:numFmt w:val="lowerLetter"/>
      <w:lvlText w:val="%8."/>
      <w:lvlJc w:val="left"/>
      <w:pPr>
        <w:ind w:left="5418" w:hanging="360"/>
      </w:pPr>
    </w:lvl>
    <w:lvl w:ilvl="8" w:tplc="0809001B" w:tentative="1">
      <w:start w:val="1"/>
      <w:numFmt w:val="lowerRoman"/>
      <w:lvlText w:val="%9."/>
      <w:lvlJc w:val="right"/>
      <w:pPr>
        <w:ind w:left="6138" w:hanging="180"/>
      </w:pPr>
    </w:lvl>
  </w:abstractNum>
  <w:abstractNum w:abstractNumId="6" w15:restartNumberingAfterBreak="0">
    <w:nsid w:val="25090BE1"/>
    <w:multiLevelType w:val="hybridMultilevel"/>
    <w:tmpl w:val="F774D1B0"/>
    <w:lvl w:ilvl="0" w:tplc="9184DBC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E3F09"/>
    <w:multiLevelType w:val="multilevel"/>
    <w:tmpl w:val="7AB4F088"/>
    <w:lvl w:ilvl="0">
      <w:start w:val="1"/>
      <w:numFmt w:val="lowerRoman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2692A7D"/>
    <w:multiLevelType w:val="hybridMultilevel"/>
    <w:tmpl w:val="40D21528"/>
    <w:lvl w:ilvl="0" w:tplc="FBD6F2B4">
      <w:start w:val="1"/>
      <w:numFmt w:val="lowerLetter"/>
      <w:lvlText w:val="(%1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3586A55"/>
    <w:multiLevelType w:val="hybridMultilevel"/>
    <w:tmpl w:val="A64C2CE0"/>
    <w:lvl w:ilvl="0" w:tplc="810639D8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85C710E"/>
    <w:multiLevelType w:val="hybridMultilevel"/>
    <w:tmpl w:val="D1E6EC6E"/>
    <w:lvl w:ilvl="0" w:tplc="11BA722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B386B11"/>
    <w:multiLevelType w:val="hybridMultilevel"/>
    <w:tmpl w:val="A1166A60"/>
    <w:lvl w:ilvl="0" w:tplc="2D709B48">
      <w:start w:val="1"/>
      <w:numFmt w:val="lowerLetter"/>
      <w:lvlText w:val="(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63132C"/>
    <w:multiLevelType w:val="hybridMultilevel"/>
    <w:tmpl w:val="0B74ADB8"/>
    <w:lvl w:ilvl="0" w:tplc="0E402A3E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DBE29F0"/>
    <w:multiLevelType w:val="hybridMultilevel"/>
    <w:tmpl w:val="9372F79C"/>
    <w:lvl w:ilvl="0" w:tplc="63AACFA6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163CC2"/>
    <w:multiLevelType w:val="multilevel"/>
    <w:tmpl w:val="26F885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35937B9"/>
    <w:multiLevelType w:val="multilevel"/>
    <w:tmpl w:val="535937B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45E5514"/>
    <w:multiLevelType w:val="multilevel"/>
    <w:tmpl w:val="3E407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5C23468"/>
    <w:multiLevelType w:val="hybridMultilevel"/>
    <w:tmpl w:val="B2EEED3E"/>
    <w:lvl w:ilvl="0" w:tplc="8E8E83E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A5D62A1"/>
    <w:multiLevelType w:val="hybridMultilevel"/>
    <w:tmpl w:val="6B5E7CB2"/>
    <w:lvl w:ilvl="0" w:tplc="D07A67E0">
      <w:start w:val="1"/>
      <w:numFmt w:val="lowerRoman"/>
      <w:lvlText w:val="(%1)"/>
      <w:lvlJc w:val="left"/>
      <w:pPr>
        <w:ind w:left="112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9" w15:restartNumberingAfterBreak="0">
    <w:nsid w:val="5C241410"/>
    <w:multiLevelType w:val="multilevel"/>
    <w:tmpl w:val="C0B221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CA0302C"/>
    <w:multiLevelType w:val="hybridMultilevel"/>
    <w:tmpl w:val="DE8AE6E4"/>
    <w:lvl w:ilvl="0" w:tplc="1CC865EE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EDB526F"/>
    <w:multiLevelType w:val="hybridMultilevel"/>
    <w:tmpl w:val="92FC72A2"/>
    <w:lvl w:ilvl="0" w:tplc="03287F56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62313ECC"/>
    <w:multiLevelType w:val="hybridMultilevel"/>
    <w:tmpl w:val="8F563B72"/>
    <w:lvl w:ilvl="0" w:tplc="16CAB3E2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9EE09D4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2B0891E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96DFFC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B483208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00C044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29C28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985EC4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0DAA306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CE0DFB"/>
    <w:multiLevelType w:val="hybridMultilevel"/>
    <w:tmpl w:val="F58A5172"/>
    <w:lvl w:ilvl="0" w:tplc="E4CE3A32">
      <w:start w:val="2"/>
      <w:numFmt w:val="none"/>
      <w:lvlText w:val="(ii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D6779"/>
    <w:multiLevelType w:val="hybridMultilevel"/>
    <w:tmpl w:val="A5D462B8"/>
    <w:lvl w:ilvl="0" w:tplc="08090015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27567CFC">
      <w:start w:val="1"/>
      <w:numFmt w:val="lowerLetter"/>
      <w:lvlText w:val="%2."/>
      <w:lvlJc w:val="left"/>
      <w:pPr>
        <w:ind w:left="1800" w:hanging="360"/>
      </w:pPr>
      <w:rPr>
        <w:b w:val="0"/>
      </w:r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809000D">
      <w:start w:val="1"/>
      <w:numFmt w:val="bullet"/>
      <w:lvlText w:val=""/>
      <w:lvlJc w:val="left"/>
      <w:pPr>
        <w:ind w:left="3240" w:hanging="360"/>
      </w:pPr>
      <w:rPr>
        <w:rFonts w:ascii="Wingdings" w:hAnsi="Wingdings" w:hint="default"/>
      </w:rPr>
    </w:lvl>
    <w:lvl w:ilvl="4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5" w:tplc="9E6C1372">
      <w:start w:val="1"/>
      <w:numFmt w:val="lowerLetter"/>
      <w:lvlText w:val="(%6)"/>
      <w:lvlJc w:val="left"/>
      <w:pPr>
        <w:ind w:left="4860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D787509"/>
    <w:multiLevelType w:val="multilevel"/>
    <w:tmpl w:val="66DED4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30C70D9"/>
    <w:multiLevelType w:val="hybridMultilevel"/>
    <w:tmpl w:val="2A8803A0"/>
    <w:lvl w:ilvl="0" w:tplc="FFFFFFFF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76A44AE2"/>
    <w:multiLevelType w:val="hybridMultilevel"/>
    <w:tmpl w:val="8558EE4A"/>
    <w:lvl w:ilvl="0" w:tplc="C6A4F6FA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89C5747"/>
    <w:multiLevelType w:val="hybridMultilevel"/>
    <w:tmpl w:val="7CD8E0CE"/>
    <w:lvl w:ilvl="0" w:tplc="C1F8DF6A">
      <w:start w:val="2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9864FC1"/>
    <w:multiLevelType w:val="hybridMultilevel"/>
    <w:tmpl w:val="C41625EA"/>
    <w:lvl w:ilvl="0" w:tplc="564C370A">
      <w:start w:val="2"/>
      <w:numFmt w:val="lowerRoman"/>
      <w:lvlText w:val="(%1)"/>
      <w:lvlJc w:val="left"/>
      <w:pPr>
        <w:ind w:left="1004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7E380035"/>
    <w:multiLevelType w:val="hybridMultilevel"/>
    <w:tmpl w:val="58EA920A"/>
    <w:lvl w:ilvl="0" w:tplc="1292ED1A">
      <w:start w:val="1"/>
      <w:numFmt w:val="bullet"/>
      <w:lvlText w:val="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84699D6" w:tentative="1">
      <w:start w:val="1"/>
      <w:numFmt w:val="bullet"/>
      <w:lvlText w:val="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F4AA76A" w:tentative="1">
      <w:start w:val="1"/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99485D4" w:tentative="1">
      <w:start w:val="1"/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CD8CEF6" w:tentative="1">
      <w:start w:val="1"/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F327110" w:tentative="1">
      <w:start w:val="1"/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829BEC" w:tentative="1">
      <w:start w:val="1"/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7F093F6" w:tentative="1">
      <w:start w:val="1"/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7D20B6A" w:tentative="1">
      <w:start w:val="1"/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38458037">
    <w:abstractNumId w:val="22"/>
  </w:num>
  <w:num w:numId="2" w16cid:durableId="803042458">
    <w:abstractNumId w:val="0"/>
  </w:num>
  <w:num w:numId="3" w16cid:durableId="1443068770">
    <w:abstractNumId w:val="15"/>
  </w:num>
  <w:num w:numId="4" w16cid:durableId="237787920">
    <w:abstractNumId w:val="4"/>
  </w:num>
  <w:num w:numId="5" w16cid:durableId="1103695314">
    <w:abstractNumId w:val="18"/>
  </w:num>
  <w:num w:numId="6" w16cid:durableId="1435441774">
    <w:abstractNumId w:val="8"/>
  </w:num>
  <w:num w:numId="7" w16cid:durableId="1395733264">
    <w:abstractNumId w:val="25"/>
  </w:num>
  <w:num w:numId="8" w16cid:durableId="426540215">
    <w:abstractNumId w:val="27"/>
  </w:num>
  <w:num w:numId="9" w16cid:durableId="824705869">
    <w:abstractNumId w:val="11"/>
  </w:num>
  <w:num w:numId="10" w16cid:durableId="2120447609">
    <w:abstractNumId w:val="26"/>
  </w:num>
  <w:num w:numId="11" w16cid:durableId="707225212">
    <w:abstractNumId w:val="16"/>
  </w:num>
  <w:num w:numId="12" w16cid:durableId="1023048927">
    <w:abstractNumId w:val="14"/>
  </w:num>
  <w:num w:numId="13" w16cid:durableId="494300098">
    <w:abstractNumId w:val="19"/>
  </w:num>
  <w:num w:numId="14" w16cid:durableId="498884277">
    <w:abstractNumId w:val="2"/>
  </w:num>
  <w:num w:numId="15" w16cid:durableId="443309172">
    <w:abstractNumId w:val="9"/>
  </w:num>
  <w:num w:numId="16" w16cid:durableId="1115296176">
    <w:abstractNumId w:val="31"/>
  </w:num>
  <w:num w:numId="17" w16cid:durableId="1142965051">
    <w:abstractNumId w:val="20"/>
  </w:num>
  <w:num w:numId="18" w16cid:durableId="759645594">
    <w:abstractNumId w:val="23"/>
  </w:num>
  <w:num w:numId="19" w16cid:durableId="507838655">
    <w:abstractNumId w:val="5"/>
  </w:num>
  <w:num w:numId="20" w16cid:durableId="825516884">
    <w:abstractNumId w:val="6"/>
  </w:num>
  <w:num w:numId="21" w16cid:durableId="1024475025">
    <w:abstractNumId w:val="3"/>
  </w:num>
  <w:num w:numId="22" w16cid:durableId="1255895060">
    <w:abstractNumId w:val="12"/>
  </w:num>
  <w:num w:numId="23" w16cid:durableId="1510876764">
    <w:abstractNumId w:val="17"/>
  </w:num>
  <w:num w:numId="24" w16cid:durableId="755827428">
    <w:abstractNumId w:val="10"/>
  </w:num>
  <w:num w:numId="25" w16cid:durableId="2147046961">
    <w:abstractNumId w:val="7"/>
  </w:num>
  <w:num w:numId="26" w16cid:durableId="105513430">
    <w:abstractNumId w:val="1"/>
  </w:num>
  <w:num w:numId="27" w16cid:durableId="357851241">
    <w:abstractNumId w:val="28"/>
  </w:num>
  <w:num w:numId="28" w16cid:durableId="1888832651">
    <w:abstractNumId w:val="13"/>
  </w:num>
  <w:num w:numId="29" w16cid:durableId="434790718">
    <w:abstractNumId w:val="24"/>
  </w:num>
  <w:num w:numId="30" w16cid:durableId="865874235">
    <w:abstractNumId w:val="29"/>
  </w:num>
  <w:num w:numId="31" w16cid:durableId="2025399188">
    <w:abstractNumId w:val="30"/>
  </w:num>
  <w:num w:numId="32" w16cid:durableId="20771637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2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967E2"/>
    <w:rsid w:val="00011F51"/>
    <w:rsid w:val="00013531"/>
    <w:rsid w:val="00017770"/>
    <w:rsid w:val="00024CEA"/>
    <w:rsid w:val="0003226E"/>
    <w:rsid w:val="00041739"/>
    <w:rsid w:val="00080065"/>
    <w:rsid w:val="0009123D"/>
    <w:rsid w:val="0009438D"/>
    <w:rsid w:val="000A78CA"/>
    <w:rsid w:val="000D14AD"/>
    <w:rsid w:val="00102068"/>
    <w:rsid w:val="001048DF"/>
    <w:rsid w:val="00137F2F"/>
    <w:rsid w:val="0016080D"/>
    <w:rsid w:val="001636D4"/>
    <w:rsid w:val="00176C1F"/>
    <w:rsid w:val="00176F91"/>
    <w:rsid w:val="00181CF2"/>
    <w:rsid w:val="00187283"/>
    <w:rsid w:val="001939D5"/>
    <w:rsid w:val="001B1D36"/>
    <w:rsid w:val="001C6D67"/>
    <w:rsid w:val="001E2CA6"/>
    <w:rsid w:val="002255BC"/>
    <w:rsid w:val="00226140"/>
    <w:rsid w:val="00232CE0"/>
    <w:rsid w:val="00234324"/>
    <w:rsid w:val="00255E8A"/>
    <w:rsid w:val="00264049"/>
    <w:rsid w:val="00265142"/>
    <w:rsid w:val="00283CE8"/>
    <w:rsid w:val="002955B5"/>
    <w:rsid w:val="002A0333"/>
    <w:rsid w:val="002B2212"/>
    <w:rsid w:val="002B26CC"/>
    <w:rsid w:val="002C7390"/>
    <w:rsid w:val="002E0892"/>
    <w:rsid w:val="002F25C8"/>
    <w:rsid w:val="00336DE2"/>
    <w:rsid w:val="00341324"/>
    <w:rsid w:val="00343DDE"/>
    <w:rsid w:val="003F5FF5"/>
    <w:rsid w:val="004021D3"/>
    <w:rsid w:val="00411F13"/>
    <w:rsid w:val="00433F2F"/>
    <w:rsid w:val="00457FE4"/>
    <w:rsid w:val="00460C2C"/>
    <w:rsid w:val="004D7367"/>
    <w:rsid w:val="004F4AF1"/>
    <w:rsid w:val="0050201F"/>
    <w:rsid w:val="0050693C"/>
    <w:rsid w:val="00535C24"/>
    <w:rsid w:val="005526AE"/>
    <w:rsid w:val="00567901"/>
    <w:rsid w:val="0057360F"/>
    <w:rsid w:val="00575701"/>
    <w:rsid w:val="00577E29"/>
    <w:rsid w:val="005B4301"/>
    <w:rsid w:val="005C45A1"/>
    <w:rsid w:val="005E3D3F"/>
    <w:rsid w:val="005E5696"/>
    <w:rsid w:val="005F0288"/>
    <w:rsid w:val="005F0EFC"/>
    <w:rsid w:val="005F3691"/>
    <w:rsid w:val="00626913"/>
    <w:rsid w:val="0064009E"/>
    <w:rsid w:val="006577B3"/>
    <w:rsid w:val="00687025"/>
    <w:rsid w:val="00694FB2"/>
    <w:rsid w:val="0069713A"/>
    <w:rsid w:val="006D72FF"/>
    <w:rsid w:val="00707B85"/>
    <w:rsid w:val="00712EA2"/>
    <w:rsid w:val="00743F6C"/>
    <w:rsid w:val="00757DFF"/>
    <w:rsid w:val="007747B0"/>
    <w:rsid w:val="00783BC4"/>
    <w:rsid w:val="007B6248"/>
    <w:rsid w:val="007F0FCE"/>
    <w:rsid w:val="008547BE"/>
    <w:rsid w:val="00866A05"/>
    <w:rsid w:val="008707FE"/>
    <w:rsid w:val="00874BD7"/>
    <w:rsid w:val="00892FAA"/>
    <w:rsid w:val="008A14CB"/>
    <w:rsid w:val="008C0CDD"/>
    <w:rsid w:val="00903C5D"/>
    <w:rsid w:val="009040C9"/>
    <w:rsid w:val="00923AF1"/>
    <w:rsid w:val="009400A4"/>
    <w:rsid w:val="00944F02"/>
    <w:rsid w:val="00950EBC"/>
    <w:rsid w:val="0096453C"/>
    <w:rsid w:val="009A6B09"/>
    <w:rsid w:val="009C0F2B"/>
    <w:rsid w:val="009C7621"/>
    <w:rsid w:val="009E4C27"/>
    <w:rsid w:val="009E742F"/>
    <w:rsid w:val="009F61FF"/>
    <w:rsid w:val="00A134A9"/>
    <w:rsid w:val="00A1653A"/>
    <w:rsid w:val="00A441FD"/>
    <w:rsid w:val="00A448C3"/>
    <w:rsid w:val="00A45628"/>
    <w:rsid w:val="00A57330"/>
    <w:rsid w:val="00A63DE1"/>
    <w:rsid w:val="00A7523D"/>
    <w:rsid w:val="00AA1F2C"/>
    <w:rsid w:val="00AA6D79"/>
    <w:rsid w:val="00AC54DF"/>
    <w:rsid w:val="00B000F2"/>
    <w:rsid w:val="00B05568"/>
    <w:rsid w:val="00B16135"/>
    <w:rsid w:val="00B327DC"/>
    <w:rsid w:val="00B35A96"/>
    <w:rsid w:val="00B54165"/>
    <w:rsid w:val="00B91AD6"/>
    <w:rsid w:val="00B967E2"/>
    <w:rsid w:val="00BF1EA8"/>
    <w:rsid w:val="00C02983"/>
    <w:rsid w:val="00C162EB"/>
    <w:rsid w:val="00C379D4"/>
    <w:rsid w:val="00C61CA0"/>
    <w:rsid w:val="00C64066"/>
    <w:rsid w:val="00C81E0D"/>
    <w:rsid w:val="00C90A4C"/>
    <w:rsid w:val="00CA2642"/>
    <w:rsid w:val="00CA4FE9"/>
    <w:rsid w:val="00CB6FBF"/>
    <w:rsid w:val="00CE7415"/>
    <w:rsid w:val="00CF4630"/>
    <w:rsid w:val="00D0369D"/>
    <w:rsid w:val="00D179C8"/>
    <w:rsid w:val="00D642B2"/>
    <w:rsid w:val="00D77863"/>
    <w:rsid w:val="00DD3FE9"/>
    <w:rsid w:val="00E333E5"/>
    <w:rsid w:val="00E3744C"/>
    <w:rsid w:val="00E62E52"/>
    <w:rsid w:val="00E67AE0"/>
    <w:rsid w:val="00E82094"/>
    <w:rsid w:val="00EB5A7D"/>
    <w:rsid w:val="00EE3B65"/>
    <w:rsid w:val="00EE462B"/>
    <w:rsid w:val="00EF3699"/>
    <w:rsid w:val="00F10704"/>
    <w:rsid w:val="00F616C2"/>
    <w:rsid w:val="00FC7C05"/>
    <w:rsid w:val="00FD4D51"/>
    <w:rsid w:val="00FE4663"/>
    <w:rsid w:val="00FF4D96"/>
    <w:rsid w:val="06C21663"/>
    <w:rsid w:val="65E6587A"/>
    <w:rsid w:val="6F5A4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B73927"/>
  <w15:docId w15:val="{4EE934EC-583A-BB41-A34B-67E60172E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en-KE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790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p1">
    <w:name w:val="p1"/>
    <w:basedOn w:val="Normal"/>
    <w:rsid w:val="00176F91"/>
    <w:pPr>
      <w:spacing w:after="0" w:line="240" w:lineRule="auto"/>
    </w:pPr>
    <w:rPr>
      <w:rFonts w:ascii="Arial" w:hAnsi="Arial" w:cs="Arial"/>
      <w:sz w:val="17"/>
      <w:szCs w:val="17"/>
    </w:rPr>
  </w:style>
  <w:style w:type="paragraph" w:styleId="NormalWeb">
    <w:name w:val="Normal (Web)"/>
    <w:basedOn w:val="Normal"/>
    <w:uiPriority w:val="99"/>
    <w:unhideWhenUsed/>
    <w:rsid w:val="00343D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343DDE"/>
    <w:rPr>
      <w:b/>
      <w:bCs/>
    </w:rPr>
  </w:style>
  <w:style w:type="paragraph" w:styleId="Footer">
    <w:name w:val="footer"/>
    <w:basedOn w:val="Normal"/>
    <w:link w:val="Foot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E462B"/>
    <w:rPr>
      <w:sz w:val="22"/>
      <w:szCs w:val="22"/>
      <w:lang w:val="en-US" w:eastAsia="en-US"/>
    </w:rPr>
  </w:style>
  <w:style w:type="character" w:styleId="PageNumber">
    <w:name w:val="page number"/>
    <w:basedOn w:val="DefaultParagraphFont"/>
    <w:uiPriority w:val="99"/>
    <w:semiHidden/>
    <w:unhideWhenUsed/>
    <w:rsid w:val="00EE462B"/>
  </w:style>
  <w:style w:type="paragraph" w:styleId="Header">
    <w:name w:val="header"/>
    <w:basedOn w:val="Normal"/>
    <w:link w:val="HeaderChar"/>
    <w:uiPriority w:val="99"/>
    <w:unhideWhenUsed/>
    <w:rsid w:val="00EE462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E462B"/>
    <w:rPr>
      <w:sz w:val="22"/>
      <w:szCs w:val="22"/>
      <w:lang w:val="en-US"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7901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  <w:lang w:val="en-US" w:eastAsia="en-US"/>
    </w:rPr>
  </w:style>
  <w:style w:type="character" w:customStyle="1" w:styleId="apple-converted-space">
    <w:name w:val="apple-converted-space"/>
    <w:basedOn w:val="DefaultParagraphFont"/>
    <w:rsid w:val="00874BD7"/>
  </w:style>
  <w:style w:type="character" w:styleId="Emphasis">
    <w:name w:val="Emphasis"/>
    <w:basedOn w:val="DefaultParagraphFont"/>
    <w:uiPriority w:val="20"/>
    <w:qFormat/>
    <w:rsid w:val="00D179C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4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8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69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64132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025033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999953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730596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175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4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3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542999">
          <w:marLeft w:val="418"/>
          <w:marRight w:val="14"/>
          <w:marTop w:val="1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8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0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45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55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7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2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104889">
          <w:marLeft w:val="418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285724">
          <w:marLeft w:val="418"/>
          <w:marRight w:val="29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067362">
          <w:marLeft w:val="418"/>
          <w:marRight w:val="14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13312">
          <w:marLeft w:val="418"/>
          <w:marRight w:val="0"/>
          <w:marTop w:val="18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25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ADB976B-0239-D84A-8E3B-707B3D8262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Samuel  Nyiendo</cp:lastModifiedBy>
  <cp:revision>2</cp:revision>
  <cp:lastPrinted>2025-07-02T13:06:00Z</cp:lastPrinted>
  <dcterms:created xsi:type="dcterms:W3CDTF">2025-07-02T13:12:00Z</dcterms:created>
  <dcterms:modified xsi:type="dcterms:W3CDTF">2025-07-02T13:12:00Z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1033-12.2.0.13215</vt:lpwstr>
  </property>
  <property fmtid="{D5CDD505-2E9C-101B-9397-08002B2CF9AE}" pid="3" name="ICV">
    <vt:lpwstr>7D81676A56014C16AEF1EEF79153B1D6</vt:lpwstr>
  </property>
</Properties>
</file>