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5753642" w14:textId="77777777" w:rsidR="00BB31B7" w:rsidRPr="00675640" w:rsidRDefault="00BB31B7" w:rsidP="00BB31B7">
      <w:pPr>
        <w:jc w:val="center"/>
        <w:rPr>
          <w:rFonts w:ascii="Times New Roman" w:hAnsi="Times New Roman" w:cs="Times New Roman"/>
          <w:sz w:val="24"/>
          <w:szCs w:val="24"/>
        </w:rPr>
      </w:pPr>
      <w:bookmarkStart w:id="0" w:name="_GoBack"/>
      <w:bookmarkEnd w:id="0"/>
      <w:r w:rsidRPr="00675640">
        <w:rPr>
          <w:rFonts w:ascii="Times New Roman" w:hAnsi="Times New Roman" w:cs="Times New Roman"/>
          <w:noProof/>
          <w:sz w:val="24"/>
          <w:szCs w:val="24"/>
          <w:lang w:val="en-US"/>
        </w:rPr>
        <w:drawing>
          <wp:inline distT="0" distB="0" distL="0" distR="0" wp14:anchorId="0F3FF0A2" wp14:editId="22FF29F4">
            <wp:extent cx="1581150" cy="1076325"/>
            <wp:effectExtent l="0" t="0" r="0" b="0"/>
            <wp:docPr id="2" name="Picture 2"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U LOGO 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581150" cy="1076325"/>
                    </a:xfrm>
                    <a:prstGeom prst="rect">
                      <a:avLst/>
                    </a:prstGeom>
                    <a:noFill/>
                    <a:ln>
                      <a:noFill/>
                    </a:ln>
                  </pic:spPr>
                </pic:pic>
              </a:graphicData>
            </a:graphic>
          </wp:inline>
        </w:drawing>
      </w:r>
    </w:p>
    <w:p w14:paraId="1CAF55E6" w14:textId="77777777" w:rsidR="00BB31B7" w:rsidRPr="00675640" w:rsidRDefault="00BB31B7" w:rsidP="00BB31B7">
      <w:pPr>
        <w:pStyle w:val="Heading1"/>
        <w:spacing w:before="0"/>
        <w:jc w:val="center"/>
        <w:rPr>
          <w:rFonts w:ascii="Times New Roman" w:hAnsi="Times New Roman" w:cs="Times New Roman"/>
          <w:color w:val="auto"/>
          <w:sz w:val="24"/>
          <w:szCs w:val="24"/>
        </w:rPr>
      </w:pPr>
      <w:r w:rsidRPr="00675640">
        <w:rPr>
          <w:rFonts w:ascii="Times New Roman" w:hAnsi="Times New Roman" w:cs="Times New Roman"/>
          <w:color w:val="auto"/>
          <w:sz w:val="24"/>
          <w:szCs w:val="24"/>
        </w:rPr>
        <w:t>RIARA LAW SCHOOL</w:t>
      </w:r>
    </w:p>
    <w:p w14:paraId="0D7F1CD1" w14:textId="77777777" w:rsidR="00BB31B7" w:rsidRPr="00675640" w:rsidRDefault="00BB31B7" w:rsidP="00BB31B7">
      <w:pPr>
        <w:pStyle w:val="Heading1"/>
        <w:spacing w:before="240"/>
        <w:jc w:val="center"/>
        <w:rPr>
          <w:rFonts w:ascii="Times New Roman" w:hAnsi="Times New Roman" w:cs="Times New Roman"/>
          <w:color w:val="auto"/>
          <w:sz w:val="24"/>
          <w:szCs w:val="24"/>
        </w:rPr>
      </w:pPr>
      <w:r w:rsidRPr="00675640">
        <w:rPr>
          <w:rFonts w:ascii="Times New Roman" w:hAnsi="Times New Roman" w:cs="Times New Roman"/>
          <w:color w:val="auto"/>
          <w:sz w:val="24"/>
          <w:szCs w:val="24"/>
        </w:rPr>
        <w:t>UNIVERSITY EXAMINATION FOR BACHELOR OF LAWS (LLB) DEGREE</w:t>
      </w:r>
    </w:p>
    <w:p w14:paraId="6081439C" w14:textId="77777777" w:rsidR="00BB31B7" w:rsidRPr="00675640" w:rsidRDefault="00BB31B7" w:rsidP="00BB31B7">
      <w:pPr>
        <w:pStyle w:val="Heading1"/>
        <w:spacing w:before="240"/>
        <w:jc w:val="center"/>
        <w:rPr>
          <w:rFonts w:ascii="Times New Roman" w:hAnsi="Times New Roman" w:cs="Times New Roman"/>
          <w:color w:val="auto"/>
          <w:sz w:val="24"/>
          <w:szCs w:val="24"/>
        </w:rPr>
      </w:pPr>
      <w:r w:rsidRPr="00675640">
        <w:rPr>
          <w:rFonts w:ascii="Times New Roman" w:hAnsi="Times New Roman" w:cs="Times New Roman"/>
          <w:color w:val="auto"/>
          <w:sz w:val="24"/>
          <w:szCs w:val="24"/>
        </w:rPr>
        <w:t>JANUARY-APRIL 2025</w:t>
      </w:r>
    </w:p>
    <w:p w14:paraId="5A0B8EAA" w14:textId="77777777" w:rsidR="00BB31B7" w:rsidRPr="00675640" w:rsidRDefault="00BB31B7" w:rsidP="00BB31B7">
      <w:pPr>
        <w:rPr>
          <w:rFonts w:ascii="Times New Roman" w:hAnsi="Times New Roman" w:cs="Times New Roman"/>
          <w:sz w:val="24"/>
          <w:szCs w:val="24"/>
        </w:rPr>
      </w:pPr>
    </w:p>
    <w:p w14:paraId="086CE52E" w14:textId="67E1C149" w:rsidR="00BB31B7" w:rsidRPr="00675640" w:rsidRDefault="00BB31B7" w:rsidP="00BB31B7">
      <w:pPr>
        <w:jc w:val="center"/>
        <w:rPr>
          <w:rFonts w:ascii="Times New Roman" w:hAnsi="Times New Roman" w:cs="Times New Roman"/>
          <w:b/>
          <w:bCs/>
          <w:sz w:val="24"/>
          <w:szCs w:val="24"/>
        </w:rPr>
      </w:pPr>
      <w:r w:rsidRPr="00675640">
        <w:rPr>
          <w:rFonts w:ascii="Times New Roman" w:hAnsi="Times New Roman" w:cs="Times New Roman"/>
          <w:b/>
          <w:bCs/>
          <w:sz w:val="24"/>
          <w:szCs w:val="24"/>
        </w:rPr>
        <w:t>RLB 10</w:t>
      </w:r>
      <w:r>
        <w:rPr>
          <w:rFonts w:ascii="Times New Roman" w:hAnsi="Times New Roman" w:cs="Times New Roman"/>
          <w:b/>
          <w:bCs/>
          <w:sz w:val="24"/>
          <w:szCs w:val="24"/>
        </w:rPr>
        <w:t>8</w:t>
      </w:r>
      <w:r w:rsidRPr="00675640">
        <w:rPr>
          <w:rFonts w:ascii="Times New Roman" w:hAnsi="Times New Roman" w:cs="Times New Roman"/>
          <w:b/>
          <w:bCs/>
          <w:sz w:val="24"/>
          <w:szCs w:val="24"/>
        </w:rPr>
        <w:t xml:space="preserve">: LAW OF TORT </w:t>
      </w:r>
      <w:r>
        <w:rPr>
          <w:rFonts w:ascii="Times New Roman" w:hAnsi="Times New Roman" w:cs="Times New Roman"/>
          <w:b/>
          <w:bCs/>
          <w:sz w:val="24"/>
          <w:szCs w:val="24"/>
        </w:rPr>
        <w:t>2</w:t>
      </w:r>
    </w:p>
    <w:p w14:paraId="54A0CBE2" w14:textId="77777777" w:rsidR="00BB31B7" w:rsidRPr="00675640" w:rsidRDefault="00BB31B7" w:rsidP="00BB31B7">
      <w:pPr>
        <w:pStyle w:val="Heading1"/>
        <w:spacing w:before="240"/>
        <w:jc w:val="center"/>
        <w:rPr>
          <w:rFonts w:ascii="Times New Roman" w:hAnsi="Times New Roman" w:cs="Times New Roman"/>
          <w:color w:val="auto"/>
          <w:sz w:val="24"/>
          <w:szCs w:val="24"/>
        </w:rPr>
      </w:pPr>
      <w:r w:rsidRPr="00675640">
        <w:rPr>
          <w:rFonts w:ascii="Times New Roman" w:hAnsi="Times New Roman" w:cs="Times New Roman"/>
          <w:color w:val="auto"/>
          <w:sz w:val="24"/>
          <w:szCs w:val="24"/>
        </w:rPr>
        <w:t>EXAMINER: Augustus Mutemi Mbila</w:t>
      </w:r>
    </w:p>
    <w:p w14:paraId="37BA8374" w14:textId="77777777" w:rsidR="00BB31B7" w:rsidRPr="00675640" w:rsidRDefault="00BB31B7" w:rsidP="00BB31B7">
      <w:pPr>
        <w:spacing w:after="120"/>
        <w:jc w:val="center"/>
        <w:rPr>
          <w:rFonts w:ascii="Times New Roman" w:hAnsi="Times New Roman" w:cs="Times New Roman"/>
          <w:b/>
          <w:sz w:val="24"/>
          <w:szCs w:val="24"/>
          <w:u w:val="single"/>
        </w:rPr>
      </w:pPr>
    </w:p>
    <w:p w14:paraId="0951D7A1" w14:textId="77777777" w:rsidR="00BB31B7" w:rsidRPr="00675640" w:rsidRDefault="00BB31B7" w:rsidP="00BB31B7">
      <w:pPr>
        <w:spacing w:after="120"/>
        <w:jc w:val="center"/>
        <w:rPr>
          <w:rFonts w:ascii="Times New Roman" w:hAnsi="Times New Roman" w:cs="Times New Roman"/>
          <w:sz w:val="24"/>
          <w:szCs w:val="24"/>
        </w:rPr>
      </w:pPr>
      <w:r w:rsidRPr="00675640">
        <w:rPr>
          <w:rFonts w:ascii="Times New Roman" w:hAnsi="Times New Roman" w:cs="Times New Roman"/>
          <w:b/>
          <w:sz w:val="24"/>
          <w:szCs w:val="24"/>
          <w:u w:val="single"/>
        </w:rPr>
        <w:t>INSTRUCTIONS</w:t>
      </w:r>
    </w:p>
    <w:p w14:paraId="23C9F0D7" w14:textId="6F38F4AA" w:rsidR="00BB31B7" w:rsidRPr="00675640" w:rsidRDefault="00BB31B7" w:rsidP="00BB31B7">
      <w:pPr>
        <w:pStyle w:val="ListParagraph"/>
        <w:numPr>
          <w:ilvl w:val="0"/>
          <w:numId w:val="1"/>
        </w:numPr>
        <w:spacing w:after="120" w:line="240" w:lineRule="auto"/>
        <w:jc w:val="both"/>
        <w:rPr>
          <w:rFonts w:ascii="Times New Roman" w:hAnsi="Times New Roman" w:cs="Times New Roman"/>
          <w:sz w:val="24"/>
          <w:szCs w:val="24"/>
        </w:rPr>
      </w:pPr>
      <w:r w:rsidRPr="00675640">
        <w:rPr>
          <w:rFonts w:ascii="Times New Roman" w:hAnsi="Times New Roman" w:cs="Times New Roman"/>
          <w:sz w:val="24"/>
          <w:szCs w:val="24"/>
        </w:rPr>
        <w:t xml:space="preserve">This is the final examination in Law of Tort </w:t>
      </w:r>
      <w:r w:rsidR="00B06245">
        <w:rPr>
          <w:rFonts w:ascii="Times New Roman" w:hAnsi="Times New Roman" w:cs="Times New Roman"/>
          <w:sz w:val="24"/>
          <w:szCs w:val="24"/>
        </w:rPr>
        <w:t>2</w:t>
      </w:r>
      <w:r w:rsidRPr="00675640">
        <w:rPr>
          <w:rFonts w:ascii="Times New Roman" w:hAnsi="Times New Roman" w:cs="Times New Roman"/>
          <w:sz w:val="24"/>
          <w:szCs w:val="24"/>
        </w:rPr>
        <w:t>. You will earn 70% of your final grade from this final examination and 30% from Continuous Assessment Assignments.</w:t>
      </w:r>
    </w:p>
    <w:p w14:paraId="1529282C" w14:textId="77777777" w:rsidR="00BB31B7" w:rsidRPr="00675640" w:rsidRDefault="00BB31B7" w:rsidP="00BB31B7">
      <w:pPr>
        <w:pStyle w:val="ListParagraph"/>
        <w:numPr>
          <w:ilvl w:val="0"/>
          <w:numId w:val="1"/>
        </w:numPr>
        <w:spacing w:after="120" w:line="240" w:lineRule="auto"/>
        <w:jc w:val="both"/>
        <w:rPr>
          <w:rFonts w:ascii="Times New Roman" w:hAnsi="Times New Roman" w:cs="Times New Roman"/>
          <w:sz w:val="24"/>
          <w:szCs w:val="24"/>
        </w:rPr>
      </w:pPr>
      <w:r w:rsidRPr="00675640">
        <w:rPr>
          <w:rFonts w:ascii="Times New Roman" w:hAnsi="Times New Roman" w:cs="Times New Roman"/>
          <w:sz w:val="24"/>
          <w:szCs w:val="24"/>
        </w:rPr>
        <w:t xml:space="preserve">This examination has </w:t>
      </w:r>
      <w:r w:rsidRPr="00675640">
        <w:rPr>
          <w:rFonts w:ascii="Times New Roman" w:hAnsi="Times New Roman" w:cs="Times New Roman"/>
          <w:b/>
          <w:sz w:val="24"/>
          <w:szCs w:val="24"/>
          <w:u w:val="single"/>
        </w:rPr>
        <w:t>FIVE</w:t>
      </w:r>
      <w:r w:rsidRPr="00675640">
        <w:rPr>
          <w:rFonts w:ascii="Times New Roman" w:hAnsi="Times New Roman" w:cs="Times New Roman"/>
          <w:b/>
          <w:sz w:val="24"/>
          <w:szCs w:val="24"/>
        </w:rPr>
        <w:t xml:space="preserve"> </w:t>
      </w:r>
      <w:r w:rsidRPr="00675640">
        <w:rPr>
          <w:rFonts w:ascii="Times New Roman" w:hAnsi="Times New Roman" w:cs="Times New Roman"/>
          <w:sz w:val="24"/>
          <w:szCs w:val="24"/>
        </w:rPr>
        <w:t xml:space="preserve">questions.  Answer </w:t>
      </w:r>
      <w:r w:rsidRPr="00675640">
        <w:rPr>
          <w:rFonts w:ascii="Times New Roman" w:hAnsi="Times New Roman" w:cs="Times New Roman"/>
          <w:b/>
          <w:sz w:val="24"/>
          <w:szCs w:val="24"/>
          <w:u w:val="single"/>
        </w:rPr>
        <w:t>QUESTION ONE AND ANY OTHER TWO</w:t>
      </w:r>
      <w:r w:rsidRPr="00675640">
        <w:rPr>
          <w:rFonts w:ascii="Times New Roman" w:hAnsi="Times New Roman" w:cs="Times New Roman"/>
          <w:sz w:val="24"/>
          <w:szCs w:val="24"/>
        </w:rPr>
        <w:t>.</w:t>
      </w:r>
    </w:p>
    <w:p w14:paraId="66F6DF12" w14:textId="77777777" w:rsidR="00BB31B7" w:rsidRPr="00675640" w:rsidRDefault="00BB31B7" w:rsidP="00BB31B7">
      <w:pPr>
        <w:pStyle w:val="ListParagraph"/>
        <w:numPr>
          <w:ilvl w:val="0"/>
          <w:numId w:val="1"/>
        </w:numPr>
        <w:spacing w:after="120" w:line="240" w:lineRule="auto"/>
        <w:jc w:val="both"/>
        <w:rPr>
          <w:rFonts w:ascii="Times New Roman" w:hAnsi="Times New Roman" w:cs="Times New Roman"/>
          <w:sz w:val="24"/>
          <w:szCs w:val="24"/>
        </w:rPr>
      </w:pPr>
      <w:r w:rsidRPr="00675640">
        <w:rPr>
          <w:rFonts w:ascii="Times New Roman" w:hAnsi="Times New Roman" w:cs="Times New Roman"/>
          <w:sz w:val="24"/>
          <w:szCs w:val="24"/>
        </w:rPr>
        <w:t>This examination has 4 pages, including this one.</w:t>
      </w:r>
    </w:p>
    <w:p w14:paraId="27D8B37F" w14:textId="77777777" w:rsidR="00BB31B7" w:rsidRPr="00675640" w:rsidRDefault="00BB31B7" w:rsidP="00BB31B7">
      <w:pPr>
        <w:pStyle w:val="ListParagraph"/>
        <w:numPr>
          <w:ilvl w:val="0"/>
          <w:numId w:val="1"/>
        </w:numPr>
        <w:spacing w:after="120" w:line="240" w:lineRule="auto"/>
        <w:jc w:val="both"/>
        <w:rPr>
          <w:rFonts w:ascii="Times New Roman" w:hAnsi="Times New Roman" w:cs="Times New Roman"/>
          <w:sz w:val="24"/>
          <w:szCs w:val="24"/>
        </w:rPr>
      </w:pPr>
      <w:r w:rsidRPr="00675640">
        <w:rPr>
          <w:rFonts w:ascii="Times New Roman" w:hAnsi="Times New Roman" w:cs="Times New Roman"/>
          <w:sz w:val="24"/>
          <w:szCs w:val="24"/>
        </w:rPr>
        <w:t xml:space="preserve">Time allocated for this examination is </w:t>
      </w:r>
      <w:r w:rsidRPr="00675640">
        <w:rPr>
          <w:rFonts w:ascii="Times New Roman" w:hAnsi="Times New Roman" w:cs="Times New Roman"/>
          <w:b/>
          <w:sz w:val="24"/>
          <w:szCs w:val="24"/>
          <w:u w:val="single"/>
        </w:rPr>
        <w:t xml:space="preserve">TWO </w:t>
      </w:r>
      <w:r w:rsidRPr="00675640">
        <w:rPr>
          <w:rFonts w:ascii="Times New Roman" w:hAnsi="Times New Roman" w:cs="Times New Roman"/>
          <w:sz w:val="24"/>
          <w:szCs w:val="24"/>
        </w:rPr>
        <w:t xml:space="preserve">(2) hours. </w:t>
      </w:r>
    </w:p>
    <w:p w14:paraId="3F6ACF93" w14:textId="77777777" w:rsidR="00BB31B7" w:rsidRPr="00675640" w:rsidRDefault="00BB31B7" w:rsidP="00BB31B7">
      <w:pPr>
        <w:pStyle w:val="ListParagraph"/>
        <w:numPr>
          <w:ilvl w:val="0"/>
          <w:numId w:val="1"/>
        </w:numPr>
        <w:spacing w:after="120" w:line="240" w:lineRule="auto"/>
        <w:jc w:val="both"/>
        <w:rPr>
          <w:rFonts w:ascii="Times New Roman" w:hAnsi="Times New Roman" w:cs="Times New Roman"/>
          <w:sz w:val="24"/>
          <w:szCs w:val="24"/>
        </w:rPr>
      </w:pPr>
      <w:r w:rsidRPr="00675640">
        <w:rPr>
          <w:rFonts w:ascii="Times New Roman" w:hAnsi="Times New Roman" w:cs="Times New Roman"/>
          <w:sz w:val="24"/>
          <w:szCs w:val="24"/>
        </w:rPr>
        <w:t xml:space="preserve">This is a </w:t>
      </w:r>
      <w:r w:rsidRPr="00675640">
        <w:rPr>
          <w:rFonts w:ascii="Times New Roman" w:hAnsi="Times New Roman" w:cs="Times New Roman"/>
          <w:b/>
          <w:bCs/>
          <w:sz w:val="24"/>
          <w:szCs w:val="24"/>
        </w:rPr>
        <w:t xml:space="preserve">CLOSED-BOOK </w:t>
      </w:r>
      <w:r w:rsidRPr="00675640">
        <w:rPr>
          <w:rFonts w:ascii="Times New Roman" w:hAnsi="Times New Roman" w:cs="Times New Roman"/>
          <w:sz w:val="24"/>
          <w:szCs w:val="24"/>
        </w:rPr>
        <w:t>examination.  This means that you are not allowed to refer to any material, whether in soft or hard copy.</w:t>
      </w:r>
    </w:p>
    <w:p w14:paraId="7FAA1C54" w14:textId="77777777" w:rsidR="00BB31B7" w:rsidRPr="00675640" w:rsidRDefault="00BB31B7" w:rsidP="00BB31B7">
      <w:pPr>
        <w:pStyle w:val="ListParagraph"/>
        <w:numPr>
          <w:ilvl w:val="0"/>
          <w:numId w:val="1"/>
        </w:numPr>
        <w:spacing w:after="120" w:line="240" w:lineRule="auto"/>
        <w:jc w:val="both"/>
        <w:rPr>
          <w:rFonts w:ascii="Times New Roman" w:hAnsi="Times New Roman" w:cs="Times New Roman"/>
          <w:sz w:val="24"/>
          <w:szCs w:val="24"/>
        </w:rPr>
      </w:pPr>
      <w:r w:rsidRPr="00675640">
        <w:rPr>
          <w:rFonts w:ascii="Times New Roman" w:hAnsi="Times New Roman" w:cs="Times New Roman"/>
          <w:sz w:val="24"/>
          <w:szCs w:val="24"/>
        </w:rPr>
        <w:t xml:space="preserve">This examination is governed by the </w:t>
      </w:r>
      <w:r w:rsidRPr="00675640">
        <w:rPr>
          <w:rFonts w:ascii="Times New Roman" w:hAnsi="Times New Roman" w:cs="Times New Roman"/>
          <w:b/>
          <w:sz w:val="24"/>
          <w:szCs w:val="24"/>
          <w:u w:val="single"/>
        </w:rPr>
        <w:t>Riara University Academic Honesty Regulations</w:t>
      </w:r>
      <w:r w:rsidRPr="00675640">
        <w:rPr>
          <w:rFonts w:ascii="Times New Roman" w:hAnsi="Times New Roman" w:cs="Times New Roman"/>
          <w:sz w:val="24"/>
          <w:szCs w:val="24"/>
        </w:rPr>
        <w:t>. Students who violate those regulations will be penalized.  Students have an obligation to report to the course instructor any incidences of academic dishonesty compromising the integrity of this examination.</w:t>
      </w:r>
    </w:p>
    <w:p w14:paraId="3C0DD23B" w14:textId="77777777" w:rsidR="00BB31B7" w:rsidRPr="00675640" w:rsidRDefault="00BB31B7" w:rsidP="00BB31B7">
      <w:pPr>
        <w:pStyle w:val="ListParagraph"/>
        <w:numPr>
          <w:ilvl w:val="0"/>
          <w:numId w:val="1"/>
        </w:numPr>
        <w:spacing w:after="120" w:line="240" w:lineRule="auto"/>
        <w:jc w:val="both"/>
        <w:rPr>
          <w:rFonts w:ascii="Times New Roman" w:hAnsi="Times New Roman" w:cs="Times New Roman"/>
          <w:sz w:val="24"/>
          <w:szCs w:val="24"/>
        </w:rPr>
      </w:pPr>
      <w:r w:rsidRPr="00675640">
        <w:rPr>
          <w:rFonts w:ascii="Times New Roman" w:hAnsi="Times New Roman" w:cs="Times New Roman"/>
          <w:sz w:val="24"/>
          <w:szCs w:val="24"/>
        </w:rPr>
        <w:t xml:space="preserve">Indicate your registration Number and the Title of the Exam on the cover page of the answer booklet. DO NOT indicate your name on the answer script. </w:t>
      </w:r>
    </w:p>
    <w:p w14:paraId="7946E3E4" w14:textId="77777777" w:rsidR="00BB31B7" w:rsidRPr="00675640" w:rsidRDefault="00BB31B7" w:rsidP="00BB31B7">
      <w:pPr>
        <w:pStyle w:val="ListParagraph"/>
        <w:numPr>
          <w:ilvl w:val="0"/>
          <w:numId w:val="1"/>
        </w:numPr>
        <w:spacing w:after="120" w:line="240" w:lineRule="auto"/>
        <w:jc w:val="both"/>
        <w:rPr>
          <w:rFonts w:ascii="Times New Roman" w:hAnsi="Times New Roman" w:cs="Times New Roman"/>
          <w:sz w:val="24"/>
          <w:szCs w:val="24"/>
        </w:rPr>
      </w:pPr>
      <w:r w:rsidRPr="00675640">
        <w:rPr>
          <w:rFonts w:ascii="Times New Roman" w:hAnsi="Times New Roman" w:cs="Times New Roman"/>
          <w:sz w:val="24"/>
          <w:szCs w:val="24"/>
        </w:rPr>
        <w:t>You must stop writing when the time is called.</w:t>
      </w:r>
    </w:p>
    <w:p w14:paraId="2FA1A674" w14:textId="77777777" w:rsidR="00BB31B7" w:rsidRPr="00675640" w:rsidRDefault="00BB31B7" w:rsidP="00BB31B7">
      <w:pPr>
        <w:pStyle w:val="ListParagraph"/>
        <w:numPr>
          <w:ilvl w:val="0"/>
          <w:numId w:val="1"/>
        </w:numPr>
        <w:spacing w:after="120" w:line="240" w:lineRule="auto"/>
        <w:jc w:val="both"/>
        <w:rPr>
          <w:rFonts w:ascii="Times New Roman" w:hAnsi="Times New Roman" w:cs="Times New Roman"/>
          <w:sz w:val="24"/>
          <w:szCs w:val="24"/>
        </w:rPr>
      </w:pPr>
      <w:r w:rsidRPr="00675640">
        <w:rPr>
          <w:rFonts w:ascii="Times New Roman" w:hAnsi="Times New Roman" w:cs="Times New Roman"/>
          <w:sz w:val="24"/>
          <w:szCs w:val="24"/>
        </w:rPr>
        <w:t>It is in your best interest that you write legibly.</w:t>
      </w:r>
    </w:p>
    <w:p w14:paraId="677B7718" w14:textId="77777777" w:rsidR="00BB31B7" w:rsidRPr="00675640" w:rsidRDefault="00BB31B7" w:rsidP="00BB31B7">
      <w:pPr>
        <w:pStyle w:val="ListParagraph"/>
        <w:numPr>
          <w:ilvl w:val="0"/>
          <w:numId w:val="1"/>
        </w:numPr>
        <w:spacing w:after="120" w:line="240" w:lineRule="auto"/>
        <w:jc w:val="both"/>
        <w:rPr>
          <w:rFonts w:ascii="Times New Roman" w:hAnsi="Times New Roman" w:cs="Times New Roman"/>
          <w:sz w:val="24"/>
          <w:szCs w:val="24"/>
        </w:rPr>
      </w:pPr>
      <w:r w:rsidRPr="00675640">
        <w:rPr>
          <w:rFonts w:ascii="Times New Roman" w:hAnsi="Times New Roman" w:cs="Times New Roman"/>
          <w:sz w:val="24"/>
          <w:szCs w:val="24"/>
        </w:rPr>
        <w:t>Marks will be earned for close interaction with the questions, use of relevant authorities, and providing relevant solutions to the problems. Marks will be lost for irrelevance</w:t>
      </w:r>
    </w:p>
    <w:p w14:paraId="0694D473" w14:textId="77777777" w:rsidR="00BB31B7" w:rsidRPr="00675640" w:rsidRDefault="00BB31B7" w:rsidP="00BB31B7">
      <w:pPr>
        <w:rPr>
          <w:rFonts w:ascii="Times New Roman" w:hAnsi="Times New Roman" w:cs="Times New Roman"/>
          <w:b/>
          <w:bCs/>
          <w:sz w:val="24"/>
          <w:szCs w:val="24"/>
        </w:rPr>
      </w:pPr>
    </w:p>
    <w:p w14:paraId="16A6F581" w14:textId="77777777" w:rsidR="00BB31B7" w:rsidRPr="00675640" w:rsidRDefault="00BB31B7" w:rsidP="00BB31B7">
      <w:pPr>
        <w:rPr>
          <w:rFonts w:ascii="Times New Roman" w:hAnsi="Times New Roman" w:cs="Times New Roman"/>
          <w:b/>
          <w:bCs/>
          <w:sz w:val="24"/>
          <w:szCs w:val="24"/>
        </w:rPr>
      </w:pPr>
      <w:r w:rsidRPr="00675640">
        <w:rPr>
          <w:rFonts w:ascii="Times New Roman" w:hAnsi="Times New Roman" w:cs="Times New Roman"/>
          <w:b/>
          <w:bCs/>
          <w:sz w:val="24"/>
          <w:szCs w:val="24"/>
        </w:rPr>
        <w:br w:type="page"/>
      </w:r>
    </w:p>
    <w:p w14:paraId="1E251268" w14:textId="77777777" w:rsidR="00BB31B7" w:rsidRPr="009776D4" w:rsidRDefault="00BB31B7" w:rsidP="00BB31B7">
      <w:pPr>
        <w:jc w:val="both"/>
        <w:rPr>
          <w:rFonts w:ascii="Times New Roman" w:hAnsi="Times New Roman" w:cs="Times New Roman"/>
          <w:b/>
          <w:bCs/>
          <w:sz w:val="24"/>
          <w:szCs w:val="24"/>
        </w:rPr>
      </w:pPr>
      <w:r w:rsidRPr="009776D4">
        <w:rPr>
          <w:rFonts w:ascii="Times New Roman" w:hAnsi="Times New Roman" w:cs="Times New Roman"/>
          <w:b/>
          <w:bCs/>
          <w:sz w:val="24"/>
          <w:szCs w:val="24"/>
        </w:rPr>
        <w:lastRenderedPageBreak/>
        <w:t>QUESTION ONE (30 MARKS)</w:t>
      </w:r>
    </w:p>
    <w:p w14:paraId="76175CF3" w14:textId="770F1351" w:rsidR="00E923AA" w:rsidRPr="009776D4" w:rsidRDefault="00562B7B" w:rsidP="00562B7B">
      <w:pPr>
        <w:pStyle w:val="ListParagraph"/>
        <w:numPr>
          <w:ilvl w:val="0"/>
          <w:numId w:val="2"/>
        </w:numPr>
        <w:rPr>
          <w:rFonts w:ascii="Times New Roman" w:hAnsi="Times New Roman" w:cs="Times New Roman"/>
          <w:sz w:val="24"/>
          <w:szCs w:val="24"/>
        </w:rPr>
      </w:pPr>
      <w:r w:rsidRPr="009776D4">
        <w:rPr>
          <w:rFonts w:ascii="Times New Roman" w:hAnsi="Times New Roman" w:cs="Times New Roman"/>
          <w:sz w:val="24"/>
          <w:szCs w:val="24"/>
        </w:rPr>
        <w:t xml:space="preserve">Whilst citing relevant legal authorities, discuss the </w:t>
      </w:r>
      <w:r w:rsidR="00FE1FBB" w:rsidRPr="009776D4">
        <w:rPr>
          <w:rFonts w:ascii="Times New Roman" w:hAnsi="Times New Roman" w:cs="Times New Roman"/>
          <w:sz w:val="24"/>
          <w:szCs w:val="24"/>
        </w:rPr>
        <w:t xml:space="preserve">context in which the maxim </w:t>
      </w:r>
      <w:r w:rsidR="00FE1FBB" w:rsidRPr="009776D4">
        <w:rPr>
          <w:rFonts w:ascii="Times New Roman" w:hAnsi="Times New Roman" w:cs="Times New Roman"/>
          <w:b/>
          <w:bCs/>
          <w:i/>
          <w:iCs/>
          <w:sz w:val="24"/>
          <w:szCs w:val="24"/>
        </w:rPr>
        <w:t>sic utere tuo ut alienum non laedas</w:t>
      </w:r>
      <w:r w:rsidR="00FE1FBB" w:rsidRPr="009776D4">
        <w:rPr>
          <w:rFonts w:ascii="Times New Roman" w:hAnsi="Times New Roman" w:cs="Times New Roman"/>
          <w:sz w:val="24"/>
          <w:szCs w:val="24"/>
        </w:rPr>
        <w:t xml:space="preserve"> (Use your own property in such a way as not to harm that of others) is used in Tort Law</w:t>
      </w:r>
      <w:r w:rsidRPr="009776D4">
        <w:rPr>
          <w:rFonts w:ascii="Times New Roman" w:hAnsi="Times New Roman" w:cs="Times New Roman"/>
          <w:sz w:val="24"/>
          <w:szCs w:val="24"/>
        </w:rPr>
        <w:t xml:space="preserve"> (10 Marks)</w:t>
      </w:r>
      <w:r w:rsidR="00B06245" w:rsidRPr="009776D4">
        <w:rPr>
          <w:rFonts w:ascii="Times New Roman" w:hAnsi="Times New Roman" w:cs="Times New Roman"/>
          <w:sz w:val="24"/>
          <w:szCs w:val="24"/>
        </w:rPr>
        <w:t>.</w:t>
      </w:r>
    </w:p>
    <w:p w14:paraId="4E97E93D" w14:textId="157EBD21" w:rsidR="00562B7B" w:rsidRPr="00017B92" w:rsidRDefault="00562B7B" w:rsidP="00562B7B">
      <w:pPr>
        <w:pStyle w:val="ListParagraph"/>
        <w:numPr>
          <w:ilvl w:val="0"/>
          <w:numId w:val="2"/>
        </w:numPr>
        <w:rPr>
          <w:rFonts w:ascii="Times New Roman" w:hAnsi="Times New Roman" w:cs="Times New Roman"/>
          <w:b/>
          <w:bCs/>
          <w:sz w:val="24"/>
          <w:szCs w:val="24"/>
        </w:rPr>
      </w:pPr>
      <w:r w:rsidRPr="009776D4">
        <w:rPr>
          <w:rFonts w:ascii="Times New Roman" w:hAnsi="Times New Roman" w:cs="Times New Roman"/>
          <w:sz w:val="24"/>
          <w:szCs w:val="24"/>
        </w:rPr>
        <w:t>Sally and Harry are a newlywed couple who have just moved into a new housing estate.  The estate was destined to have 60 houses but unfortunately it is only partially completed, and Sally and Harry live in one of only 6 occupied houses in the estate.  About another 20 houses are in various stages of completion and the remainder consists of green field land. Across from the estate was a run-down supermarket but just before Sally and Harry moved in, it had been purchased by a major European supermarket chain, Xylo, who have created a huge hypermarket in its place. Initially, Sally and Harry were delighted with this as they felt that it might possibly result in their estate being completed or at least having more neighbours move in. Unfortunately, they have found that after 11pm many Xylo delivery trucks use the Xylo rest stop area. This has  a   number  of  consequences.  There is continuous illumination through Harry and Sally’s bedroom window for most of the night caused by the headlights of the trucks.  There is significant slamming of truck doors, music and talking and in addition many of the drivers continuously run their engines while they are resting. Harry is not too disturbed b</w:t>
      </w:r>
      <w:r w:rsidR="00FE1FBB" w:rsidRPr="009776D4">
        <w:rPr>
          <w:rFonts w:ascii="Times New Roman" w:hAnsi="Times New Roman" w:cs="Times New Roman"/>
          <w:sz w:val="24"/>
          <w:szCs w:val="24"/>
        </w:rPr>
        <w:t>y</w:t>
      </w:r>
      <w:r w:rsidRPr="009776D4">
        <w:rPr>
          <w:rFonts w:ascii="Times New Roman" w:hAnsi="Times New Roman" w:cs="Times New Roman"/>
          <w:sz w:val="24"/>
          <w:szCs w:val="24"/>
        </w:rPr>
        <w:t xml:space="preserve"> the noise or light but Sally is finding it very difficult to sleep and she is now pregnant, she fears that her new born baby will also find it impossible to get any sleep. Recently she had noticed that other non-Xylo trucks have begun to use the rest area and the noise is increasing. Xylo have argued that the rest stop is vital to the distribution system for their current 30 stores in the country and for the expansion plans to double that number in the next 2years, creating an extra 600 jobs nationwide.  They deny any non</w:t>
      </w:r>
      <w:r w:rsidR="00FE1FBB" w:rsidRPr="009776D4">
        <w:rPr>
          <w:rFonts w:ascii="Times New Roman" w:hAnsi="Times New Roman" w:cs="Times New Roman"/>
          <w:sz w:val="24"/>
          <w:szCs w:val="24"/>
        </w:rPr>
        <w:t>-</w:t>
      </w:r>
      <w:r w:rsidRPr="009776D4">
        <w:rPr>
          <w:rFonts w:ascii="Times New Roman" w:hAnsi="Times New Roman" w:cs="Times New Roman"/>
          <w:sz w:val="24"/>
          <w:szCs w:val="24"/>
        </w:rPr>
        <w:t>Xylo trucks use the facility</w:t>
      </w:r>
      <w:r w:rsidR="006C6490" w:rsidRPr="009776D4">
        <w:rPr>
          <w:rFonts w:ascii="Times New Roman" w:hAnsi="Times New Roman" w:cs="Times New Roman"/>
          <w:sz w:val="24"/>
          <w:szCs w:val="24"/>
        </w:rPr>
        <w:t>.</w:t>
      </w:r>
      <w:r w:rsidRPr="009776D4">
        <w:rPr>
          <w:rFonts w:ascii="Times New Roman" w:hAnsi="Times New Roman" w:cs="Times New Roman"/>
          <w:sz w:val="24"/>
          <w:szCs w:val="24"/>
        </w:rPr>
        <w:t xml:space="preserve"> None of the other residents wishes to complain and Sally believes that is because they fear that to</w:t>
      </w:r>
      <w:r w:rsidR="006C6490" w:rsidRPr="009776D4">
        <w:rPr>
          <w:rFonts w:ascii="Times New Roman" w:hAnsi="Times New Roman" w:cs="Times New Roman"/>
          <w:sz w:val="24"/>
          <w:szCs w:val="24"/>
        </w:rPr>
        <w:t xml:space="preserve"> </w:t>
      </w:r>
      <w:r w:rsidRPr="009776D4">
        <w:rPr>
          <w:rFonts w:ascii="Times New Roman" w:hAnsi="Times New Roman" w:cs="Times New Roman"/>
          <w:sz w:val="24"/>
          <w:szCs w:val="24"/>
        </w:rPr>
        <w:t>do so will make it impossible to sell their houses to anyone else.  However, Sally can put up with</w:t>
      </w:r>
      <w:r w:rsidR="006C6490" w:rsidRPr="009776D4">
        <w:rPr>
          <w:rFonts w:ascii="Times New Roman" w:hAnsi="Times New Roman" w:cs="Times New Roman"/>
          <w:sz w:val="24"/>
          <w:szCs w:val="24"/>
        </w:rPr>
        <w:t xml:space="preserve"> </w:t>
      </w:r>
      <w:r w:rsidRPr="009776D4">
        <w:rPr>
          <w:rFonts w:ascii="Times New Roman" w:hAnsi="Times New Roman" w:cs="Times New Roman"/>
          <w:sz w:val="24"/>
          <w:szCs w:val="24"/>
        </w:rPr>
        <w:t>it no longer and wants it to stop.</w:t>
      </w:r>
      <w:r w:rsidR="006C6490" w:rsidRPr="009776D4">
        <w:rPr>
          <w:rFonts w:ascii="Times New Roman" w:hAnsi="Times New Roman" w:cs="Times New Roman"/>
          <w:sz w:val="24"/>
          <w:szCs w:val="24"/>
        </w:rPr>
        <w:t xml:space="preserve"> </w:t>
      </w:r>
      <w:r w:rsidR="006C6490" w:rsidRPr="00017B92">
        <w:rPr>
          <w:rFonts w:ascii="Times New Roman" w:hAnsi="Times New Roman" w:cs="Times New Roman"/>
          <w:b/>
          <w:bCs/>
          <w:sz w:val="24"/>
          <w:szCs w:val="24"/>
        </w:rPr>
        <w:t>Whilst utilising relevant legal authorities, a</w:t>
      </w:r>
      <w:r w:rsidRPr="00017B92">
        <w:rPr>
          <w:rFonts w:ascii="Times New Roman" w:hAnsi="Times New Roman" w:cs="Times New Roman"/>
          <w:b/>
          <w:bCs/>
          <w:sz w:val="24"/>
          <w:szCs w:val="24"/>
        </w:rPr>
        <w:t>dvise Sally as to what, if any, remedy in tort might be available in this situation</w:t>
      </w:r>
      <w:r w:rsidR="006C6490" w:rsidRPr="00017B92">
        <w:rPr>
          <w:rFonts w:ascii="Times New Roman" w:hAnsi="Times New Roman" w:cs="Times New Roman"/>
          <w:b/>
          <w:bCs/>
          <w:sz w:val="24"/>
          <w:szCs w:val="24"/>
        </w:rPr>
        <w:t xml:space="preserve"> (20 Marks).</w:t>
      </w:r>
    </w:p>
    <w:p w14:paraId="5C9BBDBB" w14:textId="77777777" w:rsidR="00012A4E" w:rsidRDefault="00012A4E" w:rsidP="00562B7B">
      <w:pPr>
        <w:rPr>
          <w:rFonts w:ascii="Times New Roman" w:hAnsi="Times New Roman" w:cs="Times New Roman"/>
          <w:b/>
          <w:bCs/>
          <w:sz w:val="24"/>
          <w:szCs w:val="24"/>
        </w:rPr>
      </w:pPr>
    </w:p>
    <w:p w14:paraId="6CECAC39" w14:textId="3A2A57AE" w:rsidR="00562B7B" w:rsidRPr="009776D4" w:rsidRDefault="00FE1FBB" w:rsidP="00562B7B">
      <w:pPr>
        <w:rPr>
          <w:rFonts w:ascii="Times New Roman" w:hAnsi="Times New Roman" w:cs="Times New Roman"/>
          <w:b/>
          <w:bCs/>
          <w:sz w:val="24"/>
          <w:szCs w:val="24"/>
        </w:rPr>
      </w:pPr>
      <w:r w:rsidRPr="009776D4">
        <w:rPr>
          <w:rFonts w:ascii="Times New Roman" w:hAnsi="Times New Roman" w:cs="Times New Roman"/>
          <w:b/>
          <w:bCs/>
          <w:sz w:val="24"/>
          <w:szCs w:val="24"/>
        </w:rPr>
        <w:t>QUESTION TWO (20 Marks)</w:t>
      </w:r>
    </w:p>
    <w:p w14:paraId="05728D00" w14:textId="094A3DE2" w:rsidR="006C6490" w:rsidRPr="009776D4" w:rsidRDefault="00171D29" w:rsidP="00171D29">
      <w:pPr>
        <w:pStyle w:val="ListParagraph"/>
        <w:numPr>
          <w:ilvl w:val="0"/>
          <w:numId w:val="3"/>
        </w:numPr>
        <w:rPr>
          <w:rFonts w:ascii="Times New Roman" w:hAnsi="Times New Roman" w:cs="Times New Roman"/>
          <w:sz w:val="24"/>
          <w:szCs w:val="24"/>
        </w:rPr>
      </w:pPr>
      <w:r w:rsidRPr="009776D4">
        <w:rPr>
          <w:rFonts w:ascii="Times New Roman" w:hAnsi="Times New Roman" w:cs="Times New Roman"/>
          <w:sz w:val="24"/>
          <w:szCs w:val="24"/>
        </w:rPr>
        <w:t>“An employer will not be liable for injuries or loss caused by his employee if the employee was on a frolic of his own” Anonymous. Discuss the context of this statement in Law of Tort (</w:t>
      </w:r>
      <w:r w:rsidR="009665C3" w:rsidRPr="009776D4">
        <w:rPr>
          <w:rFonts w:ascii="Times New Roman" w:hAnsi="Times New Roman" w:cs="Times New Roman"/>
          <w:sz w:val="24"/>
          <w:szCs w:val="24"/>
        </w:rPr>
        <w:t>5</w:t>
      </w:r>
      <w:r w:rsidRPr="009776D4">
        <w:rPr>
          <w:rFonts w:ascii="Times New Roman" w:hAnsi="Times New Roman" w:cs="Times New Roman"/>
          <w:sz w:val="24"/>
          <w:szCs w:val="24"/>
        </w:rPr>
        <w:t xml:space="preserve"> Marks)</w:t>
      </w:r>
    </w:p>
    <w:p w14:paraId="043F679B" w14:textId="16289022" w:rsidR="00171D29" w:rsidRPr="009776D4" w:rsidRDefault="00171D29" w:rsidP="00171D29">
      <w:pPr>
        <w:pStyle w:val="ListParagraph"/>
        <w:numPr>
          <w:ilvl w:val="0"/>
          <w:numId w:val="3"/>
        </w:numPr>
        <w:rPr>
          <w:rFonts w:ascii="Times New Roman" w:hAnsi="Times New Roman" w:cs="Times New Roman"/>
          <w:sz w:val="24"/>
          <w:szCs w:val="24"/>
        </w:rPr>
      </w:pPr>
      <w:r w:rsidRPr="009776D4">
        <w:rPr>
          <w:rFonts w:ascii="Times New Roman" w:hAnsi="Times New Roman" w:cs="Times New Roman"/>
          <w:sz w:val="24"/>
          <w:szCs w:val="24"/>
        </w:rPr>
        <w:t xml:space="preserve">Tom is a bus  driver  for   Speedster  Coaches,   plying  the   Ballyduff  to  Kilmac  route.    He   is currently on the so-called Red Eye shift which leaves Ballyduff at 12 midnight for a 3am arrival at Kilmac. There are very few people on board the bus. However, one of the passengers, Jane, is from the same village as Tom and they have struck up a conversation.  Tom is quite interested in Jane and invites her to sit on the “Jump Seat”, a fold down seat at the front of the bus by the door and  stairwell,  designed   for   tour   guides   to   sit   while   providing   narration.     Company policy expressly prohibits the use of the “Jump </w:t>
      </w:r>
      <w:r w:rsidRPr="009776D4">
        <w:rPr>
          <w:rFonts w:ascii="Times New Roman" w:hAnsi="Times New Roman" w:cs="Times New Roman"/>
          <w:sz w:val="24"/>
          <w:szCs w:val="24"/>
        </w:rPr>
        <w:lastRenderedPageBreak/>
        <w:t>Seat” at any time by anyone but Tom figures it will be fine as the bus is quiet and it is late at night. Towards the end of the journey, another passenger, Mary, asks Tom if he could take a short detour and drop her off at a small village just before Kilmac.  Tom knows that company policy prohibits any detour   from   the   route   but also  knows  that   the   drive   to   the   village   would   be exceptionally scenic on this moonlit night and would impress Jane no end, so he agrees. On arrival at the village he opens the door, catching Jane unaware who falls from the “Jump Seat”</w:t>
      </w:r>
      <w:r w:rsidR="009665C3" w:rsidRPr="009776D4">
        <w:rPr>
          <w:rFonts w:ascii="Times New Roman" w:hAnsi="Times New Roman" w:cs="Times New Roman"/>
          <w:sz w:val="24"/>
          <w:szCs w:val="24"/>
        </w:rPr>
        <w:t xml:space="preserve"> </w:t>
      </w:r>
      <w:r w:rsidRPr="009776D4">
        <w:rPr>
          <w:rFonts w:ascii="Times New Roman" w:hAnsi="Times New Roman" w:cs="Times New Roman"/>
          <w:sz w:val="24"/>
          <w:szCs w:val="24"/>
        </w:rPr>
        <w:t>and out of the bus, breaking her arm.</w:t>
      </w:r>
      <w:r w:rsidR="009665C3" w:rsidRPr="009776D4">
        <w:rPr>
          <w:rFonts w:ascii="Times New Roman" w:hAnsi="Times New Roman" w:cs="Times New Roman"/>
          <w:sz w:val="24"/>
          <w:szCs w:val="24"/>
        </w:rPr>
        <w:t xml:space="preserve"> </w:t>
      </w:r>
      <w:r w:rsidRPr="009776D4">
        <w:rPr>
          <w:rFonts w:ascii="Times New Roman" w:hAnsi="Times New Roman" w:cs="Times New Roman"/>
          <w:sz w:val="24"/>
          <w:szCs w:val="24"/>
        </w:rPr>
        <w:t>Tom is in a panic.  He needs to get Jane to a hospital quickly</w:t>
      </w:r>
      <w:r w:rsidR="009665C3" w:rsidRPr="009776D4">
        <w:rPr>
          <w:rFonts w:ascii="Times New Roman" w:hAnsi="Times New Roman" w:cs="Times New Roman"/>
          <w:sz w:val="24"/>
          <w:szCs w:val="24"/>
        </w:rPr>
        <w:t>,</w:t>
      </w:r>
      <w:r w:rsidRPr="009776D4">
        <w:rPr>
          <w:rFonts w:ascii="Times New Roman" w:hAnsi="Times New Roman" w:cs="Times New Roman"/>
          <w:sz w:val="24"/>
          <w:szCs w:val="24"/>
        </w:rPr>
        <w:t xml:space="preserve"> so he remotely opens the luggage</w:t>
      </w:r>
      <w:r w:rsidR="009665C3" w:rsidRPr="009776D4">
        <w:rPr>
          <w:rFonts w:ascii="Times New Roman" w:hAnsi="Times New Roman" w:cs="Times New Roman"/>
          <w:sz w:val="24"/>
          <w:szCs w:val="24"/>
        </w:rPr>
        <w:t xml:space="preserve"> </w:t>
      </w:r>
      <w:r w:rsidRPr="009776D4">
        <w:rPr>
          <w:rFonts w:ascii="Times New Roman" w:hAnsi="Times New Roman" w:cs="Times New Roman"/>
          <w:sz w:val="24"/>
          <w:szCs w:val="24"/>
        </w:rPr>
        <w:t>bay for Mary. Returning to the bus and with Jane moaning in the agony, he hurriedly presses the</w:t>
      </w:r>
      <w:r w:rsidR="009665C3" w:rsidRPr="009776D4">
        <w:rPr>
          <w:rFonts w:ascii="Times New Roman" w:hAnsi="Times New Roman" w:cs="Times New Roman"/>
          <w:sz w:val="24"/>
          <w:szCs w:val="24"/>
        </w:rPr>
        <w:t xml:space="preserve"> </w:t>
      </w:r>
      <w:r w:rsidRPr="009776D4">
        <w:rPr>
          <w:rFonts w:ascii="Times New Roman" w:hAnsi="Times New Roman" w:cs="Times New Roman"/>
          <w:sz w:val="24"/>
          <w:szCs w:val="24"/>
        </w:rPr>
        <w:t>switch to close the luggage bay without checking that Mary has finished.   In fact she is still</w:t>
      </w:r>
      <w:r w:rsidR="009665C3" w:rsidRPr="009776D4">
        <w:rPr>
          <w:rFonts w:ascii="Times New Roman" w:hAnsi="Times New Roman" w:cs="Times New Roman"/>
          <w:sz w:val="24"/>
          <w:szCs w:val="24"/>
        </w:rPr>
        <w:t xml:space="preserve"> </w:t>
      </w:r>
      <w:r w:rsidRPr="009776D4">
        <w:rPr>
          <w:rFonts w:ascii="Times New Roman" w:hAnsi="Times New Roman" w:cs="Times New Roman"/>
          <w:sz w:val="24"/>
          <w:szCs w:val="24"/>
        </w:rPr>
        <w:t>trying to get her suitcase out when the  luggage bay door comes down  on her back  causing</w:t>
      </w:r>
      <w:r w:rsidR="009665C3" w:rsidRPr="009776D4">
        <w:rPr>
          <w:rFonts w:ascii="Times New Roman" w:hAnsi="Times New Roman" w:cs="Times New Roman"/>
          <w:sz w:val="24"/>
          <w:szCs w:val="24"/>
        </w:rPr>
        <w:t xml:space="preserve"> </w:t>
      </w:r>
      <w:r w:rsidRPr="009776D4">
        <w:rPr>
          <w:rFonts w:ascii="Times New Roman" w:hAnsi="Times New Roman" w:cs="Times New Roman"/>
          <w:sz w:val="24"/>
          <w:szCs w:val="24"/>
        </w:rPr>
        <w:t>significant injury</w:t>
      </w:r>
      <w:r w:rsidR="009665C3" w:rsidRPr="009776D4">
        <w:rPr>
          <w:rFonts w:ascii="Times New Roman" w:hAnsi="Times New Roman" w:cs="Times New Roman"/>
          <w:sz w:val="24"/>
          <w:szCs w:val="24"/>
        </w:rPr>
        <w:t>.</w:t>
      </w:r>
      <w:r w:rsidRPr="009776D4">
        <w:rPr>
          <w:rFonts w:ascii="Times New Roman" w:hAnsi="Times New Roman" w:cs="Times New Roman"/>
          <w:sz w:val="24"/>
          <w:szCs w:val="24"/>
        </w:rPr>
        <w:t xml:space="preserve"> Speedster Coaches believe that Tom has not acted as a proper employee and do not feel that they</w:t>
      </w:r>
      <w:r w:rsidR="009665C3" w:rsidRPr="009776D4">
        <w:rPr>
          <w:rFonts w:ascii="Times New Roman" w:hAnsi="Times New Roman" w:cs="Times New Roman"/>
          <w:sz w:val="24"/>
          <w:szCs w:val="24"/>
        </w:rPr>
        <w:t xml:space="preserve"> </w:t>
      </w:r>
      <w:r w:rsidRPr="009776D4">
        <w:rPr>
          <w:rFonts w:ascii="Times New Roman" w:hAnsi="Times New Roman" w:cs="Times New Roman"/>
          <w:sz w:val="24"/>
          <w:szCs w:val="24"/>
        </w:rPr>
        <w:t xml:space="preserve">should be liable to either Jane or Mary for Tom’s actions. </w:t>
      </w:r>
      <w:r w:rsidR="009665C3" w:rsidRPr="00017B92">
        <w:rPr>
          <w:rFonts w:ascii="Times New Roman" w:hAnsi="Times New Roman" w:cs="Times New Roman"/>
          <w:b/>
          <w:bCs/>
          <w:sz w:val="24"/>
          <w:szCs w:val="24"/>
        </w:rPr>
        <w:t>Whilst utilising relevant legal authorities, a</w:t>
      </w:r>
      <w:r w:rsidRPr="00017B92">
        <w:rPr>
          <w:rFonts w:ascii="Times New Roman" w:hAnsi="Times New Roman" w:cs="Times New Roman"/>
          <w:b/>
          <w:bCs/>
          <w:sz w:val="24"/>
          <w:szCs w:val="24"/>
        </w:rPr>
        <w:t>dvise Speedster as to their potential</w:t>
      </w:r>
      <w:r w:rsidR="009665C3" w:rsidRPr="00017B92">
        <w:rPr>
          <w:rFonts w:ascii="Times New Roman" w:hAnsi="Times New Roman" w:cs="Times New Roman"/>
          <w:b/>
          <w:bCs/>
          <w:sz w:val="24"/>
          <w:szCs w:val="24"/>
        </w:rPr>
        <w:t xml:space="preserve"> </w:t>
      </w:r>
      <w:r w:rsidRPr="00017B92">
        <w:rPr>
          <w:rFonts w:ascii="Times New Roman" w:hAnsi="Times New Roman" w:cs="Times New Roman"/>
          <w:b/>
          <w:bCs/>
          <w:sz w:val="24"/>
          <w:szCs w:val="24"/>
        </w:rPr>
        <w:t>liability in tort</w:t>
      </w:r>
      <w:r w:rsidR="009665C3" w:rsidRPr="00017B92">
        <w:rPr>
          <w:rFonts w:ascii="Times New Roman" w:hAnsi="Times New Roman" w:cs="Times New Roman"/>
          <w:b/>
          <w:bCs/>
          <w:sz w:val="24"/>
          <w:szCs w:val="24"/>
        </w:rPr>
        <w:t>, if any (15 Marks).</w:t>
      </w:r>
    </w:p>
    <w:p w14:paraId="06328EC5" w14:textId="77777777" w:rsidR="00012A4E" w:rsidRDefault="00012A4E" w:rsidP="009665C3">
      <w:pPr>
        <w:rPr>
          <w:rFonts w:ascii="Times New Roman" w:hAnsi="Times New Roman" w:cs="Times New Roman"/>
          <w:b/>
          <w:bCs/>
          <w:sz w:val="24"/>
          <w:szCs w:val="24"/>
        </w:rPr>
      </w:pPr>
    </w:p>
    <w:p w14:paraId="2D2E2DA9" w14:textId="366B25A4" w:rsidR="009665C3" w:rsidRPr="009776D4" w:rsidRDefault="009665C3" w:rsidP="009665C3">
      <w:pPr>
        <w:rPr>
          <w:rFonts w:ascii="Times New Roman" w:hAnsi="Times New Roman" w:cs="Times New Roman"/>
          <w:b/>
          <w:bCs/>
          <w:sz w:val="24"/>
          <w:szCs w:val="24"/>
        </w:rPr>
      </w:pPr>
      <w:r w:rsidRPr="009776D4">
        <w:rPr>
          <w:rFonts w:ascii="Times New Roman" w:hAnsi="Times New Roman" w:cs="Times New Roman"/>
          <w:b/>
          <w:bCs/>
          <w:sz w:val="24"/>
          <w:szCs w:val="24"/>
        </w:rPr>
        <w:t>QUESTION THREE (20 Marks)</w:t>
      </w:r>
    </w:p>
    <w:p w14:paraId="56F609BC" w14:textId="10C66ED1" w:rsidR="009665C3" w:rsidRPr="009776D4" w:rsidRDefault="00A75D1C" w:rsidP="009665C3">
      <w:pPr>
        <w:rPr>
          <w:rFonts w:ascii="Times New Roman" w:hAnsi="Times New Roman" w:cs="Times New Roman"/>
          <w:sz w:val="24"/>
          <w:szCs w:val="24"/>
        </w:rPr>
      </w:pPr>
      <w:r w:rsidRPr="009776D4">
        <w:rPr>
          <w:rFonts w:ascii="Times New Roman" w:hAnsi="Times New Roman" w:cs="Times New Roman"/>
          <w:sz w:val="24"/>
          <w:szCs w:val="24"/>
        </w:rPr>
        <w:t xml:space="preserve">'Get-fit!' is a new entrant into wearable technology designed to encourage a healthier lifestyle by monitoring the user's activity and then making recommendations to an app on the user's smartphone as to what they should be doing. The key feature of the 'Get-fit!' product is that it is completely hidden from view by being worn under your clothes. Working away in the background, it would continuously send advice and information to the user without anyone else knowing what was happening. It is worn around the chest and relies on direct skin contact to measure your heart rate, breathing and core body temperature among other details. The app would then recommend that you needed to drink fluids, rest, exercise or other appropriate recommendations When the app offers recommendations to the user, all of them end with a statement to the affect that "the user should be satisfied as to whether it is appropriate to follow this recommendation and should not exclusively rely on the recommendation." After the 'Get-fit!' has been on sale for around 3 months, reports are beginning to emerge of two events. First, some people are developing a skin rash where the product is in contact with the user's skin. Second, the app is making erroneous recommendations. Although the 'Get-fit!' uses state of the art technology, that technology is not designed to compensate for the location of the 'Get-fit!' device. The assumption is that the device is being worn without being covered by clothes. A number of users however have made themselves sick by following the recommendations being made by the 'Get-fit!' device, including drinking excessive amounts of fluid that they did not need or want. </w:t>
      </w:r>
      <w:r w:rsidRPr="00017B92">
        <w:rPr>
          <w:rFonts w:ascii="Times New Roman" w:hAnsi="Times New Roman" w:cs="Times New Roman"/>
          <w:b/>
          <w:bCs/>
          <w:sz w:val="24"/>
          <w:szCs w:val="24"/>
        </w:rPr>
        <w:t xml:space="preserve">Whilst utilising relevant legal authorities, advise the manufacturer of ‘Get-fit!’ as to tortious liability they may have for a defective product </w:t>
      </w:r>
      <w:r w:rsidR="00B32A33" w:rsidRPr="00017B92">
        <w:rPr>
          <w:rFonts w:ascii="Times New Roman" w:hAnsi="Times New Roman" w:cs="Times New Roman"/>
          <w:b/>
          <w:bCs/>
          <w:sz w:val="24"/>
          <w:szCs w:val="24"/>
        </w:rPr>
        <w:t>(20 Marks).</w:t>
      </w:r>
    </w:p>
    <w:p w14:paraId="3196EDEE" w14:textId="77777777" w:rsidR="00012A4E" w:rsidRDefault="00012A4E" w:rsidP="009665C3">
      <w:pPr>
        <w:rPr>
          <w:rFonts w:ascii="Times New Roman" w:hAnsi="Times New Roman" w:cs="Times New Roman"/>
          <w:b/>
          <w:bCs/>
          <w:sz w:val="24"/>
          <w:szCs w:val="24"/>
        </w:rPr>
      </w:pPr>
    </w:p>
    <w:p w14:paraId="7BCB93C2" w14:textId="74BAFAAC" w:rsidR="00B32A33" w:rsidRPr="009776D4" w:rsidRDefault="00B32A33" w:rsidP="009665C3">
      <w:pPr>
        <w:rPr>
          <w:rFonts w:ascii="Times New Roman" w:hAnsi="Times New Roman" w:cs="Times New Roman"/>
          <w:b/>
          <w:bCs/>
          <w:sz w:val="24"/>
          <w:szCs w:val="24"/>
        </w:rPr>
      </w:pPr>
      <w:r w:rsidRPr="009776D4">
        <w:rPr>
          <w:rFonts w:ascii="Times New Roman" w:hAnsi="Times New Roman" w:cs="Times New Roman"/>
          <w:b/>
          <w:bCs/>
          <w:sz w:val="24"/>
          <w:szCs w:val="24"/>
        </w:rPr>
        <w:t>QUESTION FOUR (20 Marks)</w:t>
      </w:r>
    </w:p>
    <w:p w14:paraId="4ABEE1DE" w14:textId="7CB75DA1" w:rsidR="00B32A33" w:rsidRPr="00017B92" w:rsidRDefault="00B32A33" w:rsidP="00B32A33">
      <w:pPr>
        <w:rPr>
          <w:rFonts w:ascii="Times New Roman" w:hAnsi="Times New Roman" w:cs="Times New Roman"/>
          <w:b/>
          <w:bCs/>
          <w:sz w:val="24"/>
          <w:szCs w:val="24"/>
        </w:rPr>
      </w:pPr>
      <w:r w:rsidRPr="009776D4">
        <w:rPr>
          <w:rFonts w:ascii="Times New Roman" w:hAnsi="Times New Roman" w:cs="Times New Roman"/>
          <w:sz w:val="24"/>
          <w:szCs w:val="24"/>
        </w:rPr>
        <w:lastRenderedPageBreak/>
        <w:t>John believes in the old Mayan prophecies that the world will go through major upheavals in December 2025.  With that in mind, he has bought five acres of hillside in a remote area and has begun to make preparations for the turmoil that is to come.  John has two neighbours, Fred and Harry. As John makes preparations for him and his family, he realises that a secure water supply is essential and begins to create a small dam where he can divert an existing stream on his land into a   large   artificial   pond   which   he   hopes   will   be   sufficient. In addition, he   has   installed   an underground 500 litre petrol tank to supply his energy needs and a wood burning furnace for his heating requirements. During a bad storm, the pond burst its banks and flooded both John and Fred’s land.   It was during the clean-up of   this  flooding  that   John  noticed   that   his  underground  petrol   tank  was overflowing.   John realised that during the flooding, rainwater had gotten into the petrol tank</w:t>
      </w:r>
      <w:r w:rsidR="00AF5BED" w:rsidRPr="009776D4">
        <w:rPr>
          <w:rFonts w:ascii="Times New Roman" w:hAnsi="Times New Roman" w:cs="Times New Roman"/>
          <w:sz w:val="24"/>
          <w:szCs w:val="24"/>
        </w:rPr>
        <w:t xml:space="preserve">, </w:t>
      </w:r>
      <w:r w:rsidRPr="009776D4">
        <w:rPr>
          <w:rFonts w:ascii="Times New Roman" w:hAnsi="Times New Roman" w:cs="Times New Roman"/>
          <w:sz w:val="24"/>
          <w:szCs w:val="24"/>
        </w:rPr>
        <w:t>causing it to overflow</w:t>
      </w:r>
      <w:r w:rsidR="00AF5BED" w:rsidRPr="009776D4">
        <w:rPr>
          <w:rFonts w:ascii="Times New Roman" w:hAnsi="Times New Roman" w:cs="Times New Roman"/>
          <w:sz w:val="24"/>
          <w:szCs w:val="24"/>
        </w:rPr>
        <w:t>.</w:t>
      </w:r>
      <w:r w:rsidRPr="009776D4">
        <w:rPr>
          <w:rFonts w:ascii="Times New Roman" w:hAnsi="Times New Roman" w:cs="Times New Roman"/>
          <w:sz w:val="24"/>
          <w:szCs w:val="24"/>
        </w:rPr>
        <w:t xml:space="preserve">  In the meantime, Fred found that his house was now flooding from the overflow from John’s</w:t>
      </w:r>
      <w:r w:rsidR="00AF5BED" w:rsidRPr="009776D4">
        <w:rPr>
          <w:rFonts w:ascii="Times New Roman" w:hAnsi="Times New Roman" w:cs="Times New Roman"/>
          <w:sz w:val="24"/>
          <w:szCs w:val="24"/>
        </w:rPr>
        <w:t xml:space="preserve"> </w:t>
      </w:r>
      <w:r w:rsidRPr="009776D4">
        <w:rPr>
          <w:rFonts w:ascii="Times New Roman" w:hAnsi="Times New Roman" w:cs="Times New Roman"/>
          <w:sz w:val="24"/>
          <w:szCs w:val="24"/>
        </w:rPr>
        <w:t>pond.  This had never happened before.  Worse, Fred also discovered that his sheep were getting</w:t>
      </w:r>
      <w:r w:rsidR="00AF5BED" w:rsidRPr="009776D4">
        <w:rPr>
          <w:rFonts w:ascii="Times New Roman" w:hAnsi="Times New Roman" w:cs="Times New Roman"/>
          <w:sz w:val="24"/>
          <w:szCs w:val="24"/>
        </w:rPr>
        <w:t xml:space="preserve"> </w:t>
      </w:r>
      <w:r w:rsidRPr="009776D4">
        <w:rPr>
          <w:rFonts w:ascii="Times New Roman" w:hAnsi="Times New Roman" w:cs="Times New Roman"/>
          <w:sz w:val="24"/>
          <w:szCs w:val="24"/>
        </w:rPr>
        <w:t>sick   from   drinking   the   water   which   was   contaminated   with   petrol.     Meanwhile   Harry  has</w:t>
      </w:r>
      <w:r w:rsidR="00AF5BED" w:rsidRPr="009776D4">
        <w:rPr>
          <w:rFonts w:ascii="Times New Roman" w:hAnsi="Times New Roman" w:cs="Times New Roman"/>
          <w:sz w:val="24"/>
          <w:szCs w:val="24"/>
        </w:rPr>
        <w:t xml:space="preserve"> </w:t>
      </w:r>
      <w:r w:rsidRPr="009776D4">
        <w:rPr>
          <w:rFonts w:ascii="Times New Roman" w:hAnsi="Times New Roman" w:cs="Times New Roman"/>
          <w:sz w:val="24"/>
          <w:szCs w:val="24"/>
        </w:rPr>
        <w:t>discovered that John’s use of the wood burning furnace is resulting in a high level of carcinogens</w:t>
      </w:r>
      <w:r w:rsidR="00AF5BED" w:rsidRPr="009776D4">
        <w:rPr>
          <w:rFonts w:ascii="Times New Roman" w:hAnsi="Times New Roman" w:cs="Times New Roman"/>
          <w:sz w:val="24"/>
          <w:szCs w:val="24"/>
        </w:rPr>
        <w:t xml:space="preserve"> </w:t>
      </w:r>
      <w:r w:rsidRPr="009776D4">
        <w:rPr>
          <w:rFonts w:ascii="Times New Roman" w:hAnsi="Times New Roman" w:cs="Times New Roman"/>
          <w:sz w:val="24"/>
          <w:szCs w:val="24"/>
        </w:rPr>
        <w:t>blowing onto Harry’s land and this is causing breathing difficulties for him and his family.</w:t>
      </w:r>
      <w:r w:rsidR="00AF5BED" w:rsidRPr="009776D4">
        <w:rPr>
          <w:rFonts w:ascii="Times New Roman" w:hAnsi="Times New Roman" w:cs="Times New Roman"/>
          <w:sz w:val="24"/>
          <w:szCs w:val="24"/>
        </w:rPr>
        <w:t xml:space="preserve"> </w:t>
      </w:r>
      <w:r w:rsidR="00AF5BED" w:rsidRPr="00017B92">
        <w:rPr>
          <w:rFonts w:ascii="Times New Roman" w:hAnsi="Times New Roman" w:cs="Times New Roman"/>
          <w:b/>
          <w:bCs/>
          <w:sz w:val="24"/>
          <w:szCs w:val="24"/>
        </w:rPr>
        <w:t>Whilst utilising relevant legal authorities, a</w:t>
      </w:r>
      <w:r w:rsidRPr="00017B92">
        <w:rPr>
          <w:rFonts w:ascii="Times New Roman" w:hAnsi="Times New Roman" w:cs="Times New Roman"/>
          <w:b/>
          <w:bCs/>
          <w:sz w:val="24"/>
          <w:szCs w:val="24"/>
        </w:rPr>
        <w:t>dvise John as to the potential liability in tort, if any, arising from his action</w:t>
      </w:r>
      <w:r w:rsidR="00AF5BED" w:rsidRPr="00017B92">
        <w:rPr>
          <w:rFonts w:ascii="Times New Roman" w:hAnsi="Times New Roman" w:cs="Times New Roman"/>
          <w:b/>
          <w:bCs/>
          <w:sz w:val="24"/>
          <w:szCs w:val="24"/>
        </w:rPr>
        <w:t xml:space="preserve"> (20 Marks).</w:t>
      </w:r>
    </w:p>
    <w:p w14:paraId="35C715AA" w14:textId="77777777" w:rsidR="00012A4E" w:rsidRDefault="00012A4E" w:rsidP="00AF5BED">
      <w:pPr>
        <w:rPr>
          <w:rFonts w:ascii="Times New Roman" w:hAnsi="Times New Roman" w:cs="Times New Roman"/>
          <w:b/>
          <w:bCs/>
          <w:sz w:val="24"/>
          <w:szCs w:val="24"/>
        </w:rPr>
      </w:pPr>
    </w:p>
    <w:p w14:paraId="3C3EBEA2" w14:textId="19CB02EC" w:rsidR="00171D29" w:rsidRPr="009776D4" w:rsidRDefault="00AF5BED" w:rsidP="00AF5BED">
      <w:pPr>
        <w:rPr>
          <w:rFonts w:ascii="Times New Roman" w:hAnsi="Times New Roman" w:cs="Times New Roman"/>
          <w:b/>
          <w:bCs/>
          <w:sz w:val="24"/>
          <w:szCs w:val="24"/>
        </w:rPr>
      </w:pPr>
      <w:r w:rsidRPr="009776D4">
        <w:rPr>
          <w:rFonts w:ascii="Times New Roman" w:hAnsi="Times New Roman" w:cs="Times New Roman"/>
          <w:b/>
          <w:bCs/>
          <w:sz w:val="24"/>
          <w:szCs w:val="24"/>
        </w:rPr>
        <w:t>QUESTION FIVE (20 Marks)</w:t>
      </w:r>
    </w:p>
    <w:p w14:paraId="1C3BE117" w14:textId="24D061F4" w:rsidR="00AF5BED" w:rsidRPr="00017B92" w:rsidRDefault="00B06245" w:rsidP="00AF5BED">
      <w:pPr>
        <w:rPr>
          <w:rFonts w:ascii="Times New Roman" w:hAnsi="Times New Roman" w:cs="Times New Roman"/>
          <w:b/>
          <w:bCs/>
          <w:sz w:val="24"/>
          <w:szCs w:val="24"/>
        </w:rPr>
      </w:pPr>
      <w:r w:rsidRPr="009776D4">
        <w:rPr>
          <w:rFonts w:ascii="Times New Roman" w:hAnsi="Times New Roman" w:cs="Times New Roman"/>
          <w:sz w:val="24"/>
          <w:szCs w:val="24"/>
        </w:rPr>
        <w:t xml:space="preserve">Harry manufactures and sells orthopaedic cushions for use with wheelchairs and markets them under the </w:t>
      </w:r>
      <w:r w:rsidRPr="009776D4">
        <w:rPr>
          <w:rFonts w:ascii="Times New Roman" w:hAnsi="Times New Roman" w:cs="Times New Roman"/>
          <w:b/>
          <w:bCs/>
          <w:i/>
          <w:iCs/>
          <w:sz w:val="24"/>
          <w:szCs w:val="24"/>
        </w:rPr>
        <w:t>Softies</w:t>
      </w:r>
      <w:r w:rsidRPr="009776D4">
        <w:rPr>
          <w:rFonts w:ascii="Times New Roman" w:hAnsi="Times New Roman" w:cs="Times New Roman"/>
          <w:sz w:val="24"/>
          <w:szCs w:val="24"/>
        </w:rPr>
        <w:t xml:space="preserve"> brand name. Each cushion has the following words attached in gold and set against a dark green background: "Softies - the Orthopaedic Cushion". Harry has spent many years building up a strong reputation for quality and value and is exceptionally proud of his product.   His   customers   are   evenly   split   between   health   care   providers   who   buy   significant amounts   in   bulk   and   ordinary   consumers   who   purchase   individual   units   for   their   personal requirements. Tom has recently begun to manufacture a competing cushion, although it is not an orthopaedic cushion, which he is marketing under the name </w:t>
      </w:r>
      <w:r w:rsidRPr="009776D4">
        <w:rPr>
          <w:rFonts w:ascii="Times New Roman" w:hAnsi="Times New Roman" w:cs="Times New Roman"/>
          <w:b/>
          <w:bCs/>
          <w:i/>
          <w:iCs/>
          <w:sz w:val="24"/>
          <w:szCs w:val="24"/>
        </w:rPr>
        <w:t>Softus</w:t>
      </w:r>
      <w:r w:rsidRPr="009776D4">
        <w:rPr>
          <w:rFonts w:ascii="Times New Roman" w:hAnsi="Times New Roman" w:cs="Times New Roman"/>
          <w:sz w:val="24"/>
          <w:szCs w:val="24"/>
        </w:rPr>
        <w:t xml:space="preserve">. Each cushion has the following words attached in yellow against a light green background: “Softus. Non orthopaedic cushion.” Harry has noticed that sales have begun to decline, particularly among his health care provider customers, although sales to ordinary consumers have dipped as well. Harry has received some feedback from both sets of customers that in the  current economic climate  they  are  simply making   decisions   based   on   price.   Further   most   customers   assume   that   all   cushions   for wheelchairs are orthopaedic. Harry believes that Tom is selling an inferior product and relying on Harry's hard earned reputation and that sales are suffering as a result. </w:t>
      </w:r>
      <w:r w:rsidRPr="00017B92">
        <w:rPr>
          <w:rFonts w:ascii="Times New Roman" w:hAnsi="Times New Roman" w:cs="Times New Roman"/>
          <w:b/>
          <w:bCs/>
          <w:sz w:val="24"/>
          <w:szCs w:val="24"/>
        </w:rPr>
        <w:t>Whilst utilising relevant legal authorities, advise Harry as to whether he has any tort action against Tom in these circumstances (20 Marks).</w:t>
      </w:r>
    </w:p>
    <w:sectPr w:rsidR="00AF5BED" w:rsidRPr="00017B92" w:rsidSect="008E57CF">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8904D89" w14:textId="77777777" w:rsidR="00015E21" w:rsidRDefault="00015E21" w:rsidP="00012A4E">
      <w:pPr>
        <w:spacing w:after="0" w:line="240" w:lineRule="auto"/>
      </w:pPr>
      <w:r>
        <w:separator/>
      </w:r>
    </w:p>
  </w:endnote>
  <w:endnote w:type="continuationSeparator" w:id="0">
    <w:p w14:paraId="2AA2BFF7" w14:textId="77777777" w:rsidR="00015E21" w:rsidRDefault="00015E21" w:rsidP="00012A4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95631989"/>
      <w:docPartObj>
        <w:docPartGallery w:val="Page Numbers (Bottom of Page)"/>
        <w:docPartUnique/>
      </w:docPartObj>
    </w:sdtPr>
    <w:sdtEndPr/>
    <w:sdtContent>
      <w:sdt>
        <w:sdtPr>
          <w:id w:val="1728636285"/>
          <w:docPartObj>
            <w:docPartGallery w:val="Page Numbers (Top of Page)"/>
            <w:docPartUnique/>
          </w:docPartObj>
        </w:sdtPr>
        <w:sdtEndPr/>
        <w:sdtContent>
          <w:p w14:paraId="76AD34BD" w14:textId="71887304" w:rsidR="00012A4E" w:rsidRDefault="00012A4E">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9064AA">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9064AA">
              <w:rPr>
                <w:b/>
                <w:bCs/>
                <w:noProof/>
              </w:rPr>
              <w:t>4</w:t>
            </w:r>
            <w:r>
              <w:rPr>
                <w:b/>
                <w:bCs/>
                <w:sz w:val="24"/>
                <w:szCs w:val="24"/>
              </w:rPr>
              <w:fldChar w:fldCharType="end"/>
            </w:r>
          </w:p>
        </w:sdtContent>
      </w:sdt>
    </w:sdtContent>
  </w:sdt>
  <w:p w14:paraId="2657ED67" w14:textId="77777777" w:rsidR="00012A4E" w:rsidRDefault="00012A4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713B331" w14:textId="77777777" w:rsidR="00015E21" w:rsidRDefault="00015E21" w:rsidP="00012A4E">
      <w:pPr>
        <w:spacing w:after="0" w:line="240" w:lineRule="auto"/>
      </w:pPr>
      <w:r>
        <w:separator/>
      </w:r>
    </w:p>
  </w:footnote>
  <w:footnote w:type="continuationSeparator" w:id="0">
    <w:p w14:paraId="6984C48C" w14:textId="77777777" w:rsidR="00015E21" w:rsidRDefault="00015E21" w:rsidP="00012A4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025F6A"/>
    <w:multiLevelType w:val="hybridMultilevel"/>
    <w:tmpl w:val="9DD22AB2"/>
    <w:lvl w:ilvl="0" w:tplc="28D02DE2">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61B64BC9"/>
    <w:multiLevelType w:val="hybridMultilevel"/>
    <w:tmpl w:val="2A905C9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nsid w:val="745521C5"/>
    <w:multiLevelType w:val="hybridMultilevel"/>
    <w:tmpl w:val="82EE8744"/>
    <w:lvl w:ilvl="0" w:tplc="4E7AF076">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B31B7"/>
    <w:rsid w:val="00012A4E"/>
    <w:rsid w:val="00015E21"/>
    <w:rsid w:val="00017B92"/>
    <w:rsid w:val="000351E4"/>
    <w:rsid w:val="00155EDF"/>
    <w:rsid w:val="00171D29"/>
    <w:rsid w:val="00351BD5"/>
    <w:rsid w:val="00415AB1"/>
    <w:rsid w:val="004C6331"/>
    <w:rsid w:val="00562B7B"/>
    <w:rsid w:val="006C4B77"/>
    <w:rsid w:val="006C6490"/>
    <w:rsid w:val="008E57CF"/>
    <w:rsid w:val="009064AA"/>
    <w:rsid w:val="009665C3"/>
    <w:rsid w:val="009776D4"/>
    <w:rsid w:val="00A75D1C"/>
    <w:rsid w:val="00AF5BED"/>
    <w:rsid w:val="00B06245"/>
    <w:rsid w:val="00B32A33"/>
    <w:rsid w:val="00BB31B7"/>
    <w:rsid w:val="00E923AA"/>
    <w:rsid w:val="00FE1FB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4027F2"/>
  <w15:chartTrackingRefBased/>
  <w15:docId w15:val="{847A2AEC-164A-41AC-AC1A-5E66E4E123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B31B7"/>
  </w:style>
  <w:style w:type="paragraph" w:styleId="Heading1">
    <w:name w:val="heading 1"/>
    <w:basedOn w:val="Normal"/>
    <w:next w:val="Normal"/>
    <w:link w:val="Heading1Char"/>
    <w:uiPriority w:val="9"/>
    <w:qFormat/>
    <w:rsid w:val="00BB31B7"/>
    <w:pPr>
      <w:keepNext/>
      <w:keepLines/>
      <w:spacing w:before="480" w:after="0" w:line="240" w:lineRule="auto"/>
      <w:outlineLvl w:val="0"/>
    </w:pPr>
    <w:rPr>
      <w:rFonts w:asciiTheme="majorHAnsi" w:eastAsiaTheme="majorEastAsia" w:hAnsiTheme="majorHAnsi" w:cstheme="majorBidi"/>
      <w:b/>
      <w:bCs/>
      <w:color w:val="2D4F8E" w:themeColor="accent1" w:themeShade="B5"/>
      <w:sz w:val="32"/>
      <w:szCs w:val="32"/>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B31B7"/>
    <w:rPr>
      <w:rFonts w:asciiTheme="majorHAnsi" w:eastAsiaTheme="majorEastAsia" w:hAnsiTheme="majorHAnsi" w:cstheme="majorBidi"/>
      <w:b/>
      <w:bCs/>
      <w:color w:val="2D4F8E" w:themeColor="accent1" w:themeShade="B5"/>
      <w:sz w:val="32"/>
      <w:szCs w:val="32"/>
      <w:lang w:val="en-US"/>
    </w:rPr>
  </w:style>
  <w:style w:type="paragraph" w:styleId="ListParagraph">
    <w:name w:val="List Paragraph"/>
    <w:basedOn w:val="Normal"/>
    <w:uiPriority w:val="34"/>
    <w:qFormat/>
    <w:rsid w:val="00BB31B7"/>
    <w:pPr>
      <w:ind w:left="720"/>
      <w:contextualSpacing/>
    </w:pPr>
  </w:style>
  <w:style w:type="paragraph" w:styleId="Header">
    <w:name w:val="header"/>
    <w:basedOn w:val="Normal"/>
    <w:link w:val="HeaderChar"/>
    <w:uiPriority w:val="99"/>
    <w:unhideWhenUsed/>
    <w:rsid w:val="00012A4E"/>
    <w:pPr>
      <w:tabs>
        <w:tab w:val="center" w:pos="4680"/>
        <w:tab w:val="right" w:pos="9360"/>
      </w:tabs>
      <w:spacing w:after="0" w:line="240" w:lineRule="auto"/>
    </w:pPr>
  </w:style>
  <w:style w:type="character" w:customStyle="1" w:styleId="HeaderChar">
    <w:name w:val="Header Char"/>
    <w:basedOn w:val="DefaultParagraphFont"/>
    <w:link w:val="Header"/>
    <w:uiPriority w:val="99"/>
    <w:rsid w:val="00012A4E"/>
  </w:style>
  <w:style w:type="paragraph" w:styleId="Footer">
    <w:name w:val="footer"/>
    <w:basedOn w:val="Normal"/>
    <w:link w:val="FooterChar"/>
    <w:uiPriority w:val="99"/>
    <w:unhideWhenUsed/>
    <w:rsid w:val="00012A4E"/>
    <w:pPr>
      <w:tabs>
        <w:tab w:val="center" w:pos="4680"/>
        <w:tab w:val="right" w:pos="9360"/>
      </w:tabs>
      <w:spacing w:after="0" w:line="240" w:lineRule="auto"/>
    </w:pPr>
  </w:style>
  <w:style w:type="character" w:customStyle="1" w:styleId="FooterChar">
    <w:name w:val="Footer Char"/>
    <w:basedOn w:val="DefaultParagraphFont"/>
    <w:link w:val="Footer"/>
    <w:uiPriority w:val="99"/>
    <w:rsid w:val="00012A4E"/>
  </w:style>
  <w:style w:type="paragraph" w:styleId="BalloonText">
    <w:name w:val="Balloon Text"/>
    <w:basedOn w:val="Normal"/>
    <w:link w:val="BalloonTextChar"/>
    <w:uiPriority w:val="99"/>
    <w:semiHidden/>
    <w:unhideWhenUsed/>
    <w:rsid w:val="00012A4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12A4E"/>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2531</TotalTime>
  <Pages>4</Pages>
  <Words>1655</Words>
  <Characters>9436</Characters>
  <Application>Microsoft Office Word</Application>
  <DocSecurity>0</DocSecurity>
  <Lines>78</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11069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Augustus Mbila</dc:creator>
  <cp:keywords/>
  <dc:description/>
  <cp:lastModifiedBy>user</cp:lastModifiedBy>
  <cp:revision>8</cp:revision>
  <cp:lastPrinted>2025-04-22T05:14:00Z</cp:lastPrinted>
  <dcterms:created xsi:type="dcterms:W3CDTF">2025-02-13T11:59:00Z</dcterms:created>
  <dcterms:modified xsi:type="dcterms:W3CDTF">2025-08-04T08:27:00Z</dcterms:modified>
</cp:coreProperties>
</file>