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593B" w:rsidRDefault="008B4C98" w:rsidP="0048614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593B" w:rsidRDefault="008B4C98" w:rsidP="00486142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Business</w:t>
      </w:r>
    </w:p>
    <w:p w:rsidR="0091593B" w:rsidRDefault="008B4C98" w:rsidP="00486142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91593B" w:rsidRDefault="0091593B" w:rsidP="00486142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91593B" w:rsidRDefault="008B4C98" w:rsidP="00486142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MAY – AUGUST 2024 SEMESTER</w:t>
      </w:r>
    </w:p>
    <w:p w:rsidR="0091593B" w:rsidRDefault="008B4C98" w:rsidP="00486142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BACHELOR OF BUSINESS ADMINISTRATION (FINANCE OPTION)</w:t>
      </w:r>
    </w:p>
    <w:p w:rsidR="0091593B" w:rsidRDefault="008B4C98" w:rsidP="00486142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 PROGRAMME</w:t>
      </w:r>
    </w:p>
    <w:p w:rsidR="0091593B" w:rsidRDefault="008B4C98" w:rsidP="00486142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RFN 303: CORPORATE FINANCE</w:t>
      </w:r>
    </w:p>
    <w:p w:rsidR="0091593B" w:rsidRDefault="0091593B" w:rsidP="00486142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91593B" w:rsidRDefault="008B4C98" w:rsidP="00486142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486142">
        <w:rPr>
          <w:rFonts w:ascii="Times New Roman" w:hAnsi="Times New Roman"/>
          <w:sz w:val="24"/>
          <w:szCs w:val="24"/>
        </w:rPr>
        <w:t>7</w:t>
      </w:r>
      <w:r w:rsidR="00486142" w:rsidRPr="00486142">
        <w:rPr>
          <w:rFonts w:ascii="Times New Roman" w:hAnsi="Times New Roman"/>
          <w:sz w:val="24"/>
          <w:szCs w:val="24"/>
          <w:vertAlign w:val="superscript"/>
        </w:rPr>
        <w:t>TH</w:t>
      </w:r>
      <w:r w:rsidR="00486142">
        <w:rPr>
          <w:rFonts w:ascii="Times New Roman" w:hAnsi="Times New Roman"/>
          <w:sz w:val="24"/>
          <w:szCs w:val="24"/>
        </w:rPr>
        <w:t xml:space="preserve"> AUGUST 2024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TIME: 2 HOURS </w:t>
      </w:r>
    </w:p>
    <w:p w:rsidR="00486142" w:rsidRDefault="00486142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91593B" w:rsidRDefault="008B4C98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:rsidR="0091593B" w:rsidRDefault="008B4C9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Students </w:t>
      </w:r>
      <w:r>
        <w:rPr>
          <w:rFonts w:ascii="Times New Roman" w:hAnsi="Times New Roman" w:cs="Times New Roman"/>
          <w:sz w:val="24"/>
          <w:szCs w:val="24"/>
        </w:rPr>
        <w:t>are NOT permitted to write on the examination paper during reading time.</w:t>
      </w:r>
    </w:p>
    <w:p w:rsidR="0091593B" w:rsidRDefault="008B4C9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:rsidR="0091593B" w:rsidRDefault="008B4C98">
      <w:pPr>
        <w:autoSpaceDE w:val="0"/>
        <w:spacing w:after="0" w:line="360" w:lineRule="auto"/>
        <w:jc w:val="both"/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:rsidR="0091593B" w:rsidRDefault="008B4C98">
      <w:pPr>
        <w:numPr>
          <w:ilvl w:val="0"/>
          <w:numId w:val="1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91593B" w:rsidRDefault="008B4C98">
      <w:pPr>
        <w:numPr>
          <w:ilvl w:val="0"/>
          <w:numId w:val="1"/>
        </w:numPr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sz w:val="24"/>
          <w:szCs w:val="24"/>
        </w:rPr>
        <w:t>Question One and ANY other TWO questions.</w:t>
      </w:r>
    </w:p>
    <w:p w:rsidR="0091593B" w:rsidRDefault="008B4C98">
      <w:pPr>
        <w:numPr>
          <w:ilvl w:val="0"/>
          <w:numId w:val="1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91593B" w:rsidRDefault="008B4C98">
      <w:pPr>
        <w:numPr>
          <w:ilvl w:val="0"/>
          <w:numId w:val="1"/>
        </w:numPr>
        <w:autoSpaceDN w:val="0"/>
        <w:spacing w:after="160" w:line="360" w:lineRule="auto"/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1593B" w:rsidRDefault="008B4C98">
      <w:pPr>
        <w:numPr>
          <w:ilvl w:val="0"/>
          <w:numId w:val="1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For the questions, write the number of the question on the answer booklet(s) in the order </w:t>
      </w:r>
      <w:r>
        <w:rPr>
          <w:rFonts w:ascii="Times New Roman" w:hAnsi="Times New Roman" w:cs="Times New Roman"/>
          <w:bCs/>
          <w:sz w:val="24"/>
          <w:szCs w:val="24"/>
        </w:rPr>
        <w:t>you answered.</w:t>
      </w:r>
    </w:p>
    <w:p w:rsidR="0091593B" w:rsidRDefault="008B4C98">
      <w:pPr>
        <w:numPr>
          <w:ilvl w:val="0"/>
          <w:numId w:val="1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91593B" w:rsidRDefault="008B4C98">
      <w:pPr>
        <w:numPr>
          <w:ilvl w:val="0"/>
          <w:numId w:val="1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91593B" w:rsidRDefault="008B4C98">
      <w:pPr>
        <w:numPr>
          <w:ilvl w:val="0"/>
          <w:numId w:val="1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91593B" w:rsidRDefault="008B4C98">
      <w:pPr>
        <w:numPr>
          <w:ilvl w:val="0"/>
          <w:numId w:val="1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rough w</w:t>
      </w:r>
      <w:r>
        <w:rPr>
          <w:rFonts w:ascii="Times New Roman" w:hAnsi="Times New Roman" w:cs="Times New Roman"/>
          <w:sz w:val="24"/>
          <w:szCs w:val="24"/>
        </w:rPr>
        <w:t>ork must be done on the answer booklet and crossed through!</w:t>
      </w:r>
    </w:p>
    <w:p w:rsidR="0091593B" w:rsidRDefault="008B4C98">
      <w:pPr>
        <w:numPr>
          <w:ilvl w:val="0"/>
          <w:numId w:val="1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:rsidR="0091593B" w:rsidRDefault="008B4C98">
      <w:pPr>
        <w:numPr>
          <w:ilvl w:val="0"/>
          <w:numId w:val="1"/>
        </w:numPr>
        <w:autoSpaceDN w:val="0"/>
        <w:spacing w:after="0" w:line="360" w:lineRule="auto"/>
      </w:pPr>
      <w:r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:rsidR="0091593B" w:rsidRDefault="0091593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91593B" w:rsidRDefault="0091593B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91593B" w:rsidRDefault="008B4C98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 MARKS)</w:t>
      </w:r>
    </w:p>
    <w:p w:rsidR="0091593B" w:rsidRDefault="008B4C98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Alpha Limite</w:t>
      </w:r>
      <w:r>
        <w:rPr>
          <w:rFonts w:ascii="Times New Roman" w:hAnsi="Times New Roman" w:cs="Times New Roman"/>
          <w:sz w:val="24"/>
          <w:szCs w:val="24"/>
        </w:rPr>
        <w:t xml:space="preserve">d uses both equity and debt to finance its operations. The company has a 15% Corporate Bond with a current market value of </w:t>
      </w:r>
      <w:proofErr w:type="spellStart"/>
      <w:r>
        <w:rPr>
          <w:rFonts w:ascii="Times New Roman" w:hAnsi="Times New Roman" w:cs="Times New Roman"/>
          <w:sz w:val="24"/>
          <w:szCs w:val="24"/>
        </w:rPr>
        <w:t>KShs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80 million and 12 million shares with a market price </w:t>
      </w:r>
      <w:proofErr w:type="spellStart"/>
      <w:r>
        <w:rPr>
          <w:rFonts w:ascii="Times New Roman" w:hAnsi="Times New Roman" w:cs="Times New Roman"/>
          <w:sz w:val="24"/>
          <w:szCs w:val="24"/>
        </w:rPr>
        <w:t>KShs</w:t>
      </w:r>
      <w:proofErr w:type="spellEnd"/>
      <w:r>
        <w:rPr>
          <w:rFonts w:ascii="Times New Roman" w:hAnsi="Times New Roman" w:cs="Times New Roman"/>
          <w:sz w:val="24"/>
          <w:szCs w:val="24"/>
        </w:rPr>
        <w:t>. 10.00 per share outstanding. The cost of equity capital is 18% and t</w:t>
      </w:r>
      <w:r>
        <w:rPr>
          <w:rFonts w:ascii="Times New Roman" w:hAnsi="Times New Roman" w:cs="Times New Roman"/>
          <w:sz w:val="24"/>
          <w:szCs w:val="24"/>
        </w:rPr>
        <w:t>he corporation tax rate is 30%.</w:t>
      </w:r>
    </w:p>
    <w:p w:rsidR="0091593B" w:rsidRDefault="008B4C98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Required:</w:t>
      </w:r>
    </w:p>
    <w:p w:rsidR="0091593B" w:rsidRDefault="008B4C98">
      <w:pPr>
        <w:pStyle w:val="ListParagraph"/>
        <w:numPr>
          <w:ilvl w:val="1"/>
          <w:numId w:val="3"/>
        </w:numPr>
        <w:tabs>
          <w:tab w:val="left" w:pos="72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Compute the Weighted Average Cost of Capital for Alpha Limited.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91593B" w:rsidRDefault="008B4C98">
      <w:pPr>
        <w:pStyle w:val="ListParagraph"/>
        <w:numPr>
          <w:ilvl w:val="1"/>
          <w:numId w:val="3"/>
        </w:numPr>
        <w:tabs>
          <w:tab w:val="left" w:pos="720"/>
          <w:tab w:val="left" w:pos="81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Elaborate </w:t>
      </w:r>
      <w:r>
        <w:rPr>
          <w:rFonts w:ascii="Times New Roman" w:hAnsi="Times New Roman" w:cs="Times New Roman"/>
          <w:b/>
          <w:bCs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theories that could be relied upon in making the capital structure decision for Alpha Limited.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91593B" w:rsidRDefault="008B4C9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</w:t>
      </w:r>
      <w:r>
        <w:rPr>
          <w:rFonts w:ascii="Times New Roman" w:hAnsi="Times New Roman" w:cs="Times New Roman"/>
          <w:sz w:val="24"/>
          <w:szCs w:val="24"/>
        </w:rPr>
        <w:t>Efficient Market Hypothesis.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>9 marks)</w:t>
      </w:r>
    </w:p>
    <w:p w:rsidR="0091593B" w:rsidRDefault="008B4C98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Evaluate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factors that determine the dividend policy of a firm.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91593B" w:rsidRDefault="008B4C98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91593B" w:rsidRDefault="008B4C98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Propose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possible solutions to the agency problem of the firm.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91593B" w:rsidRDefault="008B4C98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overriding goal of the firm is shareholders wealth maximization. Describe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sub goals that firms pursue in order to achieve their overall objective.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91593B" w:rsidRDefault="008B4C98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:rsidR="0091593B" w:rsidRDefault="008B4C98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</w:t>
      </w:r>
      <w:r>
        <w:rPr>
          <w:rFonts w:ascii="Times New Roman" w:hAnsi="Times New Roman"/>
          <w:b/>
          <w:sz w:val="24"/>
          <w:szCs w:val="24"/>
        </w:rPr>
        <w:t>five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characteristics of capital projects.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 mark</w:t>
      </w:r>
      <w:r>
        <w:rPr>
          <w:rFonts w:ascii="Times New Roman" w:hAnsi="Times New Roman"/>
          <w:b/>
          <w:sz w:val="24"/>
          <w:szCs w:val="24"/>
        </w:rPr>
        <w:t>s)</w:t>
      </w:r>
    </w:p>
    <w:p w:rsidR="0091593B" w:rsidRDefault="008B4C98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Popcorn Limited has three potential projects to invest in.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cashflows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for each project are as shown below.</w:t>
      </w:r>
    </w:p>
    <w:p w:rsidR="0091593B" w:rsidRDefault="008B4C9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(All figures in </w:t>
      </w:r>
      <w:proofErr w:type="spellStart"/>
      <w:r>
        <w:rPr>
          <w:rFonts w:ascii="Times New Roman" w:hAnsi="Times New Roman" w:cs="Times New Roman"/>
          <w:sz w:val="24"/>
          <w:szCs w:val="24"/>
        </w:rPr>
        <w:t>Kshs</w:t>
      </w:r>
      <w:proofErr w:type="spellEnd"/>
      <w:r>
        <w:rPr>
          <w:rFonts w:ascii="Times New Roman" w:hAnsi="Times New Roman" w:cs="Times New Roman"/>
          <w:sz w:val="24"/>
          <w:szCs w:val="24"/>
        </w:rPr>
        <w:t>. “000”)</w:t>
      </w:r>
    </w:p>
    <w:tbl>
      <w:tblPr>
        <w:tblW w:w="6600" w:type="dxa"/>
        <w:tblLook w:val="04A0" w:firstRow="1" w:lastRow="0" w:firstColumn="1" w:lastColumn="0" w:noHBand="0" w:noVBand="1"/>
      </w:tblPr>
      <w:tblGrid>
        <w:gridCol w:w="960"/>
        <w:gridCol w:w="1140"/>
        <w:gridCol w:w="1500"/>
        <w:gridCol w:w="1500"/>
        <w:gridCol w:w="1500"/>
      </w:tblGrid>
      <w:tr w:rsidR="0091593B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93B" w:rsidRDefault="008B4C9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Project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93B" w:rsidRDefault="008B4C9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Year 0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93B" w:rsidRDefault="008B4C9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Year 1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93B" w:rsidRDefault="008B4C9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Year 2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93B" w:rsidRDefault="008B4C9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Year 3</w:t>
            </w:r>
          </w:p>
        </w:tc>
      </w:tr>
      <w:tr w:rsidR="0091593B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93B" w:rsidRDefault="008B4C9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93B" w:rsidRDefault="008B4C9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-20,000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93B" w:rsidRDefault="008B4C9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      5,000, 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93B" w:rsidRDefault="008B4C9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    10,000 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93B" w:rsidRDefault="008B4C9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    10,000 </w:t>
            </w:r>
          </w:p>
        </w:tc>
      </w:tr>
      <w:tr w:rsidR="0091593B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93B" w:rsidRDefault="008B4C9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93B" w:rsidRDefault="008B4C9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-20,000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93B" w:rsidRDefault="008B4C9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    10,000 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93B" w:rsidRDefault="008B4C9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    10,000 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93B" w:rsidRDefault="008B4C9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      5,000 </w:t>
            </w:r>
          </w:p>
        </w:tc>
      </w:tr>
      <w:tr w:rsidR="0091593B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93B" w:rsidRDefault="008B4C9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93B" w:rsidRDefault="008B4C9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-20,000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93B" w:rsidRDefault="008B4C9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    10,000 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93B" w:rsidRDefault="008B4C9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    20,000 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593B" w:rsidRDefault="008B4C9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-5,000</w:t>
            </w:r>
          </w:p>
        </w:tc>
      </w:tr>
    </w:tbl>
    <w:p w:rsidR="00486142" w:rsidRDefault="0048614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1593B" w:rsidRDefault="008B4C9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Required:</w:t>
      </w:r>
    </w:p>
    <w:p w:rsidR="0091593B" w:rsidRDefault="008B4C98">
      <w:pPr>
        <w:pStyle w:val="ListParagraph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If the cost of capital is 10%, advise the management on which project to undertake based on the Net Present Value approach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91593B" w:rsidRDefault="008B4C98">
      <w:pPr>
        <w:pStyle w:val="ListParagraph"/>
        <w:numPr>
          <w:ilvl w:val="1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Which</w:t>
      </w:r>
      <w:r>
        <w:rPr>
          <w:rFonts w:ascii="Times New Roman" w:hAnsi="Times New Roman" w:cs="Times New Roman"/>
          <w:sz w:val="24"/>
          <w:szCs w:val="24"/>
        </w:rPr>
        <w:t xml:space="preserve"> project(s) should be undertaken under the payback period method assuming a 2-year target period?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(5 marks)</w:t>
      </w:r>
    </w:p>
    <w:p w:rsidR="0091593B" w:rsidRDefault="008B4C98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FOUR (20 MARKS)</w:t>
      </w:r>
    </w:p>
    <w:p w:rsidR="0091593B" w:rsidRDefault="008B4C98">
      <w:pPr>
        <w:pStyle w:val="ListParagraph"/>
        <w:numPr>
          <w:ilvl w:val="0"/>
          <w:numId w:val="6"/>
        </w:numPr>
        <w:ind w:left="720" w:hanging="45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Your parents have promised to gift you KES 100,000 per year, starting one year from now for 4 years. If the rate of in</w:t>
      </w:r>
      <w:r>
        <w:rPr>
          <w:rFonts w:ascii="Times New Roman" w:hAnsi="Times New Roman" w:cs="Times New Roman"/>
          <w:sz w:val="24"/>
          <w:szCs w:val="24"/>
        </w:rPr>
        <w:t>terest is 10%, what is the present value of your parents’ gift?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91593B" w:rsidRDefault="008B4C98">
      <w:pPr>
        <w:pStyle w:val="ListParagraph"/>
        <w:numPr>
          <w:ilvl w:val="0"/>
          <w:numId w:val="6"/>
        </w:numPr>
        <w:ind w:left="720" w:hanging="45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between real assets and financial assets.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91593B" w:rsidRDefault="008B4C98">
      <w:pPr>
        <w:pStyle w:val="ListParagraph"/>
        <w:numPr>
          <w:ilvl w:val="0"/>
          <w:numId w:val="6"/>
        </w:numPr>
        <w:ind w:left="720" w:hanging="45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meaning of hard and soft capital rationing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(4 marks)</w:t>
      </w:r>
    </w:p>
    <w:p w:rsidR="0091593B" w:rsidRDefault="008B4C98">
      <w:pPr>
        <w:pStyle w:val="ListParagraph"/>
        <w:numPr>
          <w:ilvl w:val="0"/>
          <w:numId w:val="6"/>
        </w:numPr>
        <w:ind w:left="720" w:hanging="45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Illustrate any </w:t>
      </w:r>
      <w:r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bCs/>
          <w:sz w:val="24"/>
          <w:szCs w:val="24"/>
        </w:rPr>
        <w:t xml:space="preserve"> profitability rati</w:t>
      </w:r>
      <w:r>
        <w:rPr>
          <w:rFonts w:ascii="Times New Roman" w:hAnsi="Times New Roman" w:cs="Times New Roman"/>
          <w:bCs/>
          <w:sz w:val="24"/>
          <w:szCs w:val="24"/>
        </w:rPr>
        <w:t>os.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91593B" w:rsidRDefault="008B4C98">
      <w:pPr>
        <w:pStyle w:val="ListParagraph"/>
        <w:numPr>
          <w:ilvl w:val="0"/>
          <w:numId w:val="6"/>
        </w:numPr>
        <w:ind w:left="720" w:hanging="45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Enumerate </w:t>
      </w:r>
      <w:r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bCs/>
          <w:sz w:val="24"/>
          <w:szCs w:val="24"/>
        </w:rPr>
        <w:t xml:space="preserve"> problems that firms may experience when raising investment funds from the capital markets in Kenya.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(4 marks)</w:t>
      </w:r>
    </w:p>
    <w:sectPr w:rsidR="0091593B" w:rsidSect="00486142">
      <w:footerReference w:type="default" r:id="rId9"/>
      <w:pgSz w:w="12240" w:h="15840"/>
      <w:pgMar w:top="630" w:right="1440" w:bottom="540" w:left="144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4C98" w:rsidRDefault="008B4C98">
      <w:pPr>
        <w:spacing w:line="240" w:lineRule="auto"/>
      </w:pPr>
      <w:r>
        <w:separator/>
      </w:r>
    </w:p>
  </w:endnote>
  <w:endnote w:type="continuationSeparator" w:id="0">
    <w:p w:rsidR="008B4C98" w:rsidRDefault="008B4C9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55337359"/>
      <w:docPartObj>
        <w:docPartGallery w:val="Page Numbers (Bottom of Page)"/>
        <w:docPartUnique/>
      </w:docPartObj>
    </w:sdtPr>
    <w:sdtContent>
      <w:sdt>
        <w:sdtPr>
          <w:id w:val="-659846868"/>
          <w:docPartObj>
            <w:docPartGallery w:val="Page Numbers (Top of Page)"/>
            <w:docPartUnique/>
          </w:docPartObj>
        </w:sdtPr>
        <w:sdtContent>
          <w:p w:rsidR="00486142" w:rsidRDefault="0048614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sdt>
    <w:sdtPr>
      <w:id w:val="-1170011452"/>
      <w:docPartObj>
        <w:docPartGallery w:val="AutoText"/>
      </w:docPartObj>
    </w:sdtPr>
    <w:sdtEndPr/>
    <w:sdtContent>
      <w:p w:rsidR="0091593B" w:rsidRDefault="008B4C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86142">
          <w:rPr>
            <w:noProof/>
          </w:rPr>
          <w:t>3</w:t>
        </w:r>
        <w:r>
          <w:fldChar w:fldCharType="end"/>
        </w:r>
      </w:p>
    </w:sdtContent>
  </w:sdt>
  <w:p w:rsidR="0091593B" w:rsidRDefault="0091593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4C98" w:rsidRDefault="008B4C98">
      <w:pPr>
        <w:spacing w:after="0"/>
      </w:pPr>
      <w:r>
        <w:separator/>
      </w:r>
    </w:p>
  </w:footnote>
  <w:footnote w:type="continuationSeparator" w:id="0">
    <w:p w:rsidR="008B4C98" w:rsidRDefault="008B4C98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DE06FB"/>
    <w:multiLevelType w:val="multilevel"/>
    <w:tmpl w:val="03DE06FB"/>
    <w:lvl w:ilvl="0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HAnsi" w:hAnsi="Times New Roman" w:cs="Times New Roman"/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6D76A63"/>
    <w:multiLevelType w:val="multilevel"/>
    <w:tmpl w:val="16D76A63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D842A6"/>
    <w:multiLevelType w:val="multilevel"/>
    <w:tmpl w:val="2ED842A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0B6E1D"/>
    <w:multiLevelType w:val="multilevel"/>
    <w:tmpl w:val="4D0B6E1D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ED6C75"/>
    <w:multiLevelType w:val="multilevel"/>
    <w:tmpl w:val="53ED6C75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5">
    <w:nsid w:val="742633A7"/>
    <w:multiLevelType w:val="multilevel"/>
    <w:tmpl w:val="742633A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1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389"/>
    <w:rsid w:val="000147EC"/>
    <w:rsid w:val="000177ED"/>
    <w:rsid w:val="00021195"/>
    <w:rsid w:val="00021FDE"/>
    <w:rsid w:val="00027636"/>
    <w:rsid w:val="000278E6"/>
    <w:rsid w:val="00031AB1"/>
    <w:rsid w:val="00033186"/>
    <w:rsid w:val="00041F7F"/>
    <w:rsid w:val="00042C09"/>
    <w:rsid w:val="00043988"/>
    <w:rsid w:val="00046E15"/>
    <w:rsid w:val="00053AC2"/>
    <w:rsid w:val="000540CD"/>
    <w:rsid w:val="00055929"/>
    <w:rsid w:val="000568F0"/>
    <w:rsid w:val="0006472A"/>
    <w:rsid w:val="00073B41"/>
    <w:rsid w:val="000761EF"/>
    <w:rsid w:val="0008110B"/>
    <w:rsid w:val="000853E3"/>
    <w:rsid w:val="000B5647"/>
    <w:rsid w:val="000D459B"/>
    <w:rsid w:val="000F349B"/>
    <w:rsid w:val="000F5656"/>
    <w:rsid w:val="000F6A43"/>
    <w:rsid w:val="00102340"/>
    <w:rsid w:val="0010264F"/>
    <w:rsid w:val="00104A44"/>
    <w:rsid w:val="0011000A"/>
    <w:rsid w:val="00110BCE"/>
    <w:rsid w:val="00115F89"/>
    <w:rsid w:val="00134160"/>
    <w:rsid w:val="00137483"/>
    <w:rsid w:val="00143BAF"/>
    <w:rsid w:val="00146FB2"/>
    <w:rsid w:val="001564B8"/>
    <w:rsid w:val="00162FB3"/>
    <w:rsid w:val="00163841"/>
    <w:rsid w:val="001651E7"/>
    <w:rsid w:val="00175197"/>
    <w:rsid w:val="00176C1D"/>
    <w:rsid w:val="00185139"/>
    <w:rsid w:val="001A4740"/>
    <w:rsid w:val="001A56EA"/>
    <w:rsid w:val="001A781F"/>
    <w:rsid w:val="001B68F3"/>
    <w:rsid w:val="001E5828"/>
    <w:rsid w:val="001F2562"/>
    <w:rsid w:val="001F3922"/>
    <w:rsid w:val="0021629A"/>
    <w:rsid w:val="00231F74"/>
    <w:rsid w:val="002428A8"/>
    <w:rsid w:val="002466A1"/>
    <w:rsid w:val="00254DF5"/>
    <w:rsid w:val="00255672"/>
    <w:rsid w:val="00273D05"/>
    <w:rsid w:val="00282936"/>
    <w:rsid w:val="00292E4D"/>
    <w:rsid w:val="002A2324"/>
    <w:rsid w:val="002A5F19"/>
    <w:rsid w:val="002B4FD6"/>
    <w:rsid w:val="002C36CE"/>
    <w:rsid w:val="002D2001"/>
    <w:rsid w:val="002D21B1"/>
    <w:rsid w:val="002D2C01"/>
    <w:rsid w:val="002D43EA"/>
    <w:rsid w:val="002F2D6B"/>
    <w:rsid w:val="002F68B8"/>
    <w:rsid w:val="002F6B06"/>
    <w:rsid w:val="00300392"/>
    <w:rsid w:val="00305FAA"/>
    <w:rsid w:val="00334DE2"/>
    <w:rsid w:val="00335FC9"/>
    <w:rsid w:val="00336441"/>
    <w:rsid w:val="00336608"/>
    <w:rsid w:val="00357AD2"/>
    <w:rsid w:val="00357BE1"/>
    <w:rsid w:val="00361F0F"/>
    <w:rsid w:val="00387F97"/>
    <w:rsid w:val="00391F53"/>
    <w:rsid w:val="003A5BA9"/>
    <w:rsid w:val="003C5B21"/>
    <w:rsid w:val="003C753B"/>
    <w:rsid w:val="003F5258"/>
    <w:rsid w:val="00400F6E"/>
    <w:rsid w:val="00404ED5"/>
    <w:rsid w:val="004140F2"/>
    <w:rsid w:val="00424509"/>
    <w:rsid w:val="00433B6E"/>
    <w:rsid w:val="00446EB2"/>
    <w:rsid w:val="00447C59"/>
    <w:rsid w:val="00461CCF"/>
    <w:rsid w:val="00462652"/>
    <w:rsid w:val="00462FFB"/>
    <w:rsid w:val="0047567D"/>
    <w:rsid w:val="00481273"/>
    <w:rsid w:val="00486142"/>
    <w:rsid w:val="00486E30"/>
    <w:rsid w:val="004A2D98"/>
    <w:rsid w:val="004A4B42"/>
    <w:rsid w:val="004D2140"/>
    <w:rsid w:val="004E7F9C"/>
    <w:rsid w:val="00502585"/>
    <w:rsid w:val="00506BED"/>
    <w:rsid w:val="00507E4C"/>
    <w:rsid w:val="00527517"/>
    <w:rsid w:val="005302F4"/>
    <w:rsid w:val="00540129"/>
    <w:rsid w:val="00542345"/>
    <w:rsid w:val="005435DF"/>
    <w:rsid w:val="00545301"/>
    <w:rsid w:val="005508D3"/>
    <w:rsid w:val="0055418F"/>
    <w:rsid w:val="005619C9"/>
    <w:rsid w:val="00562C06"/>
    <w:rsid w:val="00565508"/>
    <w:rsid w:val="00567282"/>
    <w:rsid w:val="00572D8A"/>
    <w:rsid w:val="0057301B"/>
    <w:rsid w:val="005A13FC"/>
    <w:rsid w:val="005B38A1"/>
    <w:rsid w:val="005C46AD"/>
    <w:rsid w:val="005C5141"/>
    <w:rsid w:val="005C56A1"/>
    <w:rsid w:val="005D2B72"/>
    <w:rsid w:val="005F0999"/>
    <w:rsid w:val="005F1D86"/>
    <w:rsid w:val="005F547D"/>
    <w:rsid w:val="006030D8"/>
    <w:rsid w:val="00616171"/>
    <w:rsid w:val="00622028"/>
    <w:rsid w:val="00623DE5"/>
    <w:rsid w:val="006314EF"/>
    <w:rsid w:val="00635204"/>
    <w:rsid w:val="006374EE"/>
    <w:rsid w:val="00643B93"/>
    <w:rsid w:val="00644BD4"/>
    <w:rsid w:val="0065204E"/>
    <w:rsid w:val="00654247"/>
    <w:rsid w:val="00654CC8"/>
    <w:rsid w:val="00667652"/>
    <w:rsid w:val="0067484A"/>
    <w:rsid w:val="00685593"/>
    <w:rsid w:val="00691DB5"/>
    <w:rsid w:val="00694E0E"/>
    <w:rsid w:val="006952FD"/>
    <w:rsid w:val="006A4989"/>
    <w:rsid w:val="006A77D2"/>
    <w:rsid w:val="006A7E1E"/>
    <w:rsid w:val="006B2944"/>
    <w:rsid w:val="006B58A3"/>
    <w:rsid w:val="006D214E"/>
    <w:rsid w:val="006D74FD"/>
    <w:rsid w:val="006E3939"/>
    <w:rsid w:val="006E5F07"/>
    <w:rsid w:val="006F3AB1"/>
    <w:rsid w:val="00702A26"/>
    <w:rsid w:val="00703460"/>
    <w:rsid w:val="0071050A"/>
    <w:rsid w:val="00712192"/>
    <w:rsid w:val="00712C3F"/>
    <w:rsid w:val="0071678C"/>
    <w:rsid w:val="00723AB0"/>
    <w:rsid w:val="007252EC"/>
    <w:rsid w:val="00730AB1"/>
    <w:rsid w:val="00731235"/>
    <w:rsid w:val="007331C9"/>
    <w:rsid w:val="00754F37"/>
    <w:rsid w:val="00757130"/>
    <w:rsid w:val="0076379F"/>
    <w:rsid w:val="007678C9"/>
    <w:rsid w:val="00772C86"/>
    <w:rsid w:val="007813E1"/>
    <w:rsid w:val="00792D71"/>
    <w:rsid w:val="007A563D"/>
    <w:rsid w:val="007A69E2"/>
    <w:rsid w:val="007C7978"/>
    <w:rsid w:val="007D195B"/>
    <w:rsid w:val="007E3226"/>
    <w:rsid w:val="007E6668"/>
    <w:rsid w:val="007F79C7"/>
    <w:rsid w:val="00800EDE"/>
    <w:rsid w:val="008020F9"/>
    <w:rsid w:val="00802C31"/>
    <w:rsid w:val="00804A5E"/>
    <w:rsid w:val="00817C35"/>
    <w:rsid w:val="00822F68"/>
    <w:rsid w:val="008242E6"/>
    <w:rsid w:val="00826D6B"/>
    <w:rsid w:val="00841602"/>
    <w:rsid w:val="00846D29"/>
    <w:rsid w:val="00856E67"/>
    <w:rsid w:val="00860E87"/>
    <w:rsid w:val="00865C45"/>
    <w:rsid w:val="008732CA"/>
    <w:rsid w:val="008769BF"/>
    <w:rsid w:val="00880F0F"/>
    <w:rsid w:val="0088252C"/>
    <w:rsid w:val="008A757C"/>
    <w:rsid w:val="008B4B01"/>
    <w:rsid w:val="008B4C98"/>
    <w:rsid w:val="008C2B06"/>
    <w:rsid w:val="008C5974"/>
    <w:rsid w:val="008C67A7"/>
    <w:rsid w:val="008C7AEB"/>
    <w:rsid w:val="008D2F5C"/>
    <w:rsid w:val="008D6F95"/>
    <w:rsid w:val="008E3864"/>
    <w:rsid w:val="008E424F"/>
    <w:rsid w:val="008E4856"/>
    <w:rsid w:val="008E524E"/>
    <w:rsid w:val="008E6CA0"/>
    <w:rsid w:val="008F58F3"/>
    <w:rsid w:val="009034B1"/>
    <w:rsid w:val="00905D68"/>
    <w:rsid w:val="00907D98"/>
    <w:rsid w:val="009112DC"/>
    <w:rsid w:val="0091593B"/>
    <w:rsid w:val="00932FC9"/>
    <w:rsid w:val="009333B5"/>
    <w:rsid w:val="009447C9"/>
    <w:rsid w:val="009457C5"/>
    <w:rsid w:val="009477C9"/>
    <w:rsid w:val="00956E0D"/>
    <w:rsid w:val="00956E7F"/>
    <w:rsid w:val="00967F85"/>
    <w:rsid w:val="009959A7"/>
    <w:rsid w:val="009A033F"/>
    <w:rsid w:val="009A30B9"/>
    <w:rsid w:val="009B1389"/>
    <w:rsid w:val="009C7A43"/>
    <w:rsid w:val="009D25B2"/>
    <w:rsid w:val="009D572D"/>
    <w:rsid w:val="009E7155"/>
    <w:rsid w:val="009F0F86"/>
    <w:rsid w:val="00A027B6"/>
    <w:rsid w:val="00A03C84"/>
    <w:rsid w:val="00A0492C"/>
    <w:rsid w:val="00A0541E"/>
    <w:rsid w:val="00A12BD8"/>
    <w:rsid w:val="00A16594"/>
    <w:rsid w:val="00A17F6D"/>
    <w:rsid w:val="00A23E92"/>
    <w:rsid w:val="00A2533F"/>
    <w:rsid w:val="00A4029A"/>
    <w:rsid w:val="00A5428F"/>
    <w:rsid w:val="00A563DB"/>
    <w:rsid w:val="00A674C4"/>
    <w:rsid w:val="00A73A77"/>
    <w:rsid w:val="00A907AF"/>
    <w:rsid w:val="00A97814"/>
    <w:rsid w:val="00AA06AB"/>
    <w:rsid w:val="00AA1C72"/>
    <w:rsid w:val="00AA2961"/>
    <w:rsid w:val="00AB37A8"/>
    <w:rsid w:val="00AC408D"/>
    <w:rsid w:val="00AD4266"/>
    <w:rsid w:val="00AE18D9"/>
    <w:rsid w:val="00B0265B"/>
    <w:rsid w:val="00B07AD1"/>
    <w:rsid w:val="00B104A2"/>
    <w:rsid w:val="00B10D69"/>
    <w:rsid w:val="00B148BB"/>
    <w:rsid w:val="00B1612B"/>
    <w:rsid w:val="00B174B4"/>
    <w:rsid w:val="00B20C13"/>
    <w:rsid w:val="00B229C4"/>
    <w:rsid w:val="00B24C7E"/>
    <w:rsid w:val="00B344AF"/>
    <w:rsid w:val="00B37EDA"/>
    <w:rsid w:val="00B520D3"/>
    <w:rsid w:val="00B6197A"/>
    <w:rsid w:val="00B62895"/>
    <w:rsid w:val="00B63129"/>
    <w:rsid w:val="00B67E8C"/>
    <w:rsid w:val="00B733E1"/>
    <w:rsid w:val="00B77E49"/>
    <w:rsid w:val="00B82220"/>
    <w:rsid w:val="00B82D3C"/>
    <w:rsid w:val="00B848F0"/>
    <w:rsid w:val="00B84A96"/>
    <w:rsid w:val="00B84EE1"/>
    <w:rsid w:val="00BA2100"/>
    <w:rsid w:val="00BA2F5C"/>
    <w:rsid w:val="00BB3063"/>
    <w:rsid w:val="00BB43D3"/>
    <w:rsid w:val="00BB6072"/>
    <w:rsid w:val="00BB6BAA"/>
    <w:rsid w:val="00BC4274"/>
    <w:rsid w:val="00BD2541"/>
    <w:rsid w:val="00BE0E66"/>
    <w:rsid w:val="00BE5F7D"/>
    <w:rsid w:val="00BF32A4"/>
    <w:rsid w:val="00C00120"/>
    <w:rsid w:val="00C073D3"/>
    <w:rsid w:val="00C10740"/>
    <w:rsid w:val="00C24BC0"/>
    <w:rsid w:val="00C326CF"/>
    <w:rsid w:val="00C32790"/>
    <w:rsid w:val="00C33606"/>
    <w:rsid w:val="00C33896"/>
    <w:rsid w:val="00C43B9F"/>
    <w:rsid w:val="00C513A9"/>
    <w:rsid w:val="00C619A5"/>
    <w:rsid w:val="00C64BEE"/>
    <w:rsid w:val="00C65051"/>
    <w:rsid w:val="00C67854"/>
    <w:rsid w:val="00C73861"/>
    <w:rsid w:val="00C7388B"/>
    <w:rsid w:val="00CB00EA"/>
    <w:rsid w:val="00CC65B3"/>
    <w:rsid w:val="00CE3BD0"/>
    <w:rsid w:val="00CF5A62"/>
    <w:rsid w:val="00D054CD"/>
    <w:rsid w:val="00D05B1C"/>
    <w:rsid w:val="00D17A8C"/>
    <w:rsid w:val="00D47901"/>
    <w:rsid w:val="00D51F56"/>
    <w:rsid w:val="00D54DDC"/>
    <w:rsid w:val="00D63774"/>
    <w:rsid w:val="00D6439B"/>
    <w:rsid w:val="00D643E5"/>
    <w:rsid w:val="00D70488"/>
    <w:rsid w:val="00D864BD"/>
    <w:rsid w:val="00D91AA2"/>
    <w:rsid w:val="00DA1A36"/>
    <w:rsid w:val="00DA6E3D"/>
    <w:rsid w:val="00DB0CAD"/>
    <w:rsid w:val="00DB344C"/>
    <w:rsid w:val="00DB7D60"/>
    <w:rsid w:val="00DC0502"/>
    <w:rsid w:val="00DD24D8"/>
    <w:rsid w:val="00DE0409"/>
    <w:rsid w:val="00DE2ADC"/>
    <w:rsid w:val="00DE540D"/>
    <w:rsid w:val="00E03057"/>
    <w:rsid w:val="00E24397"/>
    <w:rsid w:val="00E34E47"/>
    <w:rsid w:val="00E43F2A"/>
    <w:rsid w:val="00E446B3"/>
    <w:rsid w:val="00E44F6F"/>
    <w:rsid w:val="00E46C92"/>
    <w:rsid w:val="00E51CC2"/>
    <w:rsid w:val="00E56EC9"/>
    <w:rsid w:val="00E615BE"/>
    <w:rsid w:val="00E634FF"/>
    <w:rsid w:val="00E65744"/>
    <w:rsid w:val="00E71E4F"/>
    <w:rsid w:val="00E8080F"/>
    <w:rsid w:val="00E84F7A"/>
    <w:rsid w:val="00E85985"/>
    <w:rsid w:val="00E95DBA"/>
    <w:rsid w:val="00EA1134"/>
    <w:rsid w:val="00EA41EB"/>
    <w:rsid w:val="00EA7EF6"/>
    <w:rsid w:val="00ED5AB9"/>
    <w:rsid w:val="00ED6CF7"/>
    <w:rsid w:val="00EE3B4C"/>
    <w:rsid w:val="00F00B3D"/>
    <w:rsid w:val="00F06049"/>
    <w:rsid w:val="00F10176"/>
    <w:rsid w:val="00F140A7"/>
    <w:rsid w:val="00F152EC"/>
    <w:rsid w:val="00F249EA"/>
    <w:rsid w:val="00F279F1"/>
    <w:rsid w:val="00F35902"/>
    <w:rsid w:val="00F4142F"/>
    <w:rsid w:val="00F63BE7"/>
    <w:rsid w:val="00F708E5"/>
    <w:rsid w:val="00F76D53"/>
    <w:rsid w:val="00F81479"/>
    <w:rsid w:val="00F8499B"/>
    <w:rsid w:val="00F84E11"/>
    <w:rsid w:val="00FA14A4"/>
    <w:rsid w:val="00FA2932"/>
    <w:rsid w:val="00FB5A47"/>
    <w:rsid w:val="00FC16D7"/>
    <w:rsid w:val="00FE7CA2"/>
    <w:rsid w:val="72946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0DE8BF8-647B-40EA-AD5C-9FC2B1519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3">
    <w:name w:val="heading 3"/>
    <w:basedOn w:val="Normal"/>
    <w:next w:val="Normal"/>
    <w:link w:val="Heading3Char"/>
    <w:semiHidden/>
    <w:unhideWhenUsed/>
    <w:qFormat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  <w:qFormat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Standard">
    <w:name w:val="Standard"/>
    <w:pPr>
      <w:suppressAutoHyphens/>
      <w:autoSpaceDN w:val="0"/>
      <w:spacing w:after="160" w:line="254" w:lineRule="auto"/>
      <w:textAlignment w:val="baseline"/>
    </w:pPr>
    <w:rPr>
      <w:rFonts w:ascii="Calibri" w:eastAsia="Calibri" w:hAnsi="Calibri" w:cs="SimSun"/>
      <w:kern w:val="3"/>
      <w:sz w:val="22"/>
      <w:szCs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A67468-457B-4AA2-BFD6-0D9338E38D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515</Words>
  <Characters>2936</Characters>
  <Application>Microsoft Office Word</Application>
  <DocSecurity>0</DocSecurity>
  <Lines>24</Lines>
  <Paragraphs>6</Paragraphs>
  <ScaleCrop>false</ScaleCrop>
  <Company/>
  <LinksUpToDate>false</LinksUpToDate>
  <CharactersWithSpaces>3445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envy 4</dc:creator>
  <cp:lastModifiedBy>Hillary Ochieng</cp:lastModifiedBy>
  <cp:revision>3</cp:revision>
  <cp:lastPrinted>2015-10-29T10:56:00Z</cp:lastPrinted>
  <dcterms:created xsi:type="dcterms:W3CDTF">2024-07-30T11:48:00Z</dcterms:created>
  <dcterms:modified xsi:type="dcterms:W3CDTF">2024-07-30T11:50:00Z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6553CC0FACAD4923A4E946650B75202E_13</vt:lpwstr>
  </property>
</Properties>
</file>