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7791" w:rsidRPr="005935D1" w:rsidRDefault="001A7791" w:rsidP="001A7791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14EEABF" wp14:editId="4B905397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7791" w:rsidRPr="003F7F8B" w:rsidRDefault="001A7791" w:rsidP="001A779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F7F8B">
        <w:rPr>
          <w:rFonts w:ascii="Times New Roman" w:eastAsia="Calibri" w:hAnsi="Times New Roman" w:cs="Times New Roman"/>
          <w:b/>
          <w:bCs/>
          <w:sz w:val="24"/>
          <w:szCs w:val="24"/>
        </w:rPr>
        <w:t>DEPARTMENT OF COMMUNICATION AND MULTIMEDIA JOURNALISM</w:t>
      </w:r>
    </w:p>
    <w:p w:rsidR="001A7791" w:rsidRPr="003F7F8B" w:rsidRDefault="001A7791" w:rsidP="001A779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A7791" w:rsidRPr="003F7F8B" w:rsidRDefault="001A7791" w:rsidP="001A779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JANUARY–APRIL 202</w:t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Pr="003F7F8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A7791" w:rsidRDefault="001A7791" w:rsidP="001A779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PUBLIC RELATIONS</w:t>
      </w:r>
    </w:p>
    <w:p w:rsidR="001A7791" w:rsidRPr="003F7F8B" w:rsidRDefault="001A7791" w:rsidP="001A779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A7791" w:rsidRDefault="001A7791" w:rsidP="001A7791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RPR 041: PRINCIPLES OF ADVERTISING</w:t>
      </w:r>
    </w:p>
    <w:p w:rsidR="001A7791" w:rsidRDefault="001A7791" w:rsidP="001A779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3E7B3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13</w:t>
      </w:r>
      <w:r w:rsidRPr="00E875CC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3E7B3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APRIL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</w:t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3E7B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  <w:r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  <w:t xml:space="preserve">        </w:t>
      </w:r>
    </w:p>
    <w:p w:rsidR="003E7B34" w:rsidRDefault="003E7B34" w:rsidP="001A779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7B34" w:rsidRPr="00F909F6" w:rsidRDefault="003E7B34" w:rsidP="003E7B3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F909F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3E7B34" w:rsidRPr="00F909F6" w:rsidRDefault="003E7B34" w:rsidP="003E7B3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909F6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3E7B34" w:rsidRPr="00F909F6" w:rsidRDefault="003E7B34" w:rsidP="003E7B3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909F6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3E7B34" w:rsidRPr="00F909F6" w:rsidRDefault="003E7B34" w:rsidP="003E7B3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7B34" w:rsidRPr="002E540A" w:rsidRDefault="003E7B34" w:rsidP="003E7B3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2E540A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3E7B34" w:rsidRPr="002E540A" w:rsidRDefault="003E7B34" w:rsidP="003E7B34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2E540A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2E540A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3E7B34" w:rsidRPr="002E540A" w:rsidRDefault="003E7B34" w:rsidP="003E7B34">
      <w:pPr>
        <w:numPr>
          <w:ilvl w:val="0"/>
          <w:numId w:val="4"/>
        </w:numPr>
        <w:spacing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3E7B34" w:rsidRPr="002E540A" w:rsidRDefault="003E7B34" w:rsidP="003E7B34">
      <w:pPr>
        <w:numPr>
          <w:ilvl w:val="0"/>
          <w:numId w:val="4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3E7B34" w:rsidRPr="002E540A" w:rsidRDefault="003E7B34" w:rsidP="003E7B34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2E540A">
        <w:rPr>
          <w:rFonts w:ascii="Times New Roman" w:hAnsi="Times New Roman"/>
          <w:sz w:val="24"/>
          <w:szCs w:val="24"/>
        </w:rPr>
        <w:t>.</w:t>
      </w:r>
    </w:p>
    <w:p w:rsidR="003E7B34" w:rsidRPr="002E540A" w:rsidRDefault="003E7B34" w:rsidP="003E7B34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E7B34" w:rsidRPr="002E540A" w:rsidRDefault="003E7B34" w:rsidP="003E7B34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3E7B34" w:rsidRPr="002E540A" w:rsidRDefault="003E7B34" w:rsidP="003E7B34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3E7B34" w:rsidRPr="002E540A" w:rsidRDefault="003E7B34" w:rsidP="003E7B34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3E7B34" w:rsidRPr="002E540A" w:rsidRDefault="003E7B34" w:rsidP="003E7B34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3E7B34" w:rsidRDefault="003E7B34" w:rsidP="003E7B34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3E7B34" w:rsidRDefault="003E7B34" w:rsidP="003E7B34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/>
          <w:sz w:val="24"/>
          <w:szCs w:val="24"/>
        </w:rPr>
      </w:pPr>
      <w:r w:rsidRPr="00D26BE8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:rsidR="007E1882" w:rsidRPr="001A7791" w:rsidRDefault="003E7B34" w:rsidP="001A7791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A7791">
        <w:rPr>
          <w:rFonts w:ascii="Times New Roman" w:eastAsia="Calibri" w:hAnsi="Times New Roman" w:cs="Times New Roman"/>
          <w:b/>
          <w:sz w:val="24"/>
          <w:szCs w:val="24"/>
        </w:rPr>
        <w:lastRenderedPageBreak/>
        <w:t>QUESTION ONE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(COMPULSORY)</w:t>
      </w:r>
    </w:p>
    <w:p w:rsidR="007E1882" w:rsidRPr="001A7791" w:rsidRDefault="00671174" w:rsidP="001A7791">
      <w:pPr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Differentiate between traditional advertising and digital advertising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7E1882" w:rsidRPr="001A7791" w:rsidRDefault="00671174" w:rsidP="001A7791">
      <w:pPr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Describe TWO economic and TWO social impacts of advertising.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7E1882" w:rsidRPr="001A7791" w:rsidRDefault="00671174" w:rsidP="001A7791">
      <w:pPr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In FOUR points, explain why brands should put culture into consideration when advertising products.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>(8 marks)</w:t>
      </w:r>
    </w:p>
    <w:p w:rsidR="007E1882" w:rsidRPr="001A7791" w:rsidRDefault="00671174" w:rsidP="001A7791">
      <w:pPr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>In FI</w:t>
      </w:r>
      <w:r w:rsidR="001A7791" w:rsidRPr="001A7791">
        <w:rPr>
          <w:rFonts w:ascii="Times New Roman" w:eastAsia="Calibri" w:hAnsi="Times New Roman" w:cs="Times New Roman"/>
          <w:sz w:val="24"/>
          <w:szCs w:val="24"/>
        </w:rPr>
        <w:t>VE points, explain the role of public r</w:t>
      </w:r>
      <w:r w:rsidRPr="001A7791">
        <w:rPr>
          <w:rFonts w:ascii="Times New Roman" w:eastAsia="Calibri" w:hAnsi="Times New Roman" w:cs="Times New Roman"/>
          <w:sz w:val="24"/>
          <w:szCs w:val="24"/>
        </w:rPr>
        <w:t>elation</w:t>
      </w:r>
      <w:r w:rsidR="001A7791" w:rsidRPr="001A7791">
        <w:rPr>
          <w:rFonts w:ascii="Times New Roman" w:eastAsia="Calibri" w:hAnsi="Times New Roman" w:cs="Times New Roman"/>
          <w:sz w:val="24"/>
          <w:szCs w:val="24"/>
        </w:rPr>
        <w:t>s</w:t>
      </w: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 in advertising.</w:t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815C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7E1882" w:rsidRPr="001A7791" w:rsidRDefault="00671174" w:rsidP="001A7791">
      <w:pPr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What are your views on the use of deception in advertising?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2815CE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7E1882" w:rsidRPr="001A7791" w:rsidRDefault="007E1882" w:rsidP="001A7791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7E1882" w:rsidRPr="001A7791" w:rsidRDefault="003E7B34" w:rsidP="001A7791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b/>
          <w:sz w:val="24"/>
          <w:szCs w:val="24"/>
        </w:rPr>
        <w:t>QUESTION TWO</w:t>
      </w:r>
    </w:p>
    <w:p w:rsidR="007E1882" w:rsidRPr="002815CE" w:rsidRDefault="00671174" w:rsidP="001A7791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With examples, illustrate how you can use </w:t>
      </w:r>
      <w:r w:rsidR="001A7791" w:rsidRPr="001A7791">
        <w:rPr>
          <w:rFonts w:ascii="Times New Roman" w:eastAsia="Calibri" w:hAnsi="Times New Roman" w:cs="Times New Roman"/>
          <w:sz w:val="24"/>
          <w:szCs w:val="24"/>
        </w:rPr>
        <w:t>the marketing</w:t>
      </w: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 mix to market a product or service.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1A7791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:rsidR="007E1882" w:rsidRPr="001A7791" w:rsidRDefault="003E7B34" w:rsidP="001A7791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A7791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7E1882" w:rsidRPr="001A7791" w:rsidRDefault="00671174" w:rsidP="001A7791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Differentiate between advertising and promotion.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1A7791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p w:rsidR="002815CE" w:rsidRDefault="00671174" w:rsidP="001A7791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Identify 5 ways in which </w:t>
      </w:r>
      <w:proofErr w:type="spellStart"/>
      <w:r w:rsidRPr="001A7791">
        <w:rPr>
          <w:rFonts w:ascii="Times New Roman" w:eastAsia="Calibri" w:hAnsi="Times New Roman" w:cs="Times New Roman"/>
          <w:sz w:val="24"/>
          <w:szCs w:val="24"/>
        </w:rPr>
        <w:t>Riara</w:t>
      </w:r>
      <w:proofErr w:type="spellEnd"/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 University can use promotions to market itself. </w:t>
      </w:r>
    </w:p>
    <w:p w:rsidR="007E1882" w:rsidRPr="001A7791" w:rsidRDefault="00671174" w:rsidP="002815CE">
      <w:pPr>
        <w:spacing w:line="360" w:lineRule="auto"/>
        <w:ind w:left="7200" w:firstLine="720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7E1882" w:rsidRPr="001A7791" w:rsidRDefault="007E1882" w:rsidP="001A7791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7E1882" w:rsidRPr="001A7791" w:rsidRDefault="003E7B34" w:rsidP="001A7791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7E1882" w:rsidRPr="001A7791" w:rsidRDefault="00671174" w:rsidP="001A7791">
      <w:pPr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Define consumer behavior.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1A7791">
        <w:rPr>
          <w:rFonts w:ascii="Times New Roman" w:eastAsia="Calibri" w:hAnsi="Times New Roman" w:cs="Times New Roman"/>
          <w:b/>
          <w:sz w:val="24"/>
          <w:szCs w:val="24"/>
        </w:rPr>
        <w:t>(3 marks)</w:t>
      </w:r>
    </w:p>
    <w:p w:rsidR="007E1882" w:rsidRPr="001A7791" w:rsidRDefault="00671174" w:rsidP="001A7791">
      <w:pPr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7791">
        <w:rPr>
          <w:rFonts w:ascii="Times New Roman" w:eastAsia="Calibri" w:hAnsi="Times New Roman" w:cs="Times New Roman"/>
          <w:sz w:val="24"/>
          <w:szCs w:val="24"/>
        </w:rPr>
        <w:t xml:space="preserve">Describe any TWO traditional models and TWO contemporary models of consumer behavior. </w:t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="002815CE">
        <w:rPr>
          <w:rFonts w:ascii="Times New Roman" w:eastAsia="Calibri" w:hAnsi="Times New Roman" w:cs="Times New Roman"/>
          <w:sz w:val="24"/>
          <w:szCs w:val="24"/>
        </w:rPr>
        <w:tab/>
      </w:r>
      <w:r w:rsidRPr="001A7791">
        <w:rPr>
          <w:rFonts w:ascii="Times New Roman" w:eastAsia="Calibri" w:hAnsi="Times New Roman" w:cs="Times New Roman"/>
          <w:b/>
          <w:sz w:val="24"/>
          <w:szCs w:val="24"/>
        </w:rPr>
        <w:t>(12 marks)</w:t>
      </w:r>
    </w:p>
    <w:p w:rsidR="007E1882" w:rsidRPr="001A7791" w:rsidRDefault="007E1882" w:rsidP="001A77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E1882" w:rsidRPr="001A7791" w:rsidRDefault="003E7B34" w:rsidP="001A77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A7791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7E1882" w:rsidRPr="001A7791" w:rsidRDefault="007E1882" w:rsidP="001A77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E1882" w:rsidRDefault="00671174" w:rsidP="001A7791">
      <w:pPr>
        <w:spacing w:line="360" w:lineRule="auto"/>
      </w:pPr>
      <w:r w:rsidRPr="001A7791">
        <w:rPr>
          <w:rFonts w:ascii="Times New Roman" w:hAnsi="Times New Roman" w:cs="Times New Roman"/>
          <w:sz w:val="24"/>
          <w:szCs w:val="24"/>
        </w:rPr>
        <w:t xml:space="preserve">Identify </w:t>
      </w:r>
      <w:r w:rsidR="004324B8">
        <w:rPr>
          <w:rFonts w:ascii="Times New Roman" w:hAnsi="Times New Roman" w:cs="Times New Roman"/>
          <w:sz w:val="24"/>
          <w:szCs w:val="24"/>
        </w:rPr>
        <w:t xml:space="preserve">and explain </w:t>
      </w:r>
      <w:r w:rsidRPr="001A7791">
        <w:rPr>
          <w:rFonts w:ascii="Times New Roman" w:hAnsi="Times New Roman" w:cs="Times New Roman"/>
          <w:sz w:val="24"/>
          <w:szCs w:val="24"/>
        </w:rPr>
        <w:t xml:space="preserve">any FIVE </w:t>
      </w:r>
      <w:r w:rsidR="004324B8">
        <w:rPr>
          <w:rFonts w:ascii="Times New Roman" w:hAnsi="Times New Roman" w:cs="Times New Roman"/>
          <w:sz w:val="24"/>
          <w:szCs w:val="24"/>
        </w:rPr>
        <w:t>principles of ethics</w:t>
      </w:r>
      <w:r w:rsidRPr="001A7791">
        <w:rPr>
          <w:rFonts w:ascii="Times New Roman" w:hAnsi="Times New Roman" w:cs="Times New Roman"/>
          <w:sz w:val="24"/>
          <w:szCs w:val="24"/>
        </w:rPr>
        <w:t xml:space="preserve"> in advertising and promotion of goods and services. </w:t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="002815CE">
        <w:rPr>
          <w:rFonts w:ascii="Times New Roman" w:hAnsi="Times New Roman" w:cs="Times New Roman"/>
          <w:sz w:val="24"/>
          <w:szCs w:val="24"/>
        </w:rPr>
        <w:tab/>
      </w:r>
      <w:r w:rsidRPr="001A7791">
        <w:rPr>
          <w:rFonts w:ascii="Times New Roman" w:hAnsi="Times New Roman" w:cs="Times New Roman"/>
          <w:b/>
          <w:sz w:val="24"/>
          <w:szCs w:val="24"/>
        </w:rPr>
        <w:t>(15</w:t>
      </w:r>
      <w:r>
        <w:rPr>
          <w:b/>
        </w:rPr>
        <w:t xml:space="preserve"> marks)</w:t>
      </w:r>
    </w:p>
    <w:p w:rsidR="007E1882" w:rsidRDefault="007E1882"/>
    <w:sectPr w:rsidR="007E1882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03C" w:rsidRDefault="0037503C" w:rsidP="001A7791">
      <w:pPr>
        <w:spacing w:line="240" w:lineRule="auto"/>
      </w:pPr>
      <w:r>
        <w:separator/>
      </w:r>
    </w:p>
  </w:endnote>
  <w:endnote w:type="continuationSeparator" w:id="0">
    <w:p w:rsidR="0037503C" w:rsidRDefault="0037503C" w:rsidP="001A77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075574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A7791" w:rsidRDefault="001A779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7B3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7B3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A7791" w:rsidRDefault="001A77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03C" w:rsidRDefault="0037503C" w:rsidP="001A7791">
      <w:pPr>
        <w:spacing w:line="240" w:lineRule="auto"/>
      </w:pPr>
      <w:r>
        <w:separator/>
      </w:r>
    </w:p>
  </w:footnote>
  <w:footnote w:type="continuationSeparator" w:id="0">
    <w:p w:rsidR="0037503C" w:rsidRDefault="0037503C" w:rsidP="001A77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671740"/>
    <w:multiLevelType w:val="multilevel"/>
    <w:tmpl w:val="F50A447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38FB3B7B"/>
    <w:multiLevelType w:val="multilevel"/>
    <w:tmpl w:val="AF64FFD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7F05DBE"/>
    <w:multiLevelType w:val="multilevel"/>
    <w:tmpl w:val="3C6C49B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882"/>
    <w:rsid w:val="001A7791"/>
    <w:rsid w:val="002815CE"/>
    <w:rsid w:val="002F2C3D"/>
    <w:rsid w:val="0037503C"/>
    <w:rsid w:val="003E7B34"/>
    <w:rsid w:val="004324B8"/>
    <w:rsid w:val="00671174"/>
    <w:rsid w:val="007E1882"/>
    <w:rsid w:val="00B43DFF"/>
    <w:rsid w:val="00C73636"/>
    <w:rsid w:val="00F46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37F5B3C-40B1-4543-A6C9-FCA9C2EE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1A7791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7791"/>
  </w:style>
  <w:style w:type="paragraph" w:styleId="Footer">
    <w:name w:val="footer"/>
    <w:basedOn w:val="Normal"/>
    <w:link w:val="FooterChar"/>
    <w:uiPriority w:val="99"/>
    <w:unhideWhenUsed/>
    <w:rsid w:val="001A7791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7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kWNqi5q1UqTteWS5UDXgxaW/lHQ==">AMUW2mXkK+JiUKV6quIvv0nqKTcjrVuSVNokJAQk/pcGM8n9Twnysf1L2XHrV2w2/DNCSqk4rwQD/9OnVxoKN94niBxwDrjD2u05Mg/53LI8JiiQ+vYQvYEnbKB1FYBN3z/knJFeEemo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</dc:creator>
  <cp:lastModifiedBy>Hillary Ochieng</cp:lastModifiedBy>
  <cp:revision>3</cp:revision>
  <dcterms:created xsi:type="dcterms:W3CDTF">2023-03-23T10:43:00Z</dcterms:created>
  <dcterms:modified xsi:type="dcterms:W3CDTF">2023-04-13T06:53:00Z</dcterms:modified>
</cp:coreProperties>
</file>