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AB7A30" w14:textId="77777777" w:rsidR="00486E80" w:rsidRPr="00804EC2" w:rsidRDefault="00486E80" w:rsidP="00486E80">
      <w:pPr>
        <w:spacing w:line="360" w:lineRule="auto"/>
        <w:jc w:val="center"/>
        <w:rPr>
          <w:sz w:val="24"/>
          <w:szCs w:val="24"/>
        </w:rPr>
      </w:pPr>
      <w:r w:rsidRPr="00027DAA">
        <w:rPr>
          <w:noProof/>
          <w:sz w:val="24"/>
          <w:szCs w:val="24"/>
        </w:rPr>
        <w:drawing>
          <wp:inline distT="0" distB="0" distL="0" distR="0" wp14:anchorId="480A35D8" wp14:editId="4AC0837F">
            <wp:extent cx="2306475" cy="1042747"/>
            <wp:effectExtent l="19050" t="0" r="0" b="0"/>
            <wp:docPr id="1" name="Picture 1" descr="image001 (1)"/>
            <wp:cNvGraphicFramePr/>
            <a:graphic xmlns:a="http://schemas.openxmlformats.org/drawingml/2006/main">
              <a:graphicData uri="http://schemas.openxmlformats.org/drawingml/2006/picture">
                <pic:pic xmlns:pic="http://schemas.openxmlformats.org/drawingml/2006/picture">
                  <pic:nvPicPr>
                    <pic:cNvPr id="0" name="image3.png" descr="image001 (1)"/>
                    <pic:cNvPicPr preferRelativeResize="0"/>
                  </pic:nvPicPr>
                  <pic:blipFill>
                    <a:blip r:embed="rId7"/>
                    <a:srcRect/>
                    <a:stretch>
                      <a:fillRect/>
                    </a:stretch>
                  </pic:blipFill>
                  <pic:spPr>
                    <a:xfrm>
                      <a:off x="0" y="0"/>
                      <a:ext cx="2306475" cy="1042747"/>
                    </a:xfrm>
                    <a:prstGeom prst="rect">
                      <a:avLst/>
                    </a:prstGeom>
                    <a:ln/>
                  </pic:spPr>
                </pic:pic>
              </a:graphicData>
            </a:graphic>
          </wp:inline>
        </w:drawing>
      </w:r>
    </w:p>
    <w:p w14:paraId="1D7B4A9F" w14:textId="50AE462C" w:rsidR="00486E80" w:rsidRPr="001305DD" w:rsidRDefault="00486E80" w:rsidP="00486E80">
      <w:pPr>
        <w:spacing w:line="360" w:lineRule="auto"/>
        <w:jc w:val="center"/>
        <w:rPr>
          <w:rFonts w:ascii="Times New Roman" w:hAnsi="Times New Roman" w:cs="Times New Roman"/>
          <w:b/>
          <w:bCs/>
          <w:sz w:val="24"/>
          <w:szCs w:val="24"/>
        </w:rPr>
      </w:pPr>
      <w:r w:rsidRPr="001305DD">
        <w:rPr>
          <w:rFonts w:ascii="Times New Roman" w:hAnsi="Times New Roman" w:cs="Times New Roman"/>
          <w:b/>
          <w:bCs/>
          <w:sz w:val="24"/>
          <w:szCs w:val="24"/>
        </w:rPr>
        <w:t>UNIVERSITY EXAMINATIONS</w:t>
      </w:r>
      <w:r w:rsidRPr="001305DD">
        <w:rPr>
          <w:rFonts w:ascii="Times New Roman" w:hAnsi="Times New Roman" w:cs="Times New Roman"/>
          <w:b/>
          <w:bCs/>
          <w:sz w:val="24"/>
          <w:szCs w:val="24"/>
        </w:rPr>
        <w:br/>
        <w:t xml:space="preserve">EXAMINATION FOR </w:t>
      </w:r>
      <w:r>
        <w:rPr>
          <w:rFonts w:ascii="Times New Roman" w:hAnsi="Times New Roman" w:cs="Times New Roman"/>
          <w:b/>
          <w:bCs/>
          <w:sz w:val="24"/>
          <w:szCs w:val="24"/>
        </w:rPr>
        <w:t>MAY</w:t>
      </w:r>
      <w:r w:rsidRPr="001305DD">
        <w:rPr>
          <w:rFonts w:ascii="Times New Roman" w:hAnsi="Times New Roman" w:cs="Times New Roman"/>
          <w:b/>
          <w:bCs/>
          <w:sz w:val="24"/>
          <w:szCs w:val="24"/>
        </w:rPr>
        <w:t xml:space="preserve"> TO A</w:t>
      </w:r>
      <w:r>
        <w:rPr>
          <w:rFonts w:ascii="Times New Roman" w:hAnsi="Times New Roman" w:cs="Times New Roman"/>
          <w:b/>
          <w:bCs/>
          <w:sz w:val="24"/>
          <w:szCs w:val="24"/>
        </w:rPr>
        <w:t>UGUST</w:t>
      </w:r>
      <w:r w:rsidRPr="001305DD">
        <w:rPr>
          <w:rFonts w:ascii="Times New Roman" w:hAnsi="Times New Roman" w:cs="Times New Roman"/>
          <w:b/>
          <w:bCs/>
          <w:sz w:val="24"/>
          <w:szCs w:val="24"/>
        </w:rPr>
        <w:t xml:space="preserve"> 2023 FOR</w:t>
      </w:r>
      <w:r w:rsidRPr="001305DD">
        <w:rPr>
          <w:rFonts w:ascii="Times New Roman" w:hAnsi="Times New Roman" w:cs="Times New Roman"/>
          <w:b/>
          <w:bCs/>
          <w:sz w:val="24"/>
          <w:szCs w:val="24"/>
        </w:rPr>
        <w:br/>
        <w:t>BACHELORS DEGREE IN INTERNATIONAL RELATIONS &amp; DIPLOMACY</w:t>
      </w:r>
      <w:r w:rsidRPr="001305DD">
        <w:rPr>
          <w:rFonts w:ascii="Times New Roman" w:hAnsi="Times New Roman" w:cs="Times New Roman"/>
          <w:b/>
          <w:bCs/>
          <w:sz w:val="24"/>
          <w:szCs w:val="24"/>
        </w:rPr>
        <w:br/>
        <w:t xml:space="preserve">RIR 413: </w:t>
      </w:r>
      <w:r>
        <w:rPr>
          <w:rFonts w:ascii="Times New Roman" w:hAnsi="Times New Roman" w:cs="Times New Roman"/>
          <w:b/>
          <w:bCs/>
          <w:sz w:val="24"/>
          <w:szCs w:val="24"/>
        </w:rPr>
        <w:t>INTERNATIONAL</w:t>
      </w:r>
      <w:r w:rsidRPr="001305DD">
        <w:rPr>
          <w:rFonts w:ascii="Times New Roman" w:hAnsi="Times New Roman" w:cs="Times New Roman"/>
          <w:b/>
          <w:bCs/>
          <w:sz w:val="24"/>
          <w:szCs w:val="24"/>
        </w:rPr>
        <w:t xml:space="preserve"> PEACE SUPPORT OPERATIONS</w:t>
      </w:r>
    </w:p>
    <w:p w14:paraId="03ACCF97" w14:textId="48C6D6E8" w:rsidR="00486E80" w:rsidRDefault="00486E80" w:rsidP="00486E80">
      <w:pPr>
        <w:autoSpaceDE w:val="0"/>
        <w:autoSpaceDN w:val="0"/>
        <w:adjustRightInd w:val="0"/>
        <w:spacing w:after="0" w:line="360" w:lineRule="auto"/>
        <w:rPr>
          <w:rFonts w:ascii="Times New Roman" w:eastAsia="Times New Roman" w:hAnsi="Times New Roman" w:cs="Times New Roman"/>
          <w:b/>
          <w:bCs/>
          <w:spacing w:val="-15"/>
          <w:sz w:val="24"/>
          <w:szCs w:val="24"/>
        </w:rPr>
      </w:pPr>
      <w:r w:rsidRPr="001305DD">
        <w:rPr>
          <w:rFonts w:ascii="Times New Roman" w:hAnsi="Times New Roman" w:cs="Times New Roman"/>
          <w:b/>
          <w:bCs/>
          <w:sz w:val="24"/>
          <w:szCs w:val="24"/>
        </w:rPr>
        <w:t xml:space="preserve">DATE August 2023 </w:t>
      </w:r>
      <w:r w:rsidRPr="001305DD">
        <w:rPr>
          <w:rFonts w:ascii="Times New Roman" w:hAnsi="Times New Roman" w:cs="Times New Roman"/>
          <w:b/>
          <w:bCs/>
          <w:sz w:val="24"/>
          <w:szCs w:val="24"/>
        </w:rPr>
        <w:tab/>
      </w:r>
    </w:p>
    <w:p w14:paraId="33ED2E5C" w14:textId="138F199B" w:rsidR="00990839" w:rsidRDefault="00486E80" w:rsidP="00486E80">
      <w:pPr>
        <w:autoSpaceDE w:val="0"/>
        <w:autoSpaceDN w:val="0"/>
        <w:adjustRightInd w:val="0"/>
        <w:spacing w:after="0" w:line="360" w:lineRule="auto"/>
        <w:rPr>
          <w:b/>
          <w:sz w:val="24"/>
          <w:szCs w:val="24"/>
        </w:rPr>
      </w:pPr>
      <w:r>
        <w:rPr>
          <w:rFonts w:ascii="Times New Roman" w:eastAsia="Times New Roman" w:hAnsi="Times New Roman" w:cs="Times New Roman"/>
          <w:b/>
          <w:bCs/>
          <w:spacing w:val="-15"/>
          <w:sz w:val="24"/>
          <w:szCs w:val="24"/>
        </w:rPr>
        <w:t>Marking Scheme RIR 413 Evening Class</w:t>
      </w:r>
      <w:r w:rsidR="00157F1B" w:rsidRPr="00157F1B">
        <w:rPr>
          <w:rFonts w:ascii="Times New Roman" w:eastAsia="Times New Roman" w:hAnsi="Times New Roman" w:cs="Times New Roman"/>
          <w:b/>
          <w:bCs/>
          <w:spacing w:val="-15"/>
          <w:sz w:val="24"/>
          <w:szCs w:val="24"/>
        </w:rPr>
        <w:tab/>
      </w:r>
      <w:r w:rsidR="00157F1B" w:rsidRPr="00157F1B">
        <w:rPr>
          <w:rFonts w:ascii="Times New Roman" w:eastAsia="Times New Roman" w:hAnsi="Times New Roman" w:cs="Times New Roman"/>
          <w:b/>
          <w:bCs/>
          <w:spacing w:val="-15"/>
          <w:sz w:val="24"/>
          <w:szCs w:val="24"/>
        </w:rPr>
        <w:tab/>
      </w:r>
      <w:r w:rsidR="00157F1B" w:rsidRPr="00157F1B">
        <w:rPr>
          <w:rFonts w:ascii="Times New Roman" w:eastAsia="Times New Roman" w:hAnsi="Times New Roman" w:cs="Times New Roman"/>
          <w:b/>
          <w:bCs/>
          <w:spacing w:val="-15"/>
          <w:sz w:val="24"/>
          <w:szCs w:val="24"/>
        </w:rPr>
        <w:tab/>
        <w:t xml:space="preserve">     </w:t>
      </w:r>
      <w:r w:rsidR="00BA1EC4">
        <w:rPr>
          <w:rFonts w:ascii="Times New Roman" w:eastAsia="Times New Roman" w:hAnsi="Times New Roman" w:cs="Times New Roman"/>
          <w:b/>
          <w:bCs/>
          <w:spacing w:val="-15"/>
          <w:sz w:val="24"/>
          <w:szCs w:val="24"/>
        </w:rPr>
        <w:tab/>
      </w:r>
      <w:r w:rsidR="00BA1EC4">
        <w:rPr>
          <w:rFonts w:ascii="Times New Roman" w:eastAsia="Times New Roman" w:hAnsi="Times New Roman" w:cs="Times New Roman"/>
          <w:b/>
          <w:bCs/>
          <w:spacing w:val="-15"/>
          <w:sz w:val="24"/>
          <w:szCs w:val="24"/>
        </w:rPr>
        <w:tab/>
      </w:r>
      <w:r w:rsidR="00BA1EC4">
        <w:rPr>
          <w:rFonts w:ascii="Times New Roman" w:eastAsia="Times New Roman" w:hAnsi="Times New Roman" w:cs="Times New Roman"/>
          <w:b/>
          <w:bCs/>
          <w:spacing w:val="-15"/>
          <w:sz w:val="24"/>
          <w:szCs w:val="24"/>
        </w:rPr>
        <w:tab/>
      </w:r>
      <w:r w:rsidR="00BA1EC4">
        <w:rPr>
          <w:rFonts w:ascii="Times New Roman" w:eastAsia="Times New Roman" w:hAnsi="Times New Roman" w:cs="Times New Roman"/>
          <w:b/>
          <w:bCs/>
          <w:spacing w:val="-15"/>
          <w:sz w:val="24"/>
          <w:szCs w:val="24"/>
        </w:rPr>
        <w:tab/>
      </w:r>
      <w:r w:rsidR="00BA1EC4">
        <w:rPr>
          <w:rFonts w:ascii="Times New Roman" w:eastAsia="Times New Roman" w:hAnsi="Times New Roman" w:cs="Times New Roman"/>
          <w:b/>
          <w:bCs/>
          <w:spacing w:val="-15"/>
          <w:sz w:val="24"/>
          <w:szCs w:val="24"/>
        </w:rPr>
        <w:tab/>
      </w:r>
    </w:p>
    <w:p w14:paraId="2D1844CF" w14:textId="77777777" w:rsidR="00E632DF" w:rsidRPr="00D86729" w:rsidRDefault="00E632DF" w:rsidP="00D86729">
      <w:pPr>
        <w:spacing w:line="360" w:lineRule="auto"/>
        <w:jc w:val="both"/>
        <w:rPr>
          <w:rFonts w:ascii="Times New Roman" w:hAnsi="Times New Roman" w:cs="Times New Roman"/>
          <w:b/>
          <w:sz w:val="24"/>
          <w:szCs w:val="24"/>
        </w:rPr>
      </w:pPr>
      <w:r w:rsidRPr="00D86729">
        <w:rPr>
          <w:rFonts w:ascii="Times New Roman" w:hAnsi="Times New Roman" w:cs="Times New Roman"/>
          <w:b/>
          <w:sz w:val="24"/>
          <w:szCs w:val="24"/>
        </w:rPr>
        <w:t>SECTION A (Compulsory)</w:t>
      </w:r>
    </w:p>
    <w:p w14:paraId="17147452" w14:textId="77777777" w:rsidR="00E632DF" w:rsidRPr="00D86729" w:rsidRDefault="00E632DF" w:rsidP="00D86729">
      <w:pPr>
        <w:spacing w:line="360" w:lineRule="auto"/>
        <w:ind w:left="720" w:hanging="720"/>
        <w:jc w:val="both"/>
        <w:rPr>
          <w:rFonts w:ascii="Times New Roman" w:hAnsi="Times New Roman" w:cs="Times New Roman"/>
          <w:sz w:val="24"/>
          <w:szCs w:val="24"/>
        </w:rPr>
      </w:pPr>
      <w:r w:rsidRPr="00D86729">
        <w:rPr>
          <w:rFonts w:ascii="Times New Roman" w:hAnsi="Times New Roman" w:cs="Times New Roman"/>
          <w:sz w:val="24"/>
          <w:szCs w:val="24"/>
        </w:rPr>
        <w:t xml:space="preserve">1.a. </w:t>
      </w:r>
      <w:r w:rsidRPr="00D86729">
        <w:rPr>
          <w:rFonts w:ascii="Times New Roman" w:hAnsi="Times New Roman" w:cs="Times New Roman"/>
          <w:sz w:val="24"/>
          <w:szCs w:val="24"/>
        </w:rPr>
        <w:tab/>
      </w:r>
      <w:r w:rsidR="00481575" w:rsidRPr="00D86729">
        <w:rPr>
          <w:rFonts w:ascii="Times New Roman" w:hAnsi="Times New Roman" w:cs="Times New Roman"/>
          <w:b/>
          <w:sz w:val="24"/>
          <w:szCs w:val="24"/>
        </w:rPr>
        <w:t xml:space="preserve">Demonstrate </w:t>
      </w:r>
      <w:r w:rsidRPr="00D86729">
        <w:rPr>
          <w:rFonts w:ascii="Times New Roman" w:hAnsi="Times New Roman" w:cs="Times New Roman"/>
          <w:b/>
          <w:sz w:val="24"/>
          <w:szCs w:val="24"/>
        </w:rPr>
        <w:t xml:space="preserve">what you understand by </w:t>
      </w:r>
      <w:r w:rsidR="00481575" w:rsidRPr="00D86729">
        <w:rPr>
          <w:rFonts w:ascii="Times New Roman" w:hAnsi="Times New Roman" w:cs="Times New Roman"/>
          <w:b/>
          <w:sz w:val="24"/>
          <w:szCs w:val="24"/>
        </w:rPr>
        <w:t>United Nations Charter and also the African Union Constitutive act of the year 2000</w:t>
      </w:r>
      <w:r w:rsidRPr="00D86729">
        <w:rPr>
          <w:rFonts w:ascii="Times New Roman" w:hAnsi="Times New Roman" w:cs="Times New Roman"/>
          <w:b/>
          <w:sz w:val="24"/>
          <w:szCs w:val="24"/>
        </w:rPr>
        <w:t xml:space="preserve"> </w:t>
      </w:r>
      <w:r w:rsidR="00481575" w:rsidRPr="00D86729">
        <w:rPr>
          <w:rFonts w:ascii="Times New Roman" w:hAnsi="Times New Roman" w:cs="Times New Roman"/>
          <w:b/>
          <w:sz w:val="24"/>
          <w:szCs w:val="24"/>
        </w:rPr>
        <w:t>(4</w:t>
      </w:r>
      <w:r w:rsidRPr="00D86729">
        <w:rPr>
          <w:rFonts w:ascii="Times New Roman" w:hAnsi="Times New Roman" w:cs="Times New Roman"/>
          <w:b/>
          <w:sz w:val="24"/>
          <w:szCs w:val="24"/>
        </w:rPr>
        <w:t>marks)</w:t>
      </w:r>
    </w:p>
    <w:p w14:paraId="06BF2D55" w14:textId="77777777" w:rsidR="00B61764" w:rsidRDefault="00B61764" w:rsidP="00D86729">
      <w:pPr>
        <w:spacing w:line="360" w:lineRule="auto"/>
        <w:jc w:val="both"/>
        <w:rPr>
          <w:rFonts w:ascii="Times New Roman" w:hAnsi="Times New Roman" w:cs="Times New Roman"/>
          <w:sz w:val="24"/>
          <w:szCs w:val="24"/>
        </w:rPr>
      </w:pPr>
      <w:r w:rsidRPr="00D86729">
        <w:rPr>
          <w:rStyle w:val="fontstyle01"/>
          <w:rFonts w:ascii="Times New Roman" w:hAnsi="Times New Roman" w:cs="Times New Roman"/>
          <w:color w:val="auto"/>
          <w:sz w:val="24"/>
          <w:szCs w:val="24"/>
        </w:rPr>
        <w:t>Signed in 1945, the UN Charter is the founding document which defines</w:t>
      </w:r>
      <w:r w:rsidRPr="00D86729">
        <w:rPr>
          <w:rFonts w:ascii="Times New Roman" w:hAnsi="Times New Roman" w:cs="Times New Roman"/>
          <w:sz w:val="24"/>
          <w:szCs w:val="24"/>
        </w:rPr>
        <w:t xml:space="preserve"> </w:t>
      </w:r>
      <w:r w:rsidRPr="00D86729">
        <w:rPr>
          <w:rStyle w:val="fontstyle01"/>
          <w:rFonts w:ascii="Times New Roman" w:hAnsi="Times New Roman" w:cs="Times New Roman"/>
          <w:color w:val="auto"/>
          <w:sz w:val="24"/>
          <w:szCs w:val="24"/>
        </w:rPr>
        <w:t>the main purposes and principles of the UN. One main purpose of the UN is to maintain</w:t>
      </w:r>
      <w:r w:rsidRPr="00D86729">
        <w:rPr>
          <w:rFonts w:ascii="Times New Roman" w:hAnsi="Times New Roman" w:cs="Times New Roman"/>
          <w:sz w:val="24"/>
          <w:szCs w:val="24"/>
        </w:rPr>
        <w:t xml:space="preserve"> </w:t>
      </w:r>
      <w:r w:rsidRPr="00D86729">
        <w:rPr>
          <w:rStyle w:val="fontstyle01"/>
          <w:rFonts w:ascii="Times New Roman" w:hAnsi="Times New Roman" w:cs="Times New Roman"/>
          <w:color w:val="auto"/>
          <w:sz w:val="24"/>
          <w:szCs w:val="24"/>
        </w:rPr>
        <w:t>international peace and security.</w:t>
      </w:r>
      <w:r w:rsidRPr="00D86729">
        <w:rPr>
          <w:rFonts w:ascii="Times New Roman" w:hAnsi="Times New Roman" w:cs="Times New Roman"/>
          <w:sz w:val="24"/>
          <w:szCs w:val="24"/>
        </w:rPr>
        <w:br/>
        <w:t xml:space="preserve">The UN Charter is </w:t>
      </w:r>
      <w:r w:rsidRPr="00D86729">
        <w:rPr>
          <w:rFonts w:ascii="Times New Roman" w:hAnsi="Times New Roman" w:cs="Times New Roman"/>
          <w:b/>
          <w:bCs/>
          <w:sz w:val="24"/>
          <w:szCs w:val="24"/>
        </w:rPr>
        <w:t xml:space="preserve">an international treaty </w:t>
      </w:r>
      <w:r w:rsidRPr="00D86729">
        <w:rPr>
          <w:rFonts w:ascii="Times New Roman" w:hAnsi="Times New Roman" w:cs="Times New Roman"/>
          <w:sz w:val="24"/>
          <w:szCs w:val="24"/>
        </w:rPr>
        <w:t>that spells out Member States’ rights and duties</w:t>
      </w:r>
      <w:r w:rsidRPr="00D86729">
        <w:rPr>
          <w:rFonts w:ascii="Times New Roman" w:hAnsi="Times New Roman" w:cs="Times New Roman"/>
          <w:sz w:val="24"/>
          <w:szCs w:val="24"/>
        </w:rPr>
        <w:br/>
        <w:t>as members of the world community. The Charter binds Member States.</w:t>
      </w:r>
      <w:r w:rsidRPr="00D86729">
        <w:rPr>
          <w:rFonts w:ascii="Times New Roman" w:hAnsi="Times New Roman" w:cs="Times New Roman"/>
          <w:sz w:val="24"/>
          <w:szCs w:val="24"/>
        </w:rPr>
        <w:br/>
        <w:t xml:space="preserve">The UN Charter also created the main parts of the UN, called </w:t>
      </w:r>
      <w:r w:rsidRPr="00D86729">
        <w:rPr>
          <w:rFonts w:ascii="Times New Roman" w:hAnsi="Times New Roman" w:cs="Times New Roman"/>
          <w:b/>
          <w:bCs/>
          <w:sz w:val="24"/>
          <w:szCs w:val="24"/>
        </w:rPr>
        <w:t xml:space="preserve">“principal organs”, </w:t>
      </w:r>
      <w:r w:rsidRPr="00D86729">
        <w:rPr>
          <w:rFonts w:ascii="Times New Roman" w:hAnsi="Times New Roman" w:cs="Times New Roman"/>
          <w:sz w:val="24"/>
          <w:szCs w:val="24"/>
        </w:rPr>
        <w:t>and</w:t>
      </w:r>
      <w:r w:rsidRPr="00D86729">
        <w:rPr>
          <w:rFonts w:ascii="Times New Roman" w:hAnsi="Times New Roman" w:cs="Times New Roman"/>
          <w:sz w:val="24"/>
          <w:szCs w:val="24"/>
        </w:rPr>
        <w:br/>
        <w:t xml:space="preserve">guides its work. The UN Charter also </w:t>
      </w:r>
      <w:r w:rsidRPr="00D86729">
        <w:rPr>
          <w:rFonts w:ascii="Times New Roman" w:hAnsi="Times New Roman" w:cs="Times New Roman"/>
          <w:b/>
          <w:bCs/>
          <w:sz w:val="24"/>
          <w:szCs w:val="24"/>
        </w:rPr>
        <w:t xml:space="preserve">guides the work </w:t>
      </w:r>
      <w:r w:rsidRPr="00D86729">
        <w:rPr>
          <w:rFonts w:ascii="Times New Roman" w:hAnsi="Times New Roman" w:cs="Times New Roman"/>
          <w:sz w:val="24"/>
          <w:szCs w:val="24"/>
        </w:rPr>
        <w:t>of peacekeeping personnel.</w:t>
      </w:r>
    </w:p>
    <w:p w14:paraId="6F3ACA8D" w14:textId="77777777" w:rsidR="006C7590" w:rsidRPr="00D86729" w:rsidRDefault="000C2ADA" w:rsidP="00053B86">
      <w:pPr>
        <w:numPr>
          <w:ilvl w:val="0"/>
          <w:numId w:val="11"/>
        </w:numPr>
        <w:spacing w:line="360" w:lineRule="auto"/>
        <w:ind w:firstLine="0"/>
        <w:jc w:val="both"/>
        <w:rPr>
          <w:rFonts w:ascii="Times New Roman" w:hAnsi="Times New Roman" w:cs="Times New Roman"/>
          <w:sz w:val="24"/>
          <w:szCs w:val="24"/>
        </w:rPr>
      </w:pPr>
      <w:r w:rsidRPr="00D86729">
        <w:rPr>
          <w:rFonts w:ascii="Times New Roman" w:hAnsi="Times New Roman" w:cs="Times New Roman"/>
          <w:sz w:val="24"/>
          <w:szCs w:val="24"/>
        </w:rPr>
        <w:t>High level discussions about “United States of Africa/African Solu</w:t>
      </w:r>
      <w:r w:rsidR="00053B86">
        <w:rPr>
          <w:rFonts w:ascii="Times New Roman" w:hAnsi="Times New Roman" w:cs="Times New Roman"/>
          <w:sz w:val="24"/>
          <w:szCs w:val="24"/>
        </w:rPr>
        <w:t>tions for African Problems etc.</w:t>
      </w:r>
      <w:r w:rsidRPr="00D86729">
        <w:rPr>
          <w:rFonts w:ascii="Times New Roman" w:hAnsi="Times New Roman" w:cs="Times New Roman"/>
          <w:sz w:val="24"/>
          <w:szCs w:val="24"/>
        </w:rPr>
        <w:t>”</w:t>
      </w:r>
    </w:p>
    <w:p w14:paraId="3D7977A9" w14:textId="77777777" w:rsidR="006C7590" w:rsidRPr="00D86729" w:rsidRDefault="000C2ADA" w:rsidP="00053B86">
      <w:pPr>
        <w:numPr>
          <w:ilvl w:val="0"/>
          <w:numId w:val="11"/>
        </w:numPr>
        <w:spacing w:line="360" w:lineRule="auto"/>
        <w:ind w:firstLine="0"/>
        <w:jc w:val="both"/>
        <w:rPr>
          <w:rFonts w:ascii="Times New Roman" w:hAnsi="Times New Roman" w:cs="Times New Roman"/>
          <w:sz w:val="24"/>
          <w:szCs w:val="24"/>
        </w:rPr>
      </w:pPr>
      <w:r w:rsidRPr="00D86729">
        <w:rPr>
          <w:rFonts w:ascii="Times New Roman" w:hAnsi="Times New Roman" w:cs="Times New Roman"/>
          <w:sz w:val="24"/>
          <w:szCs w:val="24"/>
        </w:rPr>
        <w:t xml:space="preserve">Establishment of the African Union: The Constitutive Act of the African Union was signed - July 11, 2000 in </w:t>
      </w:r>
      <w:hyperlink r:id="rId8" w:history="1">
        <w:r w:rsidRPr="00053B86">
          <w:rPr>
            <w:rStyle w:val="Hyperlink"/>
            <w:rFonts w:ascii="Times New Roman" w:hAnsi="Times New Roman" w:cs="Times New Roman"/>
            <w:color w:val="auto"/>
            <w:sz w:val="24"/>
            <w:szCs w:val="24"/>
            <w:u w:val="none"/>
          </w:rPr>
          <w:t>Lomé</w:t>
        </w:r>
      </w:hyperlink>
      <w:r w:rsidRPr="00053B86">
        <w:rPr>
          <w:rFonts w:ascii="Times New Roman" w:hAnsi="Times New Roman" w:cs="Times New Roman"/>
          <w:sz w:val="24"/>
          <w:szCs w:val="24"/>
        </w:rPr>
        <w:t>, </w:t>
      </w:r>
      <w:hyperlink r:id="rId9" w:history="1">
        <w:r w:rsidRPr="00053B86">
          <w:rPr>
            <w:rStyle w:val="Hyperlink"/>
            <w:rFonts w:ascii="Times New Roman" w:hAnsi="Times New Roman" w:cs="Times New Roman"/>
            <w:color w:val="auto"/>
            <w:sz w:val="24"/>
            <w:szCs w:val="24"/>
            <w:u w:val="none"/>
          </w:rPr>
          <w:t>Togo</w:t>
        </w:r>
      </w:hyperlink>
      <w:r w:rsidRPr="00053B86">
        <w:rPr>
          <w:rFonts w:ascii="Times New Roman" w:hAnsi="Times New Roman" w:cs="Times New Roman"/>
          <w:sz w:val="24"/>
          <w:szCs w:val="24"/>
        </w:rPr>
        <w:t xml:space="preserve">. </w:t>
      </w:r>
      <w:r w:rsidRPr="00D86729">
        <w:rPr>
          <w:rFonts w:ascii="Times New Roman" w:hAnsi="Times New Roman" w:cs="Times New Roman"/>
          <w:sz w:val="24"/>
          <w:szCs w:val="24"/>
        </w:rPr>
        <w:t>Came into force in Durban 2002</w:t>
      </w:r>
    </w:p>
    <w:p w14:paraId="77F072B8" w14:textId="77777777" w:rsidR="006C7590" w:rsidRPr="00D86729" w:rsidRDefault="00053B86" w:rsidP="00053B86">
      <w:pPr>
        <w:numPr>
          <w:ilvl w:val="0"/>
          <w:numId w:val="11"/>
        </w:numPr>
        <w:spacing w:line="360" w:lineRule="auto"/>
        <w:ind w:firstLine="0"/>
        <w:jc w:val="both"/>
        <w:rPr>
          <w:rFonts w:ascii="Times New Roman" w:hAnsi="Times New Roman" w:cs="Times New Roman"/>
          <w:sz w:val="24"/>
          <w:szCs w:val="24"/>
        </w:rPr>
      </w:pPr>
      <w:r>
        <w:rPr>
          <w:rFonts w:ascii="Times New Roman" w:hAnsi="Times New Roman" w:cs="Times New Roman"/>
          <w:sz w:val="24"/>
          <w:szCs w:val="24"/>
        </w:rPr>
        <w:t xml:space="preserve">Shift from non-interference to what is now commonly </w:t>
      </w:r>
      <w:proofErr w:type="gramStart"/>
      <w:r w:rsidR="000C2ADA" w:rsidRPr="00D86729">
        <w:rPr>
          <w:rFonts w:ascii="Times New Roman" w:hAnsi="Times New Roman" w:cs="Times New Roman"/>
          <w:sz w:val="24"/>
          <w:szCs w:val="24"/>
        </w:rPr>
        <w:t>referred  to</w:t>
      </w:r>
      <w:proofErr w:type="gramEnd"/>
      <w:r w:rsidR="000C2ADA" w:rsidRPr="00D86729">
        <w:rPr>
          <w:rFonts w:ascii="Times New Roman" w:hAnsi="Times New Roman" w:cs="Times New Roman"/>
          <w:sz w:val="24"/>
          <w:szCs w:val="24"/>
        </w:rPr>
        <w:t xml:space="preserve">  as  Non-Indifference</w:t>
      </w:r>
    </w:p>
    <w:p w14:paraId="5E6E055D" w14:textId="77777777" w:rsidR="006C7590" w:rsidRPr="00D86729" w:rsidRDefault="00053B86" w:rsidP="00053B86">
      <w:pPr>
        <w:numPr>
          <w:ilvl w:val="0"/>
          <w:numId w:val="11"/>
        </w:numPr>
        <w:spacing w:line="360" w:lineRule="auto"/>
        <w:ind w:firstLine="0"/>
        <w:jc w:val="both"/>
        <w:rPr>
          <w:rFonts w:ascii="Times New Roman" w:hAnsi="Times New Roman" w:cs="Times New Roman"/>
          <w:sz w:val="24"/>
          <w:szCs w:val="24"/>
        </w:rPr>
      </w:pPr>
      <w:r>
        <w:rPr>
          <w:rFonts w:ascii="Times New Roman" w:hAnsi="Times New Roman" w:cs="Times New Roman"/>
          <w:sz w:val="24"/>
          <w:szCs w:val="24"/>
        </w:rPr>
        <w:t>Article 4(h) and (</w:t>
      </w:r>
      <w:r w:rsidR="000C2ADA" w:rsidRPr="00D86729">
        <w:rPr>
          <w:rFonts w:ascii="Times New Roman" w:hAnsi="Times New Roman" w:cs="Times New Roman"/>
          <w:sz w:val="24"/>
          <w:szCs w:val="24"/>
        </w:rPr>
        <w:t xml:space="preserve">j) of the Constitutive Act broke new ground by empowering AU member states to intervene in situations involving crimes against humanity, war crimes and genocide </w:t>
      </w:r>
    </w:p>
    <w:p w14:paraId="3DD098D4" w14:textId="77777777" w:rsidR="006C7590" w:rsidRPr="00D86729" w:rsidRDefault="000C2ADA" w:rsidP="00053B86">
      <w:pPr>
        <w:numPr>
          <w:ilvl w:val="0"/>
          <w:numId w:val="11"/>
        </w:numPr>
        <w:spacing w:line="360" w:lineRule="auto"/>
        <w:ind w:firstLine="0"/>
        <w:jc w:val="both"/>
        <w:rPr>
          <w:rFonts w:ascii="Times New Roman" w:hAnsi="Times New Roman" w:cs="Times New Roman"/>
          <w:sz w:val="24"/>
          <w:szCs w:val="24"/>
        </w:rPr>
      </w:pPr>
      <w:r w:rsidRPr="00D86729">
        <w:rPr>
          <w:rFonts w:ascii="Times New Roman" w:hAnsi="Times New Roman" w:cs="Times New Roman"/>
          <w:sz w:val="24"/>
          <w:szCs w:val="24"/>
        </w:rPr>
        <w:lastRenderedPageBreak/>
        <w:t>“(h) the right of the Union to intervene in a Member State pursuant to a decision of the Assembly in respect of grave circumstances, namely: war crimes, genocide and crimes against humanity”;</w:t>
      </w:r>
    </w:p>
    <w:p w14:paraId="0683C0E8" w14:textId="77777777" w:rsidR="00D86729" w:rsidRPr="00D86729" w:rsidRDefault="000C2ADA" w:rsidP="00053B86">
      <w:pPr>
        <w:numPr>
          <w:ilvl w:val="0"/>
          <w:numId w:val="11"/>
        </w:numPr>
        <w:spacing w:line="360" w:lineRule="auto"/>
        <w:ind w:firstLine="0"/>
        <w:jc w:val="both"/>
        <w:rPr>
          <w:rFonts w:ascii="Times New Roman" w:hAnsi="Times New Roman" w:cs="Times New Roman"/>
          <w:sz w:val="24"/>
          <w:szCs w:val="24"/>
        </w:rPr>
      </w:pPr>
      <w:r w:rsidRPr="00D86729">
        <w:rPr>
          <w:rFonts w:ascii="Times New Roman" w:hAnsi="Times New Roman" w:cs="Times New Roman"/>
          <w:sz w:val="24"/>
          <w:szCs w:val="24"/>
        </w:rPr>
        <w:t xml:space="preserve">“(j) the right of Member States to request intervention from the Union in order </w:t>
      </w:r>
      <w:r w:rsidR="00D86729">
        <w:rPr>
          <w:rFonts w:ascii="Times New Roman" w:hAnsi="Times New Roman" w:cs="Times New Roman"/>
          <w:sz w:val="24"/>
          <w:szCs w:val="24"/>
        </w:rPr>
        <w:t>to restore peace and security.”</w:t>
      </w:r>
    </w:p>
    <w:p w14:paraId="078C2720" w14:textId="77777777" w:rsidR="00E632DF" w:rsidRPr="00D86729" w:rsidRDefault="00E632DF" w:rsidP="00D86729">
      <w:pPr>
        <w:spacing w:line="360" w:lineRule="auto"/>
        <w:ind w:left="720" w:hanging="720"/>
        <w:jc w:val="both"/>
        <w:rPr>
          <w:rFonts w:ascii="Times New Roman" w:hAnsi="Times New Roman" w:cs="Times New Roman"/>
          <w:sz w:val="24"/>
          <w:szCs w:val="24"/>
        </w:rPr>
      </w:pPr>
      <w:r w:rsidRPr="00D86729">
        <w:rPr>
          <w:rFonts w:ascii="Times New Roman" w:hAnsi="Times New Roman" w:cs="Times New Roman"/>
          <w:sz w:val="24"/>
          <w:szCs w:val="24"/>
        </w:rPr>
        <w:t>b.</w:t>
      </w:r>
      <w:r w:rsidRPr="00D86729">
        <w:rPr>
          <w:rFonts w:ascii="Times New Roman" w:hAnsi="Times New Roman" w:cs="Times New Roman"/>
          <w:sz w:val="24"/>
          <w:szCs w:val="24"/>
        </w:rPr>
        <w:tab/>
      </w:r>
      <w:r w:rsidR="00481575" w:rsidRPr="00D86729">
        <w:rPr>
          <w:rFonts w:ascii="Times New Roman" w:hAnsi="Times New Roman" w:cs="Times New Roman"/>
          <w:b/>
          <w:sz w:val="24"/>
          <w:szCs w:val="24"/>
        </w:rPr>
        <w:t>Identify and discuss examples of UN mandates issued in Africa peace keeping operations</w:t>
      </w:r>
      <w:r w:rsidRPr="00D86729">
        <w:rPr>
          <w:rFonts w:ascii="Times New Roman" w:hAnsi="Times New Roman" w:cs="Times New Roman"/>
          <w:b/>
          <w:sz w:val="24"/>
          <w:szCs w:val="24"/>
        </w:rPr>
        <w:t xml:space="preserve"> (4marks)</w:t>
      </w:r>
    </w:p>
    <w:p w14:paraId="26C5BBDC" w14:textId="77777777" w:rsidR="00B61764" w:rsidRPr="00D86729" w:rsidRDefault="00B61764" w:rsidP="00D86729">
      <w:pPr>
        <w:spacing w:line="360" w:lineRule="auto"/>
        <w:jc w:val="both"/>
        <w:rPr>
          <w:rFonts w:ascii="Times New Roman" w:hAnsi="Times New Roman" w:cs="Times New Roman"/>
          <w:sz w:val="24"/>
          <w:szCs w:val="24"/>
        </w:rPr>
      </w:pPr>
      <w:r w:rsidRPr="00D86729">
        <w:rPr>
          <w:rFonts w:ascii="Times New Roman" w:hAnsi="Times New Roman" w:cs="Times New Roman"/>
          <w:sz w:val="24"/>
          <w:szCs w:val="24"/>
        </w:rPr>
        <w:t xml:space="preserve">Mandates range from the traditional monitoring of ceasefire agreements and conducting disarmament, </w:t>
      </w:r>
      <w:proofErr w:type="spellStart"/>
      <w:r w:rsidRPr="00D86729">
        <w:rPr>
          <w:rFonts w:ascii="Times New Roman" w:hAnsi="Times New Roman" w:cs="Times New Roman"/>
          <w:sz w:val="24"/>
          <w:szCs w:val="24"/>
        </w:rPr>
        <w:t>demobilisation</w:t>
      </w:r>
      <w:proofErr w:type="spellEnd"/>
      <w:r w:rsidRPr="00D86729">
        <w:rPr>
          <w:rFonts w:ascii="Times New Roman" w:hAnsi="Times New Roman" w:cs="Times New Roman"/>
          <w:sz w:val="24"/>
          <w:szCs w:val="24"/>
        </w:rPr>
        <w:t xml:space="preserve"> and reintegration </w:t>
      </w:r>
      <w:proofErr w:type="spellStart"/>
      <w:r w:rsidRPr="00D86729">
        <w:rPr>
          <w:rFonts w:ascii="Times New Roman" w:hAnsi="Times New Roman" w:cs="Times New Roman"/>
          <w:sz w:val="24"/>
          <w:szCs w:val="24"/>
        </w:rPr>
        <w:t>programmes</w:t>
      </w:r>
      <w:proofErr w:type="spellEnd"/>
      <w:r w:rsidRPr="00D86729">
        <w:rPr>
          <w:rFonts w:ascii="Times New Roman" w:hAnsi="Times New Roman" w:cs="Times New Roman"/>
          <w:sz w:val="24"/>
          <w:szCs w:val="24"/>
        </w:rPr>
        <w:t xml:space="preserve">, to protecting civilians from fighting factions, to the newer mandates for </w:t>
      </w:r>
      <w:r w:rsidRPr="00D86729">
        <w:rPr>
          <w:rFonts w:ascii="Times New Roman" w:hAnsi="Times New Roman" w:cs="Times New Roman"/>
          <w:b/>
          <w:bCs/>
          <w:sz w:val="24"/>
          <w:szCs w:val="24"/>
        </w:rPr>
        <w:t>nation building</w:t>
      </w:r>
      <w:r w:rsidRPr="00D86729">
        <w:rPr>
          <w:rFonts w:ascii="Times New Roman" w:hAnsi="Times New Roman" w:cs="Times New Roman"/>
          <w:sz w:val="24"/>
          <w:szCs w:val="24"/>
        </w:rPr>
        <w:t>, through which governing structures and the security sector are totally rebuilt. Peace enforcement operations where multinational forces are permitted to use force to establish peace are relatively recent phenomena.</w:t>
      </w:r>
    </w:p>
    <w:p w14:paraId="0AC4BA78" w14:textId="77777777" w:rsidR="00B61764" w:rsidRPr="00D86729" w:rsidRDefault="00B61764" w:rsidP="00D86729">
      <w:pPr>
        <w:spacing w:line="360" w:lineRule="auto"/>
        <w:jc w:val="both"/>
        <w:rPr>
          <w:rFonts w:ascii="Times New Roman" w:hAnsi="Times New Roman" w:cs="Times New Roman"/>
          <w:sz w:val="24"/>
          <w:szCs w:val="24"/>
        </w:rPr>
      </w:pPr>
      <w:r w:rsidRPr="00D86729">
        <w:rPr>
          <w:rFonts w:ascii="Times New Roman" w:hAnsi="Times New Roman" w:cs="Times New Roman"/>
          <w:b/>
          <w:bCs/>
          <w:sz w:val="24"/>
          <w:szCs w:val="24"/>
        </w:rPr>
        <w:t xml:space="preserve">Burundi </w:t>
      </w:r>
      <w:r w:rsidRPr="00D86729">
        <w:rPr>
          <w:rFonts w:ascii="Times New Roman" w:hAnsi="Times New Roman" w:cs="Times New Roman"/>
          <w:sz w:val="24"/>
          <w:szCs w:val="24"/>
        </w:rPr>
        <w:t xml:space="preserve">Ceasefire monitoring; disarmament, </w:t>
      </w:r>
      <w:proofErr w:type="spellStart"/>
      <w:r w:rsidRPr="00D86729">
        <w:rPr>
          <w:rFonts w:ascii="Times New Roman" w:hAnsi="Times New Roman" w:cs="Times New Roman"/>
          <w:sz w:val="24"/>
          <w:szCs w:val="24"/>
        </w:rPr>
        <w:t>demobilisation</w:t>
      </w:r>
      <w:proofErr w:type="spellEnd"/>
      <w:r w:rsidRPr="00D86729">
        <w:rPr>
          <w:rFonts w:ascii="Times New Roman" w:hAnsi="Times New Roman" w:cs="Times New Roman"/>
          <w:sz w:val="24"/>
          <w:szCs w:val="24"/>
        </w:rPr>
        <w:t xml:space="preserve"> and reintegration (DDR). </w:t>
      </w:r>
      <w:r w:rsidRPr="00D86729">
        <w:rPr>
          <w:rFonts w:ascii="Times New Roman" w:hAnsi="Times New Roman" w:cs="Times New Roman"/>
          <w:sz w:val="24"/>
          <w:szCs w:val="24"/>
        </w:rPr>
        <w:br/>
      </w:r>
      <w:r w:rsidRPr="00D86729">
        <w:rPr>
          <w:rFonts w:ascii="Times New Roman" w:hAnsi="Times New Roman" w:cs="Times New Roman"/>
          <w:b/>
          <w:bCs/>
          <w:sz w:val="24"/>
          <w:szCs w:val="24"/>
        </w:rPr>
        <w:t xml:space="preserve">Liberia </w:t>
      </w:r>
      <w:r w:rsidRPr="00D86729">
        <w:rPr>
          <w:rFonts w:ascii="Times New Roman" w:hAnsi="Times New Roman" w:cs="Times New Roman"/>
          <w:sz w:val="24"/>
          <w:szCs w:val="24"/>
        </w:rPr>
        <w:t>Support implementation of ceasefire agreement and peace; assist in human rights issues; DDR, Security Sector Reform (SSR).</w:t>
      </w:r>
    </w:p>
    <w:p w14:paraId="38325560" w14:textId="77777777" w:rsidR="00B61764" w:rsidRPr="00D86729" w:rsidRDefault="00B61764" w:rsidP="00D86729">
      <w:pPr>
        <w:spacing w:line="360" w:lineRule="auto"/>
        <w:jc w:val="both"/>
        <w:rPr>
          <w:rFonts w:ascii="Times New Roman" w:hAnsi="Times New Roman" w:cs="Times New Roman"/>
          <w:sz w:val="24"/>
          <w:szCs w:val="24"/>
        </w:rPr>
      </w:pPr>
      <w:r w:rsidRPr="00D86729">
        <w:rPr>
          <w:rFonts w:ascii="Times New Roman" w:hAnsi="Times New Roman" w:cs="Times New Roman"/>
          <w:b/>
          <w:bCs/>
          <w:sz w:val="24"/>
          <w:szCs w:val="24"/>
        </w:rPr>
        <w:t xml:space="preserve">Democratic Republic of the Congo </w:t>
      </w:r>
      <w:r w:rsidRPr="00D86729">
        <w:rPr>
          <w:rFonts w:ascii="Times New Roman" w:hAnsi="Times New Roman" w:cs="Times New Roman"/>
          <w:sz w:val="24"/>
          <w:szCs w:val="24"/>
        </w:rPr>
        <w:t xml:space="preserve">Monitor implementation of ceasefire agreement; protect civilians under threat; DDR. </w:t>
      </w:r>
    </w:p>
    <w:p w14:paraId="7E021E29" w14:textId="77777777" w:rsidR="00B61764" w:rsidRPr="00D86729" w:rsidRDefault="00B61764" w:rsidP="00D86729">
      <w:pPr>
        <w:spacing w:line="360" w:lineRule="auto"/>
        <w:jc w:val="both"/>
        <w:rPr>
          <w:rFonts w:ascii="Times New Roman" w:hAnsi="Times New Roman" w:cs="Times New Roman"/>
          <w:sz w:val="24"/>
          <w:szCs w:val="24"/>
        </w:rPr>
      </w:pPr>
      <w:r w:rsidRPr="00D86729">
        <w:rPr>
          <w:rFonts w:ascii="Times New Roman" w:hAnsi="Times New Roman" w:cs="Times New Roman"/>
          <w:b/>
          <w:bCs/>
          <w:sz w:val="24"/>
          <w:szCs w:val="24"/>
        </w:rPr>
        <w:t xml:space="preserve">Ethiopia/Eritrea </w:t>
      </w:r>
      <w:r w:rsidRPr="00D86729">
        <w:rPr>
          <w:rFonts w:ascii="Times New Roman" w:hAnsi="Times New Roman" w:cs="Times New Roman"/>
          <w:sz w:val="24"/>
          <w:szCs w:val="24"/>
        </w:rPr>
        <w:t xml:space="preserve">Monitor Cessation of Hostilities Agreement; support (administrative and logistical) Boundary Cooperation; demining to support demarcation </w:t>
      </w:r>
    </w:p>
    <w:p w14:paraId="324C0661" w14:textId="77777777" w:rsidR="00B61764" w:rsidRPr="00D86729" w:rsidRDefault="00B61764" w:rsidP="00D86729">
      <w:pPr>
        <w:spacing w:line="360" w:lineRule="auto"/>
        <w:jc w:val="both"/>
        <w:rPr>
          <w:rFonts w:ascii="Times New Roman" w:hAnsi="Times New Roman" w:cs="Times New Roman"/>
          <w:sz w:val="24"/>
          <w:szCs w:val="24"/>
        </w:rPr>
      </w:pPr>
      <w:r w:rsidRPr="00D86729">
        <w:rPr>
          <w:rFonts w:ascii="Times New Roman" w:hAnsi="Times New Roman" w:cs="Times New Roman"/>
          <w:b/>
          <w:bCs/>
          <w:sz w:val="24"/>
          <w:szCs w:val="24"/>
        </w:rPr>
        <w:t xml:space="preserve">Sierra Leone </w:t>
      </w:r>
      <w:r w:rsidRPr="00D86729">
        <w:rPr>
          <w:rFonts w:ascii="Times New Roman" w:hAnsi="Times New Roman" w:cs="Times New Roman"/>
          <w:sz w:val="24"/>
          <w:szCs w:val="24"/>
        </w:rPr>
        <w:t>Support implementation of peace agreement; DDR; support national government; humanitarian assistance; support elections; provide security for airports, government buildings, and DDR sites; coordinate with and support national law enforcement authorities; protect civilians under threat.</w:t>
      </w:r>
    </w:p>
    <w:p w14:paraId="299D77E7" w14:textId="77777777" w:rsidR="00E632DF" w:rsidRPr="00D86729" w:rsidRDefault="00E632DF" w:rsidP="00D86729">
      <w:pPr>
        <w:spacing w:line="360" w:lineRule="auto"/>
        <w:ind w:left="720" w:hanging="720"/>
        <w:jc w:val="both"/>
        <w:rPr>
          <w:rFonts w:ascii="Times New Roman" w:hAnsi="Times New Roman" w:cs="Times New Roman"/>
          <w:sz w:val="24"/>
          <w:szCs w:val="24"/>
        </w:rPr>
      </w:pPr>
      <w:r w:rsidRPr="00D86729">
        <w:rPr>
          <w:rFonts w:ascii="Times New Roman" w:hAnsi="Times New Roman" w:cs="Times New Roman"/>
          <w:sz w:val="24"/>
          <w:szCs w:val="24"/>
        </w:rPr>
        <w:t>c.</w:t>
      </w:r>
      <w:r w:rsidRPr="00D86729">
        <w:rPr>
          <w:rFonts w:ascii="Times New Roman" w:hAnsi="Times New Roman" w:cs="Times New Roman"/>
          <w:sz w:val="24"/>
          <w:szCs w:val="24"/>
        </w:rPr>
        <w:tab/>
      </w:r>
      <w:r w:rsidR="00481575" w:rsidRPr="00D86729">
        <w:rPr>
          <w:rFonts w:ascii="Times New Roman" w:hAnsi="Times New Roman" w:cs="Times New Roman"/>
          <w:b/>
          <w:sz w:val="24"/>
          <w:szCs w:val="24"/>
        </w:rPr>
        <w:t>UN Peace keeping operations are initiatives meant to respond towards conflict resolution. Who are the actors mandated to call for a deployment of a peace keeping operation? Identify 3 actors and discuss using relevant examples</w:t>
      </w:r>
      <w:r w:rsidRPr="00D86729">
        <w:rPr>
          <w:rFonts w:ascii="Times New Roman" w:hAnsi="Times New Roman" w:cs="Times New Roman"/>
          <w:b/>
          <w:sz w:val="24"/>
          <w:szCs w:val="24"/>
        </w:rPr>
        <w:t xml:space="preserve"> (</w:t>
      </w:r>
      <w:r w:rsidR="00481575" w:rsidRPr="00D86729">
        <w:rPr>
          <w:rFonts w:ascii="Times New Roman" w:hAnsi="Times New Roman" w:cs="Times New Roman"/>
          <w:b/>
          <w:sz w:val="24"/>
          <w:szCs w:val="24"/>
        </w:rPr>
        <w:t>6</w:t>
      </w:r>
      <w:r w:rsidRPr="00D86729">
        <w:rPr>
          <w:rFonts w:ascii="Times New Roman" w:hAnsi="Times New Roman" w:cs="Times New Roman"/>
          <w:b/>
          <w:sz w:val="24"/>
          <w:szCs w:val="24"/>
        </w:rPr>
        <w:t xml:space="preserve"> marks)</w:t>
      </w:r>
    </w:p>
    <w:p w14:paraId="190DA965" w14:textId="77777777" w:rsidR="00B61764" w:rsidRPr="00D86729" w:rsidRDefault="00B61764" w:rsidP="00D86729">
      <w:pPr>
        <w:spacing w:line="360" w:lineRule="auto"/>
        <w:jc w:val="both"/>
        <w:rPr>
          <w:rFonts w:ascii="Times New Roman" w:hAnsi="Times New Roman" w:cs="Times New Roman"/>
          <w:sz w:val="24"/>
          <w:szCs w:val="24"/>
        </w:rPr>
      </w:pPr>
      <w:r w:rsidRPr="00D86729">
        <w:rPr>
          <w:rFonts w:ascii="Times New Roman" w:hAnsi="Times New Roman" w:cs="Times New Roman"/>
          <w:b/>
          <w:sz w:val="24"/>
          <w:szCs w:val="24"/>
        </w:rPr>
        <w:t>Governments</w:t>
      </w:r>
      <w:r w:rsidRPr="00D86729">
        <w:rPr>
          <w:rFonts w:ascii="Times New Roman" w:hAnsi="Times New Roman" w:cs="Times New Roman"/>
          <w:sz w:val="24"/>
          <w:szCs w:val="24"/>
        </w:rPr>
        <w:t xml:space="preserve"> or </w:t>
      </w:r>
      <w:r w:rsidRPr="00D86729">
        <w:rPr>
          <w:rFonts w:ascii="Times New Roman" w:hAnsi="Times New Roman" w:cs="Times New Roman"/>
          <w:b/>
          <w:sz w:val="24"/>
          <w:szCs w:val="24"/>
        </w:rPr>
        <w:t>civil society representatives can</w:t>
      </w:r>
      <w:r w:rsidRPr="00D86729">
        <w:rPr>
          <w:rFonts w:ascii="Times New Roman" w:hAnsi="Times New Roman" w:cs="Times New Roman"/>
          <w:sz w:val="24"/>
          <w:szCs w:val="24"/>
        </w:rPr>
        <w:t xml:space="preserve"> request PSOs. Where there is no legitimate government in place, or in situations perceived to require an urgent response, the </w:t>
      </w:r>
      <w:r w:rsidRPr="00D86729">
        <w:rPr>
          <w:rFonts w:ascii="Times New Roman" w:hAnsi="Times New Roman" w:cs="Times New Roman"/>
          <w:b/>
          <w:sz w:val="24"/>
          <w:szCs w:val="24"/>
        </w:rPr>
        <w:t>UN Security Council can act independently</w:t>
      </w:r>
      <w:r w:rsidRPr="00D86729">
        <w:rPr>
          <w:rFonts w:ascii="Times New Roman" w:hAnsi="Times New Roman" w:cs="Times New Roman"/>
          <w:sz w:val="24"/>
          <w:szCs w:val="24"/>
        </w:rPr>
        <w:t xml:space="preserve"> to protect civilians or international security</w:t>
      </w:r>
      <w:r w:rsidR="00717B8C" w:rsidRPr="00D86729">
        <w:rPr>
          <w:rFonts w:ascii="Times New Roman" w:hAnsi="Times New Roman" w:cs="Times New Roman"/>
          <w:sz w:val="24"/>
          <w:szCs w:val="24"/>
        </w:rPr>
        <w:t>.</w:t>
      </w:r>
    </w:p>
    <w:p w14:paraId="3C283E51" w14:textId="77777777" w:rsidR="00E632DF" w:rsidRPr="00D86729" w:rsidRDefault="00E632DF" w:rsidP="00D86729">
      <w:pPr>
        <w:spacing w:line="360" w:lineRule="auto"/>
        <w:ind w:left="720" w:hanging="720"/>
        <w:jc w:val="both"/>
        <w:rPr>
          <w:rFonts w:ascii="Times New Roman" w:hAnsi="Times New Roman" w:cs="Times New Roman"/>
          <w:sz w:val="24"/>
          <w:szCs w:val="24"/>
        </w:rPr>
      </w:pPr>
      <w:r w:rsidRPr="00D86729">
        <w:rPr>
          <w:rFonts w:ascii="Times New Roman" w:hAnsi="Times New Roman" w:cs="Times New Roman"/>
          <w:sz w:val="24"/>
          <w:szCs w:val="24"/>
        </w:rPr>
        <w:lastRenderedPageBreak/>
        <w:t>d.</w:t>
      </w:r>
      <w:r w:rsidRPr="00D86729">
        <w:rPr>
          <w:rFonts w:ascii="Times New Roman" w:hAnsi="Times New Roman" w:cs="Times New Roman"/>
          <w:sz w:val="24"/>
          <w:szCs w:val="24"/>
        </w:rPr>
        <w:tab/>
      </w:r>
      <w:r w:rsidR="00481575" w:rsidRPr="00D86729">
        <w:rPr>
          <w:rStyle w:val="fontstyle01"/>
          <w:rFonts w:ascii="Times New Roman" w:hAnsi="Times New Roman" w:cs="Times New Roman"/>
          <w:color w:val="auto"/>
          <w:sz w:val="24"/>
          <w:szCs w:val="24"/>
        </w:rPr>
        <w:t xml:space="preserve">The first article of the </w:t>
      </w:r>
      <w:r w:rsidR="00481575" w:rsidRPr="00D86729">
        <w:rPr>
          <w:rStyle w:val="fontstyle21"/>
          <w:rFonts w:ascii="Times New Roman" w:hAnsi="Times New Roman" w:cs="Times New Roman"/>
          <w:b w:val="0"/>
          <w:color w:val="auto"/>
          <w:sz w:val="24"/>
          <w:szCs w:val="24"/>
        </w:rPr>
        <w:t>Charter of the UN</w:t>
      </w:r>
      <w:r w:rsidR="00481575" w:rsidRPr="00D86729">
        <w:rPr>
          <w:rStyle w:val="fontstyle21"/>
          <w:rFonts w:ascii="Times New Roman" w:hAnsi="Times New Roman" w:cs="Times New Roman"/>
          <w:color w:val="auto"/>
          <w:sz w:val="24"/>
          <w:szCs w:val="24"/>
        </w:rPr>
        <w:t xml:space="preserve"> </w:t>
      </w:r>
      <w:r w:rsidR="00481575" w:rsidRPr="00D86729">
        <w:rPr>
          <w:rStyle w:val="fontstyle01"/>
          <w:rFonts w:ascii="Times New Roman" w:hAnsi="Times New Roman" w:cs="Times New Roman"/>
          <w:color w:val="auto"/>
          <w:sz w:val="24"/>
          <w:szCs w:val="24"/>
        </w:rPr>
        <w:t xml:space="preserve">sets out </w:t>
      </w:r>
      <w:r w:rsidR="00481575" w:rsidRPr="00D86729">
        <w:rPr>
          <w:rStyle w:val="fontstyle21"/>
          <w:rFonts w:ascii="Times New Roman" w:hAnsi="Times New Roman" w:cs="Times New Roman"/>
          <w:b w:val="0"/>
          <w:color w:val="auto"/>
          <w:sz w:val="24"/>
          <w:szCs w:val="24"/>
        </w:rPr>
        <w:t>four main purposes</w:t>
      </w:r>
      <w:r w:rsidR="00382AA4" w:rsidRPr="00D86729">
        <w:rPr>
          <w:rStyle w:val="fontstyle01"/>
          <w:rFonts w:ascii="Times New Roman" w:hAnsi="Times New Roman" w:cs="Times New Roman"/>
          <w:color w:val="auto"/>
          <w:sz w:val="24"/>
          <w:szCs w:val="24"/>
        </w:rPr>
        <w:t xml:space="preserve"> of which the UN was established for. Identify the 4 purposes and discuss them while giving relevant examples in Africa peace support operations</w:t>
      </w:r>
      <w:r w:rsidR="00481575" w:rsidRPr="00D86729">
        <w:rPr>
          <w:rFonts w:ascii="Times New Roman" w:hAnsi="Times New Roman" w:cs="Times New Roman"/>
          <w:sz w:val="24"/>
          <w:szCs w:val="24"/>
        </w:rPr>
        <w:t xml:space="preserve"> </w:t>
      </w:r>
      <w:r w:rsidRPr="00D86729">
        <w:rPr>
          <w:rFonts w:ascii="Times New Roman" w:hAnsi="Times New Roman" w:cs="Times New Roman"/>
          <w:sz w:val="24"/>
          <w:szCs w:val="24"/>
        </w:rPr>
        <w:t>(12marks)</w:t>
      </w:r>
    </w:p>
    <w:p w14:paraId="6EEB6CDC" w14:textId="77777777" w:rsidR="00717B8C" w:rsidRPr="00D86729" w:rsidRDefault="00717B8C" w:rsidP="00D86729">
      <w:pPr>
        <w:spacing w:line="360" w:lineRule="auto"/>
        <w:jc w:val="both"/>
        <w:rPr>
          <w:rFonts w:ascii="Times New Roman" w:hAnsi="Times New Roman" w:cs="Times New Roman"/>
          <w:sz w:val="24"/>
          <w:szCs w:val="24"/>
        </w:rPr>
      </w:pPr>
      <w:r w:rsidRPr="00D86729">
        <w:rPr>
          <w:rStyle w:val="fontstyle01"/>
          <w:rFonts w:ascii="Times New Roman" w:hAnsi="Times New Roman" w:cs="Times New Roman"/>
          <w:color w:val="auto"/>
          <w:sz w:val="24"/>
          <w:szCs w:val="24"/>
        </w:rPr>
        <w:t xml:space="preserve">The first article of the </w:t>
      </w:r>
      <w:r w:rsidRPr="00D86729">
        <w:rPr>
          <w:rStyle w:val="fontstyle21"/>
          <w:rFonts w:ascii="Times New Roman" w:hAnsi="Times New Roman" w:cs="Times New Roman"/>
          <w:color w:val="auto"/>
          <w:sz w:val="24"/>
          <w:szCs w:val="24"/>
        </w:rPr>
        <w:t xml:space="preserve">Charter of the UN </w:t>
      </w:r>
      <w:r w:rsidRPr="00D86729">
        <w:rPr>
          <w:rStyle w:val="fontstyle01"/>
          <w:rFonts w:ascii="Times New Roman" w:hAnsi="Times New Roman" w:cs="Times New Roman"/>
          <w:color w:val="auto"/>
          <w:sz w:val="24"/>
          <w:szCs w:val="24"/>
        </w:rPr>
        <w:t xml:space="preserve">sets out </w:t>
      </w:r>
      <w:r w:rsidRPr="00D86729">
        <w:rPr>
          <w:rStyle w:val="fontstyle21"/>
          <w:rFonts w:ascii="Times New Roman" w:hAnsi="Times New Roman" w:cs="Times New Roman"/>
          <w:color w:val="auto"/>
          <w:sz w:val="24"/>
          <w:szCs w:val="24"/>
        </w:rPr>
        <w:t>four main purposes</w:t>
      </w:r>
      <w:r w:rsidRPr="00D86729">
        <w:rPr>
          <w:rStyle w:val="fontstyle01"/>
          <w:rFonts w:ascii="Times New Roman" w:hAnsi="Times New Roman" w:cs="Times New Roman"/>
          <w:color w:val="auto"/>
          <w:sz w:val="24"/>
          <w:szCs w:val="24"/>
        </w:rPr>
        <w:t>:</w:t>
      </w:r>
    </w:p>
    <w:p w14:paraId="58BC200B" w14:textId="77777777" w:rsidR="00717B8C" w:rsidRPr="00D86729" w:rsidRDefault="00717B8C" w:rsidP="00D86729">
      <w:pPr>
        <w:pStyle w:val="ListParagraph"/>
        <w:numPr>
          <w:ilvl w:val="0"/>
          <w:numId w:val="3"/>
        </w:numPr>
        <w:spacing w:line="360" w:lineRule="auto"/>
        <w:ind w:firstLine="0"/>
        <w:jc w:val="both"/>
        <w:rPr>
          <w:rFonts w:ascii="Times New Roman" w:hAnsi="Times New Roman" w:cs="Times New Roman"/>
          <w:sz w:val="24"/>
          <w:szCs w:val="24"/>
        </w:rPr>
      </w:pPr>
      <w:r w:rsidRPr="00D86729">
        <w:rPr>
          <w:rStyle w:val="fontstyle01"/>
          <w:rFonts w:ascii="Times New Roman" w:hAnsi="Times New Roman" w:cs="Times New Roman"/>
          <w:color w:val="auto"/>
          <w:sz w:val="24"/>
          <w:szCs w:val="24"/>
        </w:rPr>
        <w:t>To maintain international peace and security</w:t>
      </w:r>
    </w:p>
    <w:p w14:paraId="44262408" w14:textId="77777777" w:rsidR="00717B8C" w:rsidRPr="00D86729" w:rsidRDefault="00717B8C" w:rsidP="00D86729">
      <w:pPr>
        <w:pStyle w:val="ListParagraph"/>
        <w:numPr>
          <w:ilvl w:val="0"/>
          <w:numId w:val="3"/>
        </w:numPr>
        <w:spacing w:line="360" w:lineRule="auto"/>
        <w:ind w:firstLine="0"/>
        <w:jc w:val="both"/>
        <w:rPr>
          <w:rStyle w:val="fontstyle01"/>
          <w:rFonts w:ascii="Times New Roman" w:hAnsi="Times New Roman" w:cs="Times New Roman"/>
          <w:color w:val="auto"/>
          <w:sz w:val="24"/>
          <w:szCs w:val="24"/>
        </w:rPr>
      </w:pPr>
      <w:r w:rsidRPr="00D86729">
        <w:rPr>
          <w:rStyle w:val="fontstyle01"/>
          <w:rFonts w:ascii="Times New Roman" w:hAnsi="Times New Roman" w:cs="Times New Roman"/>
          <w:color w:val="auto"/>
          <w:sz w:val="24"/>
          <w:szCs w:val="24"/>
        </w:rPr>
        <w:t>To develop friendly relations among nations</w:t>
      </w:r>
    </w:p>
    <w:p w14:paraId="06411F2D" w14:textId="77777777" w:rsidR="00717B8C" w:rsidRPr="00D86729" w:rsidRDefault="00717B8C" w:rsidP="00D86729">
      <w:pPr>
        <w:pStyle w:val="ListParagraph"/>
        <w:numPr>
          <w:ilvl w:val="0"/>
          <w:numId w:val="3"/>
        </w:numPr>
        <w:spacing w:line="360" w:lineRule="auto"/>
        <w:ind w:firstLine="0"/>
        <w:jc w:val="both"/>
        <w:rPr>
          <w:rStyle w:val="fontstyle01"/>
          <w:rFonts w:ascii="Times New Roman" w:hAnsi="Times New Roman" w:cs="Times New Roman"/>
          <w:color w:val="auto"/>
          <w:sz w:val="24"/>
          <w:szCs w:val="24"/>
        </w:rPr>
      </w:pPr>
      <w:r w:rsidRPr="00D86729">
        <w:rPr>
          <w:rStyle w:val="fontstyle01"/>
          <w:rFonts w:ascii="Times New Roman" w:hAnsi="Times New Roman" w:cs="Times New Roman"/>
          <w:color w:val="auto"/>
          <w:sz w:val="24"/>
          <w:szCs w:val="24"/>
        </w:rPr>
        <w:t>To cooperate in solving international problems and to promote and encourage</w:t>
      </w:r>
      <w:r w:rsidRPr="00D86729">
        <w:rPr>
          <w:rFonts w:ascii="Times New Roman" w:hAnsi="Times New Roman" w:cs="Times New Roman"/>
          <w:sz w:val="24"/>
          <w:szCs w:val="24"/>
        </w:rPr>
        <w:t xml:space="preserve"> </w:t>
      </w:r>
      <w:r w:rsidRPr="00D86729">
        <w:rPr>
          <w:rStyle w:val="fontstyle01"/>
          <w:rFonts w:ascii="Times New Roman" w:hAnsi="Times New Roman" w:cs="Times New Roman"/>
          <w:color w:val="auto"/>
          <w:sz w:val="24"/>
          <w:szCs w:val="24"/>
        </w:rPr>
        <w:t>respect for human rights and fundamental freedoms for all</w:t>
      </w:r>
    </w:p>
    <w:p w14:paraId="0B55B3C7" w14:textId="77777777" w:rsidR="00717B8C" w:rsidRPr="00D86729" w:rsidRDefault="00717B8C" w:rsidP="00D86729">
      <w:pPr>
        <w:pStyle w:val="ListParagraph"/>
        <w:numPr>
          <w:ilvl w:val="0"/>
          <w:numId w:val="3"/>
        </w:numPr>
        <w:spacing w:line="360" w:lineRule="auto"/>
        <w:ind w:firstLine="0"/>
        <w:jc w:val="both"/>
        <w:rPr>
          <w:rStyle w:val="fontstyle01"/>
          <w:rFonts w:ascii="Times New Roman" w:hAnsi="Times New Roman" w:cs="Times New Roman"/>
          <w:color w:val="auto"/>
          <w:sz w:val="24"/>
          <w:szCs w:val="24"/>
        </w:rPr>
      </w:pPr>
      <w:r w:rsidRPr="00D86729">
        <w:rPr>
          <w:rStyle w:val="fontstyle01"/>
          <w:rFonts w:ascii="Times New Roman" w:hAnsi="Times New Roman" w:cs="Times New Roman"/>
          <w:color w:val="auto"/>
          <w:sz w:val="24"/>
          <w:szCs w:val="24"/>
        </w:rPr>
        <w:t xml:space="preserve">To harmonize nations’ actions in reaching these common ends </w:t>
      </w:r>
    </w:p>
    <w:p w14:paraId="71DE9622" w14:textId="77777777" w:rsidR="00E632DF" w:rsidRPr="00D86729" w:rsidRDefault="00E632DF" w:rsidP="00D86729">
      <w:pPr>
        <w:spacing w:line="360" w:lineRule="auto"/>
        <w:ind w:left="720" w:hanging="720"/>
        <w:jc w:val="both"/>
        <w:rPr>
          <w:rFonts w:ascii="Times New Roman" w:hAnsi="Times New Roman" w:cs="Times New Roman"/>
          <w:sz w:val="24"/>
          <w:szCs w:val="24"/>
        </w:rPr>
      </w:pPr>
      <w:r w:rsidRPr="00D86729">
        <w:rPr>
          <w:rFonts w:ascii="Times New Roman" w:hAnsi="Times New Roman" w:cs="Times New Roman"/>
          <w:sz w:val="24"/>
          <w:szCs w:val="24"/>
        </w:rPr>
        <w:t>e.</w:t>
      </w:r>
      <w:r w:rsidRPr="00D86729">
        <w:rPr>
          <w:rFonts w:ascii="Times New Roman" w:hAnsi="Times New Roman" w:cs="Times New Roman"/>
          <w:sz w:val="24"/>
          <w:szCs w:val="24"/>
        </w:rPr>
        <w:tab/>
      </w:r>
      <w:r w:rsidR="00382AA4" w:rsidRPr="00D86729">
        <w:rPr>
          <w:rFonts w:ascii="Times New Roman" w:hAnsi="Times New Roman" w:cs="Times New Roman"/>
          <w:b/>
          <w:sz w:val="24"/>
          <w:szCs w:val="24"/>
        </w:rPr>
        <w:t>Department of Peace Operations (DPO) is responsible for the executive direction of peacekeeping operations. Through DPO in New York, the Undersecretary General DPO has certain specific responsibilities. Identify two of these responsibilities and discuss them (4</w:t>
      </w:r>
      <w:r w:rsidRPr="00D86729">
        <w:rPr>
          <w:rFonts w:ascii="Times New Roman" w:hAnsi="Times New Roman" w:cs="Times New Roman"/>
          <w:b/>
          <w:sz w:val="24"/>
          <w:szCs w:val="24"/>
        </w:rPr>
        <w:t>marks)</w:t>
      </w:r>
    </w:p>
    <w:p w14:paraId="03328314" w14:textId="77777777" w:rsidR="009861BB" w:rsidRPr="00D86729" w:rsidRDefault="009861BB" w:rsidP="00D86729">
      <w:pPr>
        <w:spacing w:line="360" w:lineRule="auto"/>
        <w:jc w:val="both"/>
        <w:rPr>
          <w:rFonts w:ascii="Times New Roman" w:hAnsi="Times New Roman" w:cs="Times New Roman"/>
          <w:sz w:val="24"/>
          <w:szCs w:val="24"/>
        </w:rPr>
      </w:pPr>
      <w:r w:rsidRPr="00D86729">
        <w:rPr>
          <w:rFonts w:ascii="Times New Roman" w:hAnsi="Times New Roman" w:cs="Times New Roman"/>
          <w:sz w:val="24"/>
          <w:szCs w:val="24"/>
        </w:rPr>
        <w:t>DPKO is responsible for the executive direction of peacekeeping operations. Through DPKO in New York, the USG DPKO does the following:</w:t>
      </w:r>
    </w:p>
    <w:p w14:paraId="43DB38F5" w14:textId="77777777" w:rsidR="009861BB" w:rsidRPr="00D86729" w:rsidRDefault="009861BB" w:rsidP="00D86729">
      <w:pPr>
        <w:pStyle w:val="ListParagraph"/>
        <w:numPr>
          <w:ilvl w:val="0"/>
          <w:numId w:val="4"/>
        </w:numPr>
        <w:spacing w:line="360" w:lineRule="auto"/>
        <w:ind w:firstLine="0"/>
        <w:jc w:val="both"/>
        <w:rPr>
          <w:rFonts w:ascii="Times New Roman" w:hAnsi="Times New Roman" w:cs="Times New Roman"/>
          <w:sz w:val="24"/>
          <w:szCs w:val="24"/>
        </w:rPr>
      </w:pPr>
      <w:r w:rsidRPr="00D86729">
        <w:rPr>
          <w:rFonts w:ascii="Times New Roman" w:hAnsi="Times New Roman" w:cs="Times New Roman"/>
          <w:sz w:val="24"/>
          <w:szCs w:val="24"/>
        </w:rPr>
        <w:t>Advises the Secretary-General on planning, establishment and conduct of all UN</w:t>
      </w:r>
      <w:r w:rsidRPr="00D86729">
        <w:rPr>
          <w:rFonts w:ascii="Times New Roman" w:hAnsi="Times New Roman" w:cs="Times New Roman"/>
          <w:sz w:val="24"/>
          <w:szCs w:val="24"/>
        </w:rPr>
        <w:br/>
        <w:t>peacekeeping operations</w:t>
      </w:r>
    </w:p>
    <w:p w14:paraId="4C24ECAB" w14:textId="77777777" w:rsidR="009861BB" w:rsidRPr="00D86729" w:rsidRDefault="009861BB" w:rsidP="00D86729">
      <w:pPr>
        <w:pStyle w:val="ListParagraph"/>
        <w:numPr>
          <w:ilvl w:val="0"/>
          <w:numId w:val="4"/>
        </w:numPr>
        <w:spacing w:line="360" w:lineRule="auto"/>
        <w:ind w:firstLine="0"/>
        <w:jc w:val="both"/>
        <w:rPr>
          <w:rFonts w:ascii="Times New Roman" w:hAnsi="Times New Roman" w:cs="Times New Roman"/>
          <w:sz w:val="24"/>
          <w:szCs w:val="24"/>
        </w:rPr>
      </w:pPr>
      <w:r w:rsidRPr="00D86729">
        <w:rPr>
          <w:rFonts w:ascii="Times New Roman" w:hAnsi="Times New Roman" w:cs="Times New Roman"/>
          <w:sz w:val="24"/>
          <w:szCs w:val="24"/>
        </w:rPr>
        <w:t>Directs and controls UN peacekeeping operations</w:t>
      </w:r>
    </w:p>
    <w:p w14:paraId="3F98288C" w14:textId="77777777" w:rsidR="009861BB" w:rsidRPr="00D86729" w:rsidRDefault="009861BB" w:rsidP="00D86729">
      <w:pPr>
        <w:pStyle w:val="ListParagraph"/>
        <w:numPr>
          <w:ilvl w:val="0"/>
          <w:numId w:val="4"/>
        </w:numPr>
        <w:spacing w:line="360" w:lineRule="auto"/>
        <w:ind w:firstLine="0"/>
        <w:jc w:val="both"/>
        <w:rPr>
          <w:rFonts w:ascii="Times New Roman" w:hAnsi="Times New Roman" w:cs="Times New Roman"/>
          <w:sz w:val="24"/>
          <w:szCs w:val="24"/>
        </w:rPr>
      </w:pPr>
      <w:r w:rsidRPr="00D86729">
        <w:rPr>
          <w:rFonts w:ascii="Times New Roman" w:hAnsi="Times New Roman" w:cs="Times New Roman"/>
          <w:sz w:val="24"/>
          <w:szCs w:val="24"/>
        </w:rPr>
        <w:t>Develops policies and guidelines based on Security Council resolutions, including those with mission mandates</w:t>
      </w:r>
    </w:p>
    <w:p w14:paraId="4B586730" w14:textId="77777777" w:rsidR="009861BB" w:rsidRPr="00D86729" w:rsidRDefault="009861BB" w:rsidP="00D86729">
      <w:pPr>
        <w:pStyle w:val="ListParagraph"/>
        <w:numPr>
          <w:ilvl w:val="0"/>
          <w:numId w:val="4"/>
        </w:numPr>
        <w:spacing w:line="360" w:lineRule="auto"/>
        <w:ind w:firstLine="0"/>
        <w:jc w:val="both"/>
        <w:rPr>
          <w:rFonts w:ascii="Times New Roman" w:hAnsi="Times New Roman" w:cs="Times New Roman"/>
          <w:sz w:val="24"/>
          <w:szCs w:val="24"/>
        </w:rPr>
      </w:pPr>
      <w:r w:rsidRPr="00D86729">
        <w:rPr>
          <w:rFonts w:ascii="Times New Roman" w:hAnsi="Times New Roman" w:cs="Times New Roman"/>
          <w:sz w:val="24"/>
          <w:szCs w:val="24"/>
        </w:rPr>
        <w:t>Prepares reports with observations and recommendations from the Secretary General to the Security Council on each peacekeeping operation</w:t>
      </w:r>
    </w:p>
    <w:p w14:paraId="197B7E99" w14:textId="77777777" w:rsidR="009861BB" w:rsidRPr="00D86729" w:rsidRDefault="009861BB" w:rsidP="00D86729">
      <w:pPr>
        <w:pStyle w:val="ListParagraph"/>
        <w:numPr>
          <w:ilvl w:val="0"/>
          <w:numId w:val="4"/>
        </w:numPr>
        <w:spacing w:line="360" w:lineRule="auto"/>
        <w:ind w:firstLine="0"/>
        <w:jc w:val="both"/>
        <w:rPr>
          <w:rFonts w:ascii="Times New Roman" w:hAnsi="Times New Roman" w:cs="Times New Roman"/>
          <w:sz w:val="24"/>
          <w:szCs w:val="24"/>
        </w:rPr>
      </w:pPr>
      <w:r w:rsidRPr="00D86729">
        <w:rPr>
          <w:rFonts w:ascii="Times New Roman" w:hAnsi="Times New Roman" w:cs="Times New Roman"/>
          <w:sz w:val="24"/>
          <w:szCs w:val="24"/>
        </w:rPr>
        <w:t>Ensures DPKO-led field missions meet security management requirements</w:t>
      </w:r>
    </w:p>
    <w:p w14:paraId="31B4651C" w14:textId="77777777" w:rsidR="009861BB" w:rsidRPr="00053B86" w:rsidRDefault="009861BB" w:rsidP="00D10EF5">
      <w:pPr>
        <w:pStyle w:val="ListParagraph"/>
        <w:numPr>
          <w:ilvl w:val="0"/>
          <w:numId w:val="4"/>
        </w:numPr>
        <w:spacing w:line="360" w:lineRule="auto"/>
        <w:ind w:firstLine="0"/>
        <w:jc w:val="both"/>
        <w:rPr>
          <w:rFonts w:ascii="Times New Roman" w:hAnsi="Times New Roman" w:cs="Times New Roman"/>
          <w:sz w:val="24"/>
          <w:szCs w:val="24"/>
        </w:rPr>
      </w:pPr>
      <w:r w:rsidRPr="00053B86">
        <w:rPr>
          <w:rFonts w:ascii="Times New Roman" w:hAnsi="Times New Roman" w:cs="Times New Roman"/>
          <w:sz w:val="24"/>
          <w:szCs w:val="24"/>
        </w:rPr>
        <w:t>Serves as a focal point of contact between the Secretariat and Member States who seek information on UN peacekeeping operations.</w:t>
      </w:r>
    </w:p>
    <w:p w14:paraId="7097BF7B" w14:textId="77777777" w:rsidR="00E632DF" w:rsidRPr="00D86729" w:rsidRDefault="00E632DF" w:rsidP="00D86729">
      <w:pPr>
        <w:spacing w:line="360" w:lineRule="auto"/>
        <w:ind w:left="720" w:hanging="720"/>
        <w:jc w:val="both"/>
        <w:rPr>
          <w:rFonts w:ascii="Times New Roman" w:hAnsi="Times New Roman" w:cs="Times New Roman"/>
          <w:b/>
          <w:sz w:val="24"/>
          <w:szCs w:val="24"/>
        </w:rPr>
      </w:pPr>
      <w:r w:rsidRPr="00D86729">
        <w:rPr>
          <w:rFonts w:ascii="Times New Roman" w:hAnsi="Times New Roman" w:cs="Times New Roman"/>
          <w:b/>
          <w:sz w:val="24"/>
          <w:szCs w:val="24"/>
        </w:rPr>
        <w:t>SECTION B</w:t>
      </w:r>
    </w:p>
    <w:p w14:paraId="0899C97F" w14:textId="77777777" w:rsidR="00E632DF" w:rsidRPr="00D86729" w:rsidRDefault="00E632DF" w:rsidP="00D86729">
      <w:pPr>
        <w:spacing w:line="360" w:lineRule="auto"/>
        <w:ind w:left="720" w:hanging="720"/>
        <w:jc w:val="both"/>
        <w:rPr>
          <w:rFonts w:ascii="Times New Roman" w:hAnsi="Times New Roman" w:cs="Times New Roman"/>
          <w:sz w:val="24"/>
          <w:szCs w:val="24"/>
        </w:rPr>
      </w:pPr>
      <w:r w:rsidRPr="00D86729">
        <w:rPr>
          <w:rFonts w:ascii="Times New Roman" w:hAnsi="Times New Roman" w:cs="Times New Roman"/>
          <w:sz w:val="24"/>
          <w:szCs w:val="24"/>
        </w:rPr>
        <w:t>2.</w:t>
      </w:r>
      <w:r w:rsidRPr="00D86729">
        <w:rPr>
          <w:rFonts w:ascii="Times New Roman" w:hAnsi="Times New Roman" w:cs="Times New Roman"/>
          <w:sz w:val="24"/>
          <w:szCs w:val="24"/>
        </w:rPr>
        <w:tab/>
        <w:t>a.</w:t>
      </w:r>
      <w:r w:rsidRPr="00D86729">
        <w:rPr>
          <w:rFonts w:ascii="Times New Roman" w:hAnsi="Times New Roman" w:cs="Times New Roman"/>
          <w:sz w:val="24"/>
          <w:szCs w:val="24"/>
        </w:rPr>
        <w:tab/>
      </w:r>
      <w:r w:rsidR="00382AA4" w:rsidRPr="00D86729">
        <w:rPr>
          <w:rFonts w:ascii="Times New Roman" w:hAnsi="Times New Roman" w:cs="Times New Roman"/>
          <w:b/>
          <w:sz w:val="24"/>
          <w:szCs w:val="24"/>
        </w:rPr>
        <w:t xml:space="preserve">Traditional United Nations peacekeeping operations are deployed as an interim measure to help manage a conflict and create conditions in which the negotiation of a lasting settlement can proceed. The tasks assigned to traditional United Nations peacekeeping operations by the Security Council are essentially </w:t>
      </w:r>
      <w:r w:rsidR="00382AA4" w:rsidRPr="00D86729">
        <w:rPr>
          <w:rFonts w:ascii="Times New Roman" w:hAnsi="Times New Roman" w:cs="Times New Roman"/>
          <w:b/>
          <w:sz w:val="24"/>
          <w:szCs w:val="24"/>
        </w:rPr>
        <w:lastRenderedPageBreak/>
        <w:t>military in character. Identify and discuss the tasks</w:t>
      </w:r>
      <w:r w:rsidR="00247C26" w:rsidRPr="00D86729">
        <w:rPr>
          <w:rFonts w:ascii="Times New Roman" w:hAnsi="Times New Roman" w:cs="Times New Roman"/>
          <w:b/>
          <w:sz w:val="24"/>
          <w:szCs w:val="24"/>
        </w:rPr>
        <w:t xml:space="preserve"> while giving relevant examples</w:t>
      </w:r>
      <w:r w:rsidR="00382AA4" w:rsidRPr="00D86729">
        <w:rPr>
          <w:rFonts w:ascii="Times New Roman" w:hAnsi="Times New Roman" w:cs="Times New Roman"/>
          <w:b/>
          <w:sz w:val="24"/>
          <w:szCs w:val="24"/>
        </w:rPr>
        <w:t xml:space="preserve"> </w:t>
      </w:r>
      <w:r w:rsidRPr="00D86729">
        <w:rPr>
          <w:rFonts w:ascii="Times New Roman" w:hAnsi="Times New Roman" w:cs="Times New Roman"/>
          <w:b/>
          <w:sz w:val="24"/>
          <w:szCs w:val="24"/>
        </w:rPr>
        <w:t>(9marks)</w:t>
      </w:r>
    </w:p>
    <w:p w14:paraId="0ED3D1B3" w14:textId="77777777" w:rsidR="006748C2" w:rsidRPr="00D86729" w:rsidRDefault="006748C2" w:rsidP="00D86729">
      <w:pPr>
        <w:spacing w:line="360" w:lineRule="auto"/>
        <w:jc w:val="both"/>
        <w:rPr>
          <w:rFonts w:ascii="Times New Roman" w:hAnsi="Times New Roman" w:cs="Times New Roman"/>
          <w:sz w:val="24"/>
          <w:szCs w:val="24"/>
        </w:rPr>
      </w:pPr>
      <w:r w:rsidRPr="00D86729">
        <w:rPr>
          <w:rFonts w:ascii="Times New Roman" w:hAnsi="Times New Roman" w:cs="Times New Roman"/>
          <w:sz w:val="24"/>
          <w:szCs w:val="24"/>
        </w:rPr>
        <w:t>The tasks assigned to traditional United Nations peacekeeping operations by the Security Council are essentially military in character and may involve the following:</w:t>
      </w:r>
    </w:p>
    <w:p w14:paraId="6F207B38" w14:textId="77777777" w:rsidR="006748C2" w:rsidRPr="00D86729" w:rsidRDefault="006748C2" w:rsidP="00D86729">
      <w:pPr>
        <w:pStyle w:val="ListParagraph"/>
        <w:numPr>
          <w:ilvl w:val="0"/>
          <w:numId w:val="6"/>
        </w:numPr>
        <w:spacing w:line="360" w:lineRule="auto"/>
        <w:ind w:firstLine="0"/>
        <w:jc w:val="both"/>
        <w:rPr>
          <w:rFonts w:ascii="Times New Roman" w:hAnsi="Times New Roman" w:cs="Times New Roman"/>
          <w:sz w:val="24"/>
          <w:szCs w:val="24"/>
        </w:rPr>
      </w:pPr>
      <w:r w:rsidRPr="00D86729">
        <w:rPr>
          <w:rFonts w:ascii="Times New Roman" w:hAnsi="Times New Roman" w:cs="Times New Roman"/>
          <w:sz w:val="24"/>
          <w:szCs w:val="24"/>
        </w:rPr>
        <w:t xml:space="preserve">Observation, monitoring and reporting – using static posts, patrols, overflights or other technical means, with the agreement of the parties; </w:t>
      </w:r>
    </w:p>
    <w:p w14:paraId="4C240037" w14:textId="77777777" w:rsidR="006748C2" w:rsidRPr="00D86729" w:rsidRDefault="006748C2" w:rsidP="00D86729">
      <w:pPr>
        <w:pStyle w:val="ListParagraph"/>
        <w:numPr>
          <w:ilvl w:val="0"/>
          <w:numId w:val="6"/>
        </w:numPr>
        <w:spacing w:line="360" w:lineRule="auto"/>
        <w:ind w:firstLine="0"/>
        <w:jc w:val="both"/>
        <w:rPr>
          <w:rFonts w:ascii="Times New Roman" w:hAnsi="Times New Roman" w:cs="Times New Roman"/>
          <w:sz w:val="24"/>
          <w:szCs w:val="24"/>
        </w:rPr>
      </w:pPr>
      <w:r w:rsidRPr="00D86729">
        <w:rPr>
          <w:rFonts w:ascii="Times New Roman" w:hAnsi="Times New Roman" w:cs="Times New Roman"/>
          <w:sz w:val="24"/>
          <w:szCs w:val="24"/>
        </w:rPr>
        <w:t xml:space="preserve">Supervision of cease-fire and support to verification mechanisms; </w:t>
      </w:r>
    </w:p>
    <w:p w14:paraId="1C2914FA" w14:textId="77777777" w:rsidR="006748C2" w:rsidRPr="00D86729" w:rsidRDefault="006748C2" w:rsidP="00D86729">
      <w:pPr>
        <w:pStyle w:val="ListParagraph"/>
        <w:numPr>
          <w:ilvl w:val="0"/>
          <w:numId w:val="6"/>
        </w:numPr>
        <w:spacing w:line="360" w:lineRule="auto"/>
        <w:ind w:firstLine="0"/>
        <w:jc w:val="both"/>
        <w:rPr>
          <w:rFonts w:ascii="Times New Roman" w:hAnsi="Times New Roman" w:cs="Times New Roman"/>
          <w:sz w:val="24"/>
          <w:szCs w:val="24"/>
        </w:rPr>
      </w:pPr>
      <w:r w:rsidRPr="00D86729">
        <w:rPr>
          <w:rFonts w:ascii="Times New Roman" w:hAnsi="Times New Roman" w:cs="Times New Roman"/>
          <w:sz w:val="24"/>
          <w:szCs w:val="24"/>
        </w:rPr>
        <w:t xml:space="preserve">Interposition as a buffer and confidence-building measure. </w:t>
      </w:r>
    </w:p>
    <w:p w14:paraId="6F1669DF" w14:textId="77777777" w:rsidR="006748C2" w:rsidRPr="00D86729" w:rsidRDefault="006748C2" w:rsidP="00D86729">
      <w:pPr>
        <w:spacing w:line="360" w:lineRule="auto"/>
        <w:jc w:val="both"/>
        <w:rPr>
          <w:rFonts w:ascii="Times New Roman" w:hAnsi="Times New Roman" w:cs="Times New Roman"/>
          <w:sz w:val="24"/>
          <w:szCs w:val="24"/>
        </w:rPr>
      </w:pPr>
      <w:r w:rsidRPr="00D86729">
        <w:rPr>
          <w:rFonts w:ascii="Times New Roman" w:hAnsi="Times New Roman" w:cs="Times New Roman"/>
          <w:sz w:val="24"/>
          <w:szCs w:val="24"/>
        </w:rPr>
        <w:t xml:space="preserve">By monitoring and reporting on the parties’ adherence to commitments regarding a cease-fire or demilitarized zone and by investigating complaints of violations, traditional peacekeeping operations enable each party to be reassured that the other party will not seek to exploit the cease fire in order to gain military advantage. </w:t>
      </w:r>
    </w:p>
    <w:p w14:paraId="49E892E9" w14:textId="77777777" w:rsidR="006748C2" w:rsidRPr="00D86729" w:rsidRDefault="006748C2" w:rsidP="00D86729">
      <w:pPr>
        <w:spacing w:line="360" w:lineRule="auto"/>
        <w:jc w:val="both"/>
        <w:rPr>
          <w:rFonts w:ascii="Times New Roman" w:hAnsi="Times New Roman" w:cs="Times New Roman"/>
          <w:sz w:val="24"/>
          <w:szCs w:val="24"/>
        </w:rPr>
      </w:pPr>
      <w:r w:rsidRPr="00D86729">
        <w:rPr>
          <w:rFonts w:ascii="Times New Roman" w:hAnsi="Times New Roman" w:cs="Times New Roman"/>
          <w:sz w:val="24"/>
          <w:szCs w:val="24"/>
        </w:rPr>
        <w:t xml:space="preserve">Traditional peacekeeping operations do not normally play a direct role in political efforts to resolve the conflict. Other actors such as bilateral partners to the parties, regional organizations or even special United Nations envoys may be working on longer-term political solutions, which will allow the peacekeeping operation to withdraw. As a result, some traditional peacekeeping operations are deployed for decades before a lasting political settlement is reached between the parties. </w:t>
      </w:r>
    </w:p>
    <w:p w14:paraId="7A58DB11" w14:textId="77777777" w:rsidR="00E632DF" w:rsidRPr="00D86729" w:rsidRDefault="00E632DF" w:rsidP="00D86729">
      <w:pPr>
        <w:spacing w:line="360" w:lineRule="auto"/>
        <w:ind w:left="720" w:hanging="720"/>
        <w:jc w:val="both"/>
        <w:rPr>
          <w:rFonts w:ascii="Times New Roman" w:hAnsi="Times New Roman" w:cs="Times New Roman"/>
          <w:b/>
          <w:sz w:val="24"/>
          <w:szCs w:val="24"/>
        </w:rPr>
      </w:pPr>
      <w:r w:rsidRPr="00D86729">
        <w:rPr>
          <w:rFonts w:ascii="Times New Roman" w:hAnsi="Times New Roman" w:cs="Times New Roman"/>
          <w:sz w:val="24"/>
          <w:szCs w:val="24"/>
        </w:rPr>
        <w:tab/>
        <w:t>b.</w:t>
      </w:r>
      <w:r w:rsidRPr="00D86729">
        <w:rPr>
          <w:rFonts w:ascii="Times New Roman" w:hAnsi="Times New Roman" w:cs="Times New Roman"/>
          <w:b/>
          <w:sz w:val="24"/>
          <w:szCs w:val="24"/>
        </w:rPr>
        <w:tab/>
      </w:r>
      <w:r w:rsidR="005942A6" w:rsidRPr="00D86729">
        <w:rPr>
          <w:rFonts w:ascii="Times New Roman" w:hAnsi="Times New Roman" w:cs="Times New Roman"/>
          <w:b/>
          <w:sz w:val="24"/>
          <w:szCs w:val="24"/>
        </w:rPr>
        <w:t xml:space="preserve">The lessons learned over the past six decades indicate that a United Nations peacekeeping operation is unlikely to succeed when certain conditions are not in place. Identify and discuss while giving relevant examples the 4 conditions that must be present for a UN/AU peace keeping operation to succeed </w:t>
      </w:r>
      <w:r w:rsidRPr="00D86729">
        <w:rPr>
          <w:rFonts w:ascii="Times New Roman" w:hAnsi="Times New Roman" w:cs="Times New Roman"/>
          <w:b/>
          <w:sz w:val="24"/>
          <w:szCs w:val="24"/>
        </w:rPr>
        <w:t>(</w:t>
      </w:r>
      <w:r w:rsidR="00D47191" w:rsidRPr="00D86729">
        <w:rPr>
          <w:rFonts w:ascii="Times New Roman" w:hAnsi="Times New Roman" w:cs="Times New Roman"/>
          <w:b/>
          <w:sz w:val="24"/>
          <w:szCs w:val="24"/>
        </w:rPr>
        <w:t>8</w:t>
      </w:r>
      <w:r w:rsidRPr="00D86729">
        <w:rPr>
          <w:rFonts w:ascii="Times New Roman" w:hAnsi="Times New Roman" w:cs="Times New Roman"/>
          <w:b/>
          <w:sz w:val="24"/>
          <w:szCs w:val="24"/>
        </w:rPr>
        <w:t>marks)</w:t>
      </w:r>
    </w:p>
    <w:p w14:paraId="3DD926FE" w14:textId="77777777" w:rsidR="00156037" w:rsidRPr="00D86729" w:rsidRDefault="00156037" w:rsidP="00053B86">
      <w:pPr>
        <w:spacing w:line="360" w:lineRule="auto"/>
        <w:ind w:left="1530"/>
        <w:jc w:val="both"/>
        <w:rPr>
          <w:rFonts w:ascii="Times New Roman" w:hAnsi="Times New Roman" w:cs="Times New Roman"/>
          <w:sz w:val="24"/>
          <w:szCs w:val="24"/>
        </w:rPr>
      </w:pPr>
      <w:proofErr w:type="spellStart"/>
      <w:r w:rsidRPr="00D86729">
        <w:rPr>
          <w:rFonts w:ascii="Times New Roman" w:hAnsi="Times New Roman" w:cs="Times New Roman"/>
          <w:bCs/>
          <w:sz w:val="24"/>
          <w:szCs w:val="24"/>
        </w:rPr>
        <w:t>i</w:t>
      </w:r>
      <w:proofErr w:type="spellEnd"/>
      <w:r w:rsidRPr="00D86729">
        <w:rPr>
          <w:rFonts w:ascii="Times New Roman" w:hAnsi="Times New Roman" w:cs="Times New Roman"/>
          <w:bCs/>
          <w:sz w:val="24"/>
          <w:szCs w:val="24"/>
        </w:rPr>
        <w:t>.</w:t>
      </w:r>
      <w:r w:rsidRPr="00D86729">
        <w:rPr>
          <w:rFonts w:ascii="Times New Roman" w:hAnsi="Times New Roman" w:cs="Times New Roman"/>
          <w:b/>
          <w:bCs/>
          <w:sz w:val="24"/>
          <w:szCs w:val="24"/>
        </w:rPr>
        <w:tab/>
        <w:t xml:space="preserve">A peace to keep. </w:t>
      </w:r>
      <w:r w:rsidRPr="00D86729">
        <w:rPr>
          <w:rFonts w:ascii="Times New Roman" w:hAnsi="Times New Roman" w:cs="Times New Roman"/>
          <w:sz w:val="24"/>
          <w:szCs w:val="24"/>
        </w:rPr>
        <w:t xml:space="preserve">A United Nations peacekeeping operation can only succeed if the parties on the ground are </w:t>
      </w:r>
      <w:r w:rsidRPr="00D86729">
        <w:rPr>
          <w:rFonts w:ascii="Times New Roman" w:hAnsi="Times New Roman" w:cs="Times New Roman"/>
          <w:b/>
          <w:sz w:val="24"/>
          <w:szCs w:val="24"/>
        </w:rPr>
        <w:t>genuinely committed</w:t>
      </w:r>
      <w:r w:rsidRPr="00D86729">
        <w:rPr>
          <w:rFonts w:ascii="Times New Roman" w:hAnsi="Times New Roman" w:cs="Times New Roman"/>
          <w:sz w:val="24"/>
          <w:szCs w:val="24"/>
        </w:rPr>
        <w:t xml:space="preserve"> to resolving the conflict </w:t>
      </w:r>
      <w:r w:rsidRPr="00D86729">
        <w:rPr>
          <w:rFonts w:ascii="Times New Roman" w:hAnsi="Times New Roman" w:cs="Times New Roman"/>
          <w:b/>
          <w:sz w:val="24"/>
          <w:szCs w:val="24"/>
        </w:rPr>
        <w:t>through a political process</w:t>
      </w:r>
      <w:r w:rsidRPr="00D86729">
        <w:rPr>
          <w:rFonts w:ascii="Times New Roman" w:hAnsi="Times New Roman" w:cs="Times New Roman"/>
          <w:sz w:val="24"/>
          <w:szCs w:val="24"/>
        </w:rPr>
        <w:t xml:space="preserve">. A United Nations peacekeeping operation deployed in the absence of such a commitment runs the risk of becoming paralyzed or, worse still, being drawn into the conflict. The </w:t>
      </w:r>
      <w:r w:rsidRPr="00D86729">
        <w:rPr>
          <w:rFonts w:ascii="Times New Roman" w:hAnsi="Times New Roman" w:cs="Times New Roman"/>
          <w:b/>
          <w:sz w:val="24"/>
          <w:szCs w:val="24"/>
        </w:rPr>
        <w:t>signing of a cease-fire or peace agreement is an important indicator of whether or not the parties are ready to engage in a political dialogue</w:t>
      </w:r>
      <w:r w:rsidRPr="00D86729">
        <w:rPr>
          <w:rFonts w:ascii="Times New Roman" w:hAnsi="Times New Roman" w:cs="Times New Roman"/>
          <w:sz w:val="24"/>
          <w:szCs w:val="24"/>
        </w:rPr>
        <w:t xml:space="preserve">. However, the signing of a cease-fire or peace agreement may not always translate into a genuine commitment to peace, particularly if the parties have done so as a result of international pressure. Judging </w:t>
      </w:r>
      <w:r w:rsidRPr="00D86729">
        <w:rPr>
          <w:rFonts w:ascii="Times New Roman" w:hAnsi="Times New Roman" w:cs="Times New Roman"/>
          <w:sz w:val="24"/>
          <w:szCs w:val="24"/>
        </w:rPr>
        <w:lastRenderedPageBreak/>
        <w:t xml:space="preserve">the parties’ real intentions is never easy and the deployment of a United Nations peacekeeping operation always entails an element of risk. </w:t>
      </w:r>
    </w:p>
    <w:p w14:paraId="4EB9B604" w14:textId="77777777" w:rsidR="00156037" w:rsidRPr="00D86729" w:rsidRDefault="00156037" w:rsidP="00D86729">
      <w:pPr>
        <w:spacing w:line="360" w:lineRule="auto"/>
        <w:jc w:val="both"/>
        <w:rPr>
          <w:rFonts w:ascii="Times New Roman" w:hAnsi="Times New Roman" w:cs="Times New Roman"/>
          <w:sz w:val="24"/>
          <w:szCs w:val="24"/>
        </w:rPr>
      </w:pPr>
      <w:r w:rsidRPr="00D86729">
        <w:rPr>
          <w:rFonts w:ascii="Times New Roman" w:hAnsi="Times New Roman" w:cs="Times New Roman"/>
          <w:sz w:val="24"/>
          <w:szCs w:val="24"/>
        </w:rPr>
        <w:t xml:space="preserve">Nevertheless, in gauging the parties’ level of commitment to a peace process, the Secretariat should always be prepared to tell the Security Council what it needs to know, rather than what it may want to hear. If the parties do not appear committed to resolving their differences through peaceful means, the Security Council should be encouraged to explore the full range of options at its disposal, such as the deployment of an advance mission, or the reinforcement of mediation and other peacemaking efforts. </w:t>
      </w:r>
    </w:p>
    <w:p w14:paraId="458885D4" w14:textId="77777777" w:rsidR="00156037" w:rsidRPr="00D86729" w:rsidRDefault="00156037" w:rsidP="00053B86">
      <w:pPr>
        <w:spacing w:line="360" w:lineRule="auto"/>
        <w:ind w:left="1530"/>
        <w:jc w:val="both"/>
        <w:rPr>
          <w:rFonts w:ascii="Times New Roman" w:hAnsi="Times New Roman" w:cs="Times New Roman"/>
          <w:sz w:val="24"/>
          <w:szCs w:val="24"/>
        </w:rPr>
      </w:pPr>
      <w:r w:rsidRPr="00D86729">
        <w:rPr>
          <w:rFonts w:ascii="Times New Roman" w:hAnsi="Times New Roman" w:cs="Times New Roman"/>
          <w:b/>
          <w:bCs/>
          <w:sz w:val="24"/>
          <w:szCs w:val="24"/>
        </w:rPr>
        <w:t>ii.</w:t>
      </w:r>
      <w:r w:rsidRPr="00D86729">
        <w:rPr>
          <w:rFonts w:ascii="Times New Roman" w:hAnsi="Times New Roman" w:cs="Times New Roman"/>
          <w:b/>
          <w:bCs/>
          <w:sz w:val="24"/>
          <w:szCs w:val="24"/>
        </w:rPr>
        <w:tab/>
        <w:t xml:space="preserve">Positive regional engagement. </w:t>
      </w:r>
      <w:r w:rsidRPr="00D86729">
        <w:rPr>
          <w:rFonts w:ascii="Times New Roman" w:hAnsi="Times New Roman" w:cs="Times New Roman"/>
          <w:sz w:val="24"/>
          <w:szCs w:val="24"/>
        </w:rPr>
        <w:t xml:space="preserve">Many of the crises before the Security Council are regional in character. Rarely can the problems in one state be treated in isolation from its </w:t>
      </w:r>
      <w:proofErr w:type="spellStart"/>
      <w:r w:rsidRPr="00D86729">
        <w:rPr>
          <w:rFonts w:ascii="Times New Roman" w:hAnsi="Times New Roman" w:cs="Times New Roman"/>
          <w:sz w:val="24"/>
          <w:szCs w:val="24"/>
        </w:rPr>
        <w:t>neighbours</w:t>
      </w:r>
      <w:proofErr w:type="spellEnd"/>
      <w:r w:rsidRPr="00D86729">
        <w:rPr>
          <w:rFonts w:ascii="Times New Roman" w:hAnsi="Times New Roman" w:cs="Times New Roman"/>
          <w:sz w:val="24"/>
          <w:szCs w:val="24"/>
        </w:rPr>
        <w:t xml:space="preserve">. The attitude of </w:t>
      </w:r>
      <w:proofErr w:type="spellStart"/>
      <w:r w:rsidRPr="00D86729">
        <w:rPr>
          <w:rFonts w:ascii="Times New Roman" w:hAnsi="Times New Roman" w:cs="Times New Roman"/>
          <w:sz w:val="24"/>
          <w:szCs w:val="24"/>
        </w:rPr>
        <w:t>neighbouring</w:t>
      </w:r>
      <w:proofErr w:type="spellEnd"/>
      <w:r w:rsidRPr="00D86729">
        <w:rPr>
          <w:rFonts w:ascii="Times New Roman" w:hAnsi="Times New Roman" w:cs="Times New Roman"/>
          <w:sz w:val="24"/>
          <w:szCs w:val="24"/>
        </w:rPr>
        <w:t xml:space="preserve"> states can be as important a factor in determining the viability of a peace process, as the commitment of the local parties, some of whom may even be acting as proxies for </w:t>
      </w:r>
      <w:proofErr w:type="spellStart"/>
      <w:r w:rsidRPr="00D86729">
        <w:rPr>
          <w:rFonts w:ascii="Times New Roman" w:hAnsi="Times New Roman" w:cs="Times New Roman"/>
          <w:sz w:val="24"/>
          <w:szCs w:val="24"/>
        </w:rPr>
        <w:t>neighbouring</w:t>
      </w:r>
      <w:proofErr w:type="spellEnd"/>
      <w:r w:rsidRPr="00D86729">
        <w:rPr>
          <w:rFonts w:ascii="Times New Roman" w:hAnsi="Times New Roman" w:cs="Times New Roman"/>
          <w:sz w:val="24"/>
          <w:szCs w:val="24"/>
        </w:rPr>
        <w:t xml:space="preserve"> states. The role regional actors or organizations may be playing in the conflict must be carefully examined by the Secretariat and the Security Council when the establishment of a United Nations peacekeeping operation is under consideration. A managed, positive and supportive regional engagement strategy can pay enormous dividends in encouraging the parties to stay the course and prevent the spread of conflict. To exclude regional actors from the peace process may have a more detrimental effect than managing their participation.</w:t>
      </w:r>
    </w:p>
    <w:p w14:paraId="2182EFB5" w14:textId="77777777" w:rsidR="00156037" w:rsidRPr="00D86729" w:rsidRDefault="00156037" w:rsidP="00053B86">
      <w:pPr>
        <w:spacing w:line="360" w:lineRule="auto"/>
        <w:ind w:left="1530"/>
        <w:jc w:val="both"/>
        <w:rPr>
          <w:rFonts w:ascii="Times New Roman" w:hAnsi="Times New Roman" w:cs="Times New Roman"/>
          <w:sz w:val="24"/>
          <w:szCs w:val="24"/>
        </w:rPr>
      </w:pPr>
      <w:r w:rsidRPr="00D86729">
        <w:rPr>
          <w:rFonts w:ascii="Times New Roman" w:hAnsi="Times New Roman" w:cs="Times New Roman"/>
          <w:b/>
          <w:bCs/>
          <w:sz w:val="24"/>
          <w:szCs w:val="24"/>
        </w:rPr>
        <w:t>iii.</w:t>
      </w:r>
      <w:r w:rsidRPr="00D86729">
        <w:rPr>
          <w:rFonts w:ascii="Times New Roman" w:hAnsi="Times New Roman" w:cs="Times New Roman"/>
          <w:b/>
          <w:bCs/>
          <w:sz w:val="24"/>
          <w:szCs w:val="24"/>
        </w:rPr>
        <w:tab/>
        <w:t xml:space="preserve">The full backing of a united Security Council. </w:t>
      </w:r>
      <w:r w:rsidRPr="00D86729">
        <w:rPr>
          <w:rFonts w:ascii="Times New Roman" w:hAnsi="Times New Roman" w:cs="Times New Roman"/>
          <w:sz w:val="24"/>
          <w:szCs w:val="24"/>
        </w:rPr>
        <w:t xml:space="preserve">While the establishment of a United Nations peacekeeping operation only requires nine votes from the Security Council’s fifteen members, anything other than unanimous Security Council backing can be a serious handicap. Divisions within the Security Council are likely to send mixed messages to the parties, and may undermine the legitimacy and authority of the mission in the eyes of the main parties and the population as a whole. Any perception that the Security Council is not fully committed to the implementation of a peace agreement is likely to embolden spoilers at both the local and regional levels, as well as hamper contributions from Member States. On the other hand, by showing the parties that it is actively engaged in the peace </w:t>
      </w:r>
      <w:r w:rsidRPr="00D86729">
        <w:rPr>
          <w:rFonts w:ascii="Times New Roman" w:hAnsi="Times New Roman" w:cs="Times New Roman"/>
          <w:sz w:val="24"/>
          <w:szCs w:val="24"/>
        </w:rPr>
        <w:lastRenderedPageBreak/>
        <w:t xml:space="preserve">process and is determined to stay the course, the Security Council can greatly enhance a United Nations peacekeeping operation’s impact on the ground. </w:t>
      </w:r>
    </w:p>
    <w:p w14:paraId="3732B67D" w14:textId="77777777" w:rsidR="00156037" w:rsidRPr="00D86729" w:rsidRDefault="00156037" w:rsidP="00053B86">
      <w:pPr>
        <w:spacing w:line="360" w:lineRule="auto"/>
        <w:ind w:left="1530"/>
        <w:jc w:val="both"/>
        <w:rPr>
          <w:rFonts w:ascii="Times New Roman" w:hAnsi="Times New Roman" w:cs="Times New Roman"/>
          <w:sz w:val="24"/>
          <w:szCs w:val="24"/>
        </w:rPr>
      </w:pPr>
      <w:r w:rsidRPr="00D86729">
        <w:rPr>
          <w:rFonts w:ascii="Times New Roman" w:hAnsi="Times New Roman" w:cs="Times New Roman"/>
          <w:b/>
          <w:bCs/>
          <w:sz w:val="24"/>
          <w:szCs w:val="24"/>
        </w:rPr>
        <w:t>iv.</w:t>
      </w:r>
      <w:r w:rsidRPr="00D86729">
        <w:rPr>
          <w:rFonts w:ascii="Times New Roman" w:hAnsi="Times New Roman" w:cs="Times New Roman"/>
          <w:b/>
          <w:bCs/>
          <w:sz w:val="24"/>
          <w:szCs w:val="24"/>
        </w:rPr>
        <w:tab/>
        <w:t xml:space="preserve">A clear and achievable mandate with resources to match. </w:t>
      </w:r>
      <w:r w:rsidRPr="00D86729">
        <w:rPr>
          <w:rFonts w:ascii="Times New Roman" w:hAnsi="Times New Roman" w:cs="Times New Roman"/>
          <w:sz w:val="24"/>
          <w:szCs w:val="24"/>
        </w:rPr>
        <w:t xml:space="preserve">When the Security Council decides to deploy a United Nations peacekeeping operation, the Secretariat must help to ensure that the mandate is clear and achievable. Since the credibility of a United Nations peacekeeping operation is dependent on it being able to carry out its mandated tasks, it is important to ensure that the mandate reflects the level of resources that contributing nations are able and willing to provide. There must be reason to believe that Member States will be ready to finance the operation, to contribute the necessary military and police personnel and to provide it with political support, on a continuing basis. If the situation on the ground requires the deployment of capabilities that a United Nations peacekeeping operation is unlikely to have, the Security Council should be encouraged to consider alternative options. The deployment of a United Nations peacekeeping operation is just the start of a long-term, but volatile peace and capacity building process. </w:t>
      </w:r>
    </w:p>
    <w:p w14:paraId="2F8FBB0B" w14:textId="77777777" w:rsidR="00156037" w:rsidRPr="00D86729" w:rsidRDefault="00156037" w:rsidP="00D86729">
      <w:pPr>
        <w:spacing w:line="360" w:lineRule="auto"/>
        <w:jc w:val="both"/>
        <w:rPr>
          <w:rFonts w:ascii="Times New Roman" w:hAnsi="Times New Roman" w:cs="Times New Roman"/>
          <w:sz w:val="24"/>
          <w:szCs w:val="24"/>
        </w:rPr>
      </w:pPr>
      <w:r w:rsidRPr="00D86729">
        <w:rPr>
          <w:rFonts w:ascii="Times New Roman" w:hAnsi="Times New Roman" w:cs="Times New Roman"/>
          <w:sz w:val="24"/>
          <w:szCs w:val="24"/>
        </w:rPr>
        <w:t xml:space="preserve">In recommending to the Security Council the resources and capabilities needed for the peacekeeping operation, the Secretariat and its partners should also conduct a rigorous assessment of the requirements for longer-term engagement. In conducting this assessment, worst case scenarios should be examined as an aid in planning. Planning based solely on short-term engagement and best case scenarios has rarely proven to be a successful basis for the deployment of a United Nations peacekeeping mission and should be avoided. If changing circumstances on the ground warrant an adjustment to a mission’s mandate, this should be done explicitly on the basis of an objective re-evaluation of the United Nations role. </w:t>
      </w:r>
      <w:r w:rsidRPr="00D86729">
        <w:rPr>
          <w:rFonts w:ascii="Times New Roman" w:hAnsi="Times New Roman" w:cs="Times New Roman"/>
          <w:b/>
          <w:sz w:val="24"/>
          <w:szCs w:val="24"/>
        </w:rPr>
        <w:t>If a change in mandate entails a significant increase in the number, scope or complexity of the tasks assigned to a mission, the Secretariat should seek the necessary additional resources to match a revised mandate</w:t>
      </w:r>
      <w:r w:rsidRPr="00D86729">
        <w:rPr>
          <w:rFonts w:ascii="Times New Roman" w:hAnsi="Times New Roman" w:cs="Times New Roman"/>
          <w:sz w:val="24"/>
          <w:szCs w:val="24"/>
        </w:rPr>
        <w:t>. Similarly, if the mission’s role is augmented or diminished, then the types and amount of resources required should also be adjusted.</w:t>
      </w:r>
    </w:p>
    <w:p w14:paraId="38076279" w14:textId="77777777" w:rsidR="00D47191" w:rsidRPr="00D86729" w:rsidRDefault="00D47191" w:rsidP="00D86729">
      <w:pPr>
        <w:spacing w:line="360" w:lineRule="auto"/>
        <w:ind w:left="720" w:hanging="720"/>
        <w:jc w:val="both"/>
        <w:rPr>
          <w:rStyle w:val="fontstyle41"/>
          <w:rFonts w:ascii="Times New Roman" w:hAnsi="Times New Roman" w:cs="Times New Roman"/>
          <w:color w:val="auto"/>
          <w:sz w:val="24"/>
          <w:szCs w:val="24"/>
        </w:rPr>
      </w:pPr>
      <w:r w:rsidRPr="00D86729">
        <w:rPr>
          <w:rFonts w:ascii="Times New Roman" w:hAnsi="Times New Roman" w:cs="Times New Roman"/>
          <w:sz w:val="24"/>
          <w:szCs w:val="24"/>
        </w:rPr>
        <w:tab/>
        <w:t>c.</w:t>
      </w:r>
      <w:r w:rsidRPr="00D86729">
        <w:rPr>
          <w:rFonts w:ascii="Times New Roman" w:hAnsi="Times New Roman" w:cs="Times New Roman"/>
          <w:sz w:val="24"/>
          <w:szCs w:val="24"/>
        </w:rPr>
        <w:tab/>
      </w:r>
      <w:r w:rsidR="00FB08A6" w:rsidRPr="00D86729">
        <w:rPr>
          <w:rStyle w:val="fontstyle41"/>
          <w:rFonts w:ascii="Times New Roman" w:hAnsi="Times New Roman" w:cs="Times New Roman"/>
          <w:b/>
          <w:color w:val="auto"/>
          <w:sz w:val="24"/>
          <w:szCs w:val="24"/>
        </w:rPr>
        <w:t>The core membership of the Mission Leadership Team (MLT) is comprised of the heads</w:t>
      </w:r>
      <w:r w:rsidR="00FB08A6" w:rsidRPr="00D86729">
        <w:rPr>
          <w:rFonts w:ascii="Times New Roman" w:hAnsi="Times New Roman" w:cs="Times New Roman"/>
          <w:b/>
          <w:sz w:val="24"/>
          <w:szCs w:val="24"/>
        </w:rPr>
        <w:t xml:space="preserve"> </w:t>
      </w:r>
      <w:r w:rsidR="00FB08A6" w:rsidRPr="00D86729">
        <w:rPr>
          <w:rStyle w:val="fontstyle41"/>
          <w:rFonts w:ascii="Times New Roman" w:hAnsi="Times New Roman" w:cs="Times New Roman"/>
          <w:b/>
          <w:color w:val="auto"/>
          <w:sz w:val="24"/>
          <w:szCs w:val="24"/>
        </w:rPr>
        <w:t xml:space="preserve">of the major functional components of the mission area. Identify the members of this </w:t>
      </w:r>
      <w:r w:rsidR="00DC4BD4" w:rsidRPr="00D86729">
        <w:rPr>
          <w:rStyle w:val="fontstyle41"/>
          <w:rFonts w:ascii="Times New Roman" w:hAnsi="Times New Roman" w:cs="Times New Roman"/>
          <w:b/>
          <w:color w:val="auto"/>
          <w:sz w:val="24"/>
          <w:szCs w:val="24"/>
        </w:rPr>
        <w:t xml:space="preserve">important </w:t>
      </w:r>
      <w:r w:rsidR="00FB08A6" w:rsidRPr="00D86729">
        <w:rPr>
          <w:rStyle w:val="fontstyle41"/>
          <w:rFonts w:ascii="Times New Roman" w:hAnsi="Times New Roman" w:cs="Times New Roman"/>
          <w:b/>
          <w:color w:val="auto"/>
          <w:sz w:val="24"/>
          <w:szCs w:val="24"/>
        </w:rPr>
        <w:t xml:space="preserve">team </w:t>
      </w:r>
      <w:r w:rsidR="00DC4BD4" w:rsidRPr="00D86729">
        <w:rPr>
          <w:rStyle w:val="fontstyle41"/>
          <w:rFonts w:ascii="Times New Roman" w:hAnsi="Times New Roman" w:cs="Times New Roman"/>
          <w:b/>
          <w:color w:val="auto"/>
          <w:sz w:val="24"/>
          <w:szCs w:val="24"/>
        </w:rPr>
        <w:t>(3marks)</w:t>
      </w:r>
    </w:p>
    <w:p w14:paraId="0E598EC2" w14:textId="77777777" w:rsidR="00156037" w:rsidRPr="00D86729" w:rsidRDefault="00156037" w:rsidP="00053B86">
      <w:pPr>
        <w:spacing w:line="360" w:lineRule="auto"/>
        <w:ind w:left="720"/>
        <w:jc w:val="both"/>
        <w:rPr>
          <w:rFonts w:ascii="Times New Roman" w:hAnsi="Times New Roman" w:cs="Times New Roman"/>
          <w:sz w:val="24"/>
          <w:szCs w:val="24"/>
        </w:rPr>
      </w:pPr>
      <w:r w:rsidRPr="00D86729">
        <w:rPr>
          <w:rFonts w:ascii="Times New Roman" w:hAnsi="Times New Roman" w:cs="Times New Roman"/>
          <w:sz w:val="24"/>
          <w:szCs w:val="24"/>
        </w:rPr>
        <w:lastRenderedPageBreak/>
        <w:t>HOM, FC, UN Police Commissioner, DSRSG</w:t>
      </w:r>
    </w:p>
    <w:p w14:paraId="1CC650F1" w14:textId="77777777" w:rsidR="00E632DF" w:rsidRPr="00D86729" w:rsidRDefault="00E632DF" w:rsidP="00D86729">
      <w:pPr>
        <w:spacing w:line="360" w:lineRule="auto"/>
        <w:ind w:left="720" w:hanging="720"/>
        <w:jc w:val="both"/>
        <w:rPr>
          <w:rFonts w:ascii="Times New Roman" w:hAnsi="Times New Roman" w:cs="Times New Roman"/>
          <w:sz w:val="24"/>
          <w:szCs w:val="24"/>
        </w:rPr>
      </w:pPr>
      <w:r w:rsidRPr="00D86729">
        <w:rPr>
          <w:rFonts w:ascii="Times New Roman" w:hAnsi="Times New Roman" w:cs="Times New Roman"/>
          <w:sz w:val="24"/>
          <w:szCs w:val="24"/>
        </w:rPr>
        <w:t>3.</w:t>
      </w:r>
      <w:r w:rsidRPr="00D86729">
        <w:rPr>
          <w:rFonts w:ascii="Times New Roman" w:hAnsi="Times New Roman" w:cs="Times New Roman"/>
          <w:sz w:val="24"/>
          <w:szCs w:val="24"/>
        </w:rPr>
        <w:tab/>
      </w:r>
      <w:r w:rsidR="005942A6" w:rsidRPr="00D86729">
        <w:rPr>
          <w:rFonts w:ascii="Times New Roman" w:hAnsi="Times New Roman" w:cs="Times New Roman"/>
          <w:b/>
          <w:sz w:val="24"/>
          <w:szCs w:val="24"/>
        </w:rPr>
        <w:t xml:space="preserve">There are three basic principles which have traditionally served and continue to set United Nations peacekeeping operations apart as a tool for maintaining international peace and security. Identify the 3 principles and discuss them while giving relevant examples </w:t>
      </w:r>
      <w:r w:rsidRPr="00D86729">
        <w:rPr>
          <w:rFonts w:ascii="Times New Roman" w:hAnsi="Times New Roman" w:cs="Times New Roman"/>
          <w:b/>
          <w:sz w:val="24"/>
          <w:szCs w:val="24"/>
        </w:rPr>
        <w:t>(20marks)</w:t>
      </w:r>
    </w:p>
    <w:p w14:paraId="7F1BE452" w14:textId="77777777" w:rsidR="006C75B5" w:rsidRPr="00D86729" w:rsidRDefault="006C75B5" w:rsidP="00053B86">
      <w:pPr>
        <w:spacing w:line="360" w:lineRule="auto"/>
        <w:ind w:left="720"/>
        <w:jc w:val="both"/>
        <w:rPr>
          <w:rFonts w:ascii="Times New Roman" w:hAnsi="Times New Roman" w:cs="Times New Roman"/>
          <w:sz w:val="24"/>
          <w:szCs w:val="24"/>
        </w:rPr>
      </w:pPr>
      <w:r w:rsidRPr="00D86729">
        <w:rPr>
          <w:rFonts w:ascii="Times New Roman" w:hAnsi="Times New Roman" w:cs="Times New Roman"/>
          <w:b/>
          <w:bCs/>
          <w:sz w:val="24"/>
          <w:szCs w:val="24"/>
        </w:rPr>
        <w:t xml:space="preserve">a.     Consent of the parties. </w:t>
      </w:r>
      <w:r w:rsidRPr="00D86729">
        <w:rPr>
          <w:rFonts w:ascii="Times New Roman" w:hAnsi="Times New Roman" w:cs="Times New Roman"/>
          <w:sz w:val="24"/>
          <w:szCs w:val="24"/>
        </w:rPr>
        <w:t xml:space="preserve">United Nations peacekeeping operations are deployed with the consent of the main parties to the conflict. This requires a commitment by the parties to a political process and their acceptance of a peacekeeping operation mandated to support that process. The consent of the main parties provides a United Nations peacekeeping operation with the </w:t>
      </w:r>
      <w:r w:rsidRPr="00D86729">
        <w:rPr>
          <w:rFonts w:ascii="Times New Roman" w:hAnsi="Times New Roman" w:cs="Times New Roman"/>
          <w:b/>
          <w:sz w:val="24"/>
          <w:szCs w:val="24"/>
        </w:rPr>
        <w:t>necessary freedom of action</w:t>
      </w:r>
      <w:r w:rsidRPr="00D86729">
        <w:rPr>
          <w:rFonts w:ascii="Times New Roman" w:hAnsi="Times New Roman" w:cs="Times New Roman"/>
          <w:sz w:val="24"/>
          <w:szCs w:val="24"/>
        </w:rPr>
        <w:t xml:space="preserve">, both political and physical, to carry out its mandated tasks. In the absence of such consent, a United Nations peacekeeping operation risks becoming a </w:t>
      </w:r>
      <w:r w:rsidRPr="00D86729">
        <w:rPr>
          <w:rFonts w:ascii="Times New Roman" w:hAnsi="Times New Roman" w:cs="Times New Roman"/>
          <w:b/>
          <w:sz w:val="24"/>
          <w:szCs w:val="24"/>
        </w:rPr>
        <w:t>party to the conflict</w:t>
      </w:r>
      <w:r w:rsidRPr="00D86729">
        <w:rPr>
          <w:rFonts w:ascii="Times New Roman" w:hAnsi="Times New Roman" w:cs="Times New Roman"/>
          <w:sz w:val="24"/>
          <w:szCs w:val="24"/>
        </w:rPr>
        <w:t xml:space="preserve">; and </w:t>
      </w:r>
      <w:r w:rsidRPr="00D86729">
        <w:rPr>
          <w:rFonts w:ascii="Times New Roman" w:hAnsi="Times New Roman" w:cs="Times New Roman"/>
          <w:b/>
          <w:sz w:val="24"/>
          <w:szCs w:val="24"/>
        </w:rPr>
        <w:t>being drawn towards enforcement action</w:t>
      </w:r>
      <w:r w:rsidRPr="00D86729">
        <w:rPr>
          <w:rFonts w:ascii="Times New Roman" w:hAnsi="Times New Roman" w:cs="Times New Roman"/>
          <w:sz w:val="24"/>
          <w:szCs w:val="24"/>
        </w:rPr>
        <w:t xml:space="preserve">, and away from its intrinsic role of keeping the peace. In the implementation of its mandate, a United Nations peacekeeping operation must work continuously to ensure that it does not lose the consent of the main parties, while ensuring that the peace process moves forward. This requires that all peacekeeping personnel have a thorough understanding of the history and prevailing customs and culture in the mission area, as well as the capacity to assess the evolving interests and motivation of the parties. The absence of trust between the parties in a post-conflict environment can, at times, make consent uncertain and unreliable. </w:t>
      </w:r>
    </w:p>
    <w:p w14:paraId="6C131586" w14:textId="77777777" w:rsidR="006C75B5" w:rsidRPr="00D86729" w:rsidRDefault="006C75B5" w:rsidP="00D86729">
      <w:pPr>
        <w:spacing w:line="360" w:lineRule="auto"/>
        <w:jc w:val="both"/>
        <w:rPr>
          <w:rFonts w:ascii="Times New Roman" w:hAnsi="Times New Roman" w:cs="Times New Roman"/>
          <w:sz w:val="24"/>
          <w:szCs w:val="24"/>
        </w:rPr>
      </w:pPr>
      <w:r w:rsidRPr="00D86729">
        <w:rPr>
          <w:rFonts w:ascii="Times New Roman" w:hAnsi="Times New Roman" w:cs="Times New Roman"/>
          <w:sz w:val="24"/>
          <w:szCs w:val="24"/>
        </w:rPr>
        <w:t xml:space="preserve">Consent, particularly if given grudgingly under international pressure, may be withdrawn in a variety of ways when a party is not fully committed to the peace process. For instance, a party that has given its consent to the deployment of a United Nations peacekeeping operation may subsequently seek to restrict the operation’s freedom of action, resulting in a </w:t>
      </w:r>
      <w:r w:rsidRPr="00D86729">
        <w:rPr>
          <w:rFonts w:ascii="Times New Roman" w:hAnsi="Times New Roman" w:cs="Times New Roman"/>
          <w:i/>
          <w:iCs/>
          <w:sz w:val="24"/>
          <w:szCs w:val="24"/>
        </w:rPr>
        <w:t xml:space="preserve">de facto </w:t>
      </w:r>
      <w:r w:rsidRPr="00D86729">
        <w:rPr>
          <w:rFonts w:ascii="Times New Roman" w:hAnsi="Times New Roman" w:cs="Times New Roman"/>
          <w:sz w:val="24"/>
          <w:szCs w:val="24"/>
        </w:rPr>
        <w:t xml:space="preserve">withdrawal of consent. The complete withdrawal of consent by one or more of the main parties challenges the rationale for the United Nations peacekeeping operation and will likely alter the core assumptions and parameters underpinning the international community’s strategy to support the peace process. The fact that the main parties have given their consent to the deployment of a United Nations peacekeeping operation does not necessarily imply or guarantee that there will also be consent at the local level, particularly if the main parties are internally divided or have weak command and control systems. </w:t>
      </w:r>
    </w:p>
    <w:p w14:paraId="332D99B6" w14:textId="77777777" w:rsidR="006C75B5" w:rsidRPr="00D86729" w:rsidRDefault="006C75B5" w:rsidP="00053B86">
      <w:pPr>
        <w:spacing w:line="360" w:lineRule="auto"/>
        <w:ind w:left="720"/>
        <w:jc w:val="both"/>
        <w:rPr>
          <w:rFonts w:ascii="Times New Roman" w:hAnsi="Times New Roman" w:cs="Times New Roman"/>
          <w:sz w:val="24"/>
          <w:szCs w:val="24"/>
        </w:rPr>
      </w:pPr>
      <w:r w:rsidRPr="00D86729">
        <w:rPr>
          <w:rFonts w:ascii="Times New Roman" w:hAnsi="Times New Roman" w:cs="Times New Roman"/>
          <w:sz w:val="24"/>
          <w:szCs w:val="24"/>
        </w:rPr>
        <w:lastRenderedPageBreak/>
        <w:t xml:space="preserve">Universality of consent becomes even less probable in volatile settings, characterized by the presence of armed groups not under the control of any of the parties, or by the presence of other spoilers. The peacekeeping operation should continuously analyze its operating environment to detect and forestall any wavering of consent. A peacekeeping operation must have the political and analytical skills, the operational resources, and the will to manage situations where there is an absence or breakdown of local consent. In some </w:t>
      </w:r>
      <w:proofErr w:type="gramStart"/>
      <w:r w:rsidRPr="00D86729">
        <w:rPr>
          <w:rFonts w:ascii="Times New Roman" w:hAnsi="Times New Roman" w:cs="Times New Roman"/>
          <w:sz w:val="24"/>
          <w:szCs w:val="24"/>
        </w:rPr>
        <w:t>cases</w:t>
      </w:r>
      <w:proofErr w:type="gramEnd"/>
      <w:r w:rsidRPr="00D86729">
        <w:rPr>
          <w:rFonts w:ascii="Times New Roman" w:hAnsi="Times New Roman" w:cs="Times New Roman"/>
          <w:sz w:val="24"/>
          <w:szCs w:val="24"/>
        </w:rPr>
        <w:t xml:space="preserve"> this may require, as a last resort, the use of force.</w:t>
      </w:r>
    </w:p>
    <w:p w14:paraId="776EA179" w14:textId="77777777" w:rsidR="006C75B5" w:rsidRPr="00D86729" w:rsidRDefault="006C75B5" w:rsidP="00053B86">
      <w:pPr>
        <w:spacing w:line="360" w:lineRule="auto"/>
        <w:ind w:left="720"/>
        <w:jc w:val="both"/>
        <w:rPr>
          <w:rFonts w:ascii="Times New Roman" w:hAnsi="Times New Roman" w:cs="Times New Roman"/>
          <w:sz w:val="24"/>
          <w:szCs w:val="24"/>
        </w:rPr>
      </w:pPr>
      <w:r w:rsidRPr="00D86729">
        <w:rPr>
          <w:rFonts w:ascii="Times New Roman" w:hAnsi="Times New Roman" w:cs="Times New Roman"/>
          <w:b/>
          <w:bCs/>
          <w:sz w:val="24"/>
          <w:szCs w:val="24"/>
        </w:rPr>
        <w:t xml:space="preserve">b.     Impartiality. </w:t>
      </w:r>
      <w:r w:rsidRPr="00D86729">
        <w:rPr>
          <w:rFonts w:ascii="Times New Roman" w:hAnsi="Times New Roman" w:cs="Times New Roman"/>
          <w:sz w:val="24"/>
          <w:szCs w:val="24"/>
        </w:rPr>
        <w:t xml:space="preserve">United Nations peacekeeping operations must implement their mandate </w:t>
      </w:r>
      <w:r w:rsidRPr="00D86729">
        <w:rPr>
          <w:rFonts w:ascii="Times New Roman" w:hAnsi="Times New Roman" w:cs="Times New Roman"/>
          <w:b/>
          <w:sz w:val="24"/>
          <w:szCs w:val="24"/>
        </w:rPr>
        <w:t xml:space="preserve">without </w:t>
      </w:r>
      <w:proofErr w:type="spellStart"/>
      <w:r w:rsidRPr="00D86729">
        <w:rPr>
          <w:rFonts w:ascii="Times New Roman" w:hAnsi="Times New Roman" w:cs="Times New Roman"/>
          <w:b/>
          <w:sz w:val="24"/>
          <w:szCs w:val="24"/>
        </w:rPr>
        <w:t>favour</w:t>
      </w:r>
      <w:proofErr w:type="spellEnd"/>
      <w:r w:rsidRPr="00D86729">
        <w:rPr>
          <w:rFonts w:ascii="Times New Roman" w:hAnsi="Times New Roman" w:cs="Times New Roman"/>
          <w:sz w:val="24"/>
          <w:szCs w:val="24"/>
        </w:rPr>
        <w:t xml:space="preserve"> or </w:t>
      </w:r>
      <w:r w:rsidRPr="00D86729">
        <w:rPr>
          <w:rFonts w:ascii="Times New Roman" w:hAnsi="Times New Roman" w:cs="Times New Roman"/>
          <w:b/>
          <w:sz w:val="24"/>
          <w:szCs w:val="24"/>
        </w:rPr>
        <w:t xml:space="preserve">prejudice </w:t>
      </w:r>
      <w:r w:rsidRPr="00D86729">
        <w:rPr>
          <w:rFonts w:ascii="Times New Roman" w:hAnsi="Times New Roman" w:cs="Times New Roman"/>
          <w:sz w:val="24"/>
          <w:szCs w:val="24"/>
        </w:rPr>
        <w:t xml:space="preserve">to any party. Impartiality is crucial to maintaining the consent and cooperation of the main parties, but should not be confused with neutrality or inactivity. United Nations peacekeepers should be impartial in their dealings with the parties to the conflict, but not neutral in the execution of their mandate. The need for even-handedness towards the parties should not become an excuse for inaction in the face of behavior that clearly works against the peace process. Just as a good referee is impartial, but will penalize infractions, so a peacekeeping operation should not condone actions by the parties that violate the undertakings of the peace process or the international norms and principles that a United Nations peacekeeping operation upholds. </w:t>
      </w:r>
    </w:p>
    <w:p w14:paraId="6A358E4C" w14:textId="77777777" w:rsidR="006C75B5" w:rsidRPr="00D86729" w:rsidRDefault="006C75B5" w:rsidP="00D86729">
      <w:pPr>
        <w:spacing w:line="360" w:lineRule="auto"/>
        <w:jc w:val="both"/>
        <w:rPr>
          <w:rFonts w:ascii="Times New Roman" w:hAnsi="Times New Roman" w:cs="Times New Roman"/>
          <w:sz w:val="24"/>
          <w:szCs w:val="24"/>
        </w:rPr>
      </w:pPr>
      <w:r w:rsidRPr="00D86729">
        <w:rPr>
          <w:rFonts w:ascii="Times New Roman" w:hAnsi="Times New Roman" w:cs="Times New Roman"/>
          <w:sz w:val="24"/>
          <w:szCs w:val="24"/>
        </w:rPr>
        <w:t xml:space="preserve">Notwithstanding the need to establish and maintain good relations with the parties, a </w:t>
      </w:r>
      <w:r w:rsidRPr="00D86729">
        <w:rPr>
          <w:rFonts w:ascii="Times New Roman" w:hAnsi="Times New Roman" w:cs="Times New Roman"/>
          <w:b/>
          <w:sz w:val="24"/>
          <w:szCs w:val="24"/>
        </w:rPr>
        <w:t>peacekeeping operation must scrupulously avoid activities that might compromise its image of impartiality</w:t>
      </w:r>
      <w:r w:rsidRPr="00D86729">
        <w:rPr>
          <w:rFonts w:ascii="Times New Roman" w:hAnsi="Times New Roman" w:cs="Times New Roman"/>
          <w:sz w:val="24"/>
          <w:szCs w:val="24"/>
        </w:rPr>
        <w:t xml:space="preserve">. A mission should not shy away from a rigorous application of the principle of impartiality for fear of misinterpretation or retaliation, but before acting it is always prudent to ensure that the grounds for acting are well-established and can be clearly communicated to all. Failure to do so may undermine the peacekeeping operation’s credibility and </w:t>
      </w:r>
      <w:r w:rsidRPr="00D86729">
        <w:rPr>
          <w:rFonts w:ascii="Times New Roman" w:hAnsi="Times New Roman" w:cs="Times New Roman"/>
          <w:b/>
          <w:sz w:val="24"/>
          <w:szCs w:val="24"/>
        </w:rPr>
        <w:t>legitimacy</w:t>
      </w:r>
      <w:r w:rsidRPr="00D86729">
        <w:rPr>
          <w:rFonts w:ascii="Times New Roman" w:hAnsi="Times New Roman" w:cs="Times New Roman"/>
          <w:sz w:val="24"/>
          <w:szCs w:val="24"/>
        </w:rPr>
        <w:t xml:space="preserve">, and may lead to a withdrawal of consent for its presence by one or more of the parties. Where the peacekeeping operation is required to counter such breaches, it must do so with transparency, openness and effective communication as to the rationale and appropriate nature of its response. This will help to minimize opportunities to manipulate the perceptions against the mission, and help to mitigate the potential backlash from the parties and their supporters. Even the best and fairest of referees should anticipate criticism from those affected negatively and should be in a position to explain their actions. </w:t>
      </w:r>
    </w:p>
    <w:p w14:paraId="23A0F6D1" w14:textId="77777777" w:rsidR="006C75B5" w:rsidRPr="00D86729" w:rsidRDefault="006C75B5" w:rsidP="00053B86">
      <w:pPr>
        <w:spacing w:line="360" w:lineRule="auto"/>
        <w:ind w:left="720"/>
        <w:jc w:val="both"/>
        <w:rPr>
          <w:rFonts w:ascii="Times New Roman" w:hAnsi="Times New Roman" w:cs="Times New Roman"/>
          <w:sz w:val="24"/>
          <w:szCs w:val="24"/>
        </w:rPr>
      </w:pPr>
      <w:r w:rsidRPr="00D86729">
        <w:rPr>
          <w:rFonts w:ascii="Times New Roman" w:hAnsi="Times New Roman" w:cs="Times New Roman"/>
          <w:b/>
          <w:sz w:val="24"/>
          <w:szCs w:val="24"/>
        </w:rPr>
        <w:lastRenderedPageBreak/>
        <w:t>c.</w:t>
      </w:r>
      <w:r w:rsidRPr="00D86729">
        <w:rPr>
          <w:rFonts w:ascii="Times New Roman" w:hAnsi="Times New Roman" w:cs="Times New Roman"/>
          <w:sz w:val="24"/>
          <w:szCs w:val="24"/>
        </w:rPr>
        <w:t xml:space="preserve">      </w:t>
      </w:r>
      <w:r w:rsidRPr="00D86729">
        <w:rPr>
          <w:rFonts w:ascii="Times New Roman" w:hAnsi="Times New Roman" w:cs="Times New Roman"/>
          <w:b/>
          <w:bCs/>
          <w:sz w:val="24"/>
          <w:szCs w:val="24"/>
        </w:rPr>
        <w:t xml:space="preserve">Non-use of force except in self-defense and defense of the mandate. </w:t>
      </w:r>
      <w:r w:rsidRPr="00D86729">
        <w:rPr>
          <w:rFonts w:ascii="Times New Roman" w:hAnsi="Times New Roman" w:cs="Times New Roman"/>
          <w:sz w:val="24"/>
          <w:szCs w:val="24"/>
        </w:rPr>
        <w:t>The principle of non-use of force except in self-defense dates back to the first deployment of armed United Nations peacekeepers in 1956. The notion of self-defense has subsequently come to include resistance to attempts by forceful means to prevent the peacekeeping operation from discharging its duties under the mandate of the Security Council</w:t>
      </w:r>
      <w:r w:rsidRPr="00D86729">
        <w:rPr>
          <w:rFonts w:ascii="Times New Roman" w:hAnsi="Times New Roman" w:cs="Times New Roman"/>
          <w:b/>
          <w:sz w:val="24"/>
          <w:szCs w:val="24"/>
        </w:rPr>
        <w:t>.  United Nations peacekeeping operations are not an enforcement tool</w:t>
      </w:r>
      <w:r w:rsidRPr="00D86729">
        <w:rPr>
          <w:rFonts w:ascii="Times New Roman" w:hAnsi="Times New Roman" w:cs="Times New Roman"/>
          <w:sz w:val="24"/>
          <w:szCs w:val="24"/>
        </w:rPr>
        <w:t xml:space="preserve">. However, it is widely understood that </w:t>
      </w:r>
      <w:r w:rsidRPr="00D86729">
        <w:rPr>
          <w:rFonts w:ascii="Times New Roman" w:hAnsi="Times New Roman" w:cs="Times New Roman"/>
          <w:b/>
          <w:sz w:val="24"/>
          <w:szCs w:val="24"/>
        </w:rPr>
        <w:t>they may use force at the tactical level</w:t>
      </w:r>
      <w:r w:rsidRPr="00D86729">
        <w:rPr>
          <w:rFonts w:ascii="Times New Roman" w:hAnsi="Times New Roman" w:cs="Times New Roman"/>
          <w:sz w:val="24"/>
          <w:szCs w:val="24"/>
        </w:rPr>
        <w:t xml:space="preserve">, </w:t>
      </w:r>
      <w:r w:rsidRPr="00D86729">
        <w:rPr>
          <w:rFonts w:ascii="Times New Roman" w:hAnsi="Times New Roman" w:cs="Times New Roman"/>
          <w:b/>
          <w:sz w:val="24"/>
          <w:szCs w:val="24"/>
        </w:rPr>
        <w:t>with the authorization of the Security Council</w:t>
      </w:r>
      <w:r w:rsidRPr="00D86729">
        <w:rPr>
          <w:rFonts w:ascii="Times New Roman" w:hAnsi="Times New Roman" w:cs="Times New Roman"/>
          <w:sz w:val="24"/>
          <w:szCs w:val="24"/>
        </w:rPr>
        <w:t xml:space="preserve">, if acting in self-defense and </w:t>
      </w:r>
      <w:r w:rsidRPr="00D86729">
        <w:rPr>
          <w:rFonts w:ascii="Times New Roman" w:hAnsi="Times New Roman" w:cs="Times New Roman"/>
          <w:b/>
          <w:sz w:val="24"/>
          <w:szCs w:val="24"/>
        </w:rPr>
        <w:t>defense of the mandate</w:t>
      </w:r>
      <w:r w:rsidRPr="00D86729">
        <w:rPr>
          <w:rFonts w:ascii="Times New Roman" w:hAnsi="Times New Roman" w:cs="Times New Roman"/>
          <w:sz w:val="24"/>
          <w:szCs w:val="24"/>
        </w:rPr>
        <w:t xml:space="preserve">. The environments into which United Nations peacekeeping operations are deployed are often characterized by the presence of militias, criminal gangs, and other spoilers who may actively seek to undermine the peace process or pose a threat to the civilian population. </w:t>
      </w:r>
    </w:p>
    <w:p w14:paraId="71297768" w14:textId="77777777" w:rsidR="006C75B5" w:rsidRPr="00D86729" w:rsidRDefault="006C75B5" w:rsidP="00D86729">
      <w:pPr>
        <w:spacing w:line="360" w:lineRule="auto"/>
        <w:jc w:val="both"/>
        <w:rPr>
          <w:rFonts w:ascii="Times New Roman" w:hAnsi="Times New Roman" w:cs="Times New Roman"/>
          <w:sz w:val="24"/>
          <w:szCs w:val="24"/>
        </w:rPr>
      </w:pPr>
      <w:r w:rsidRPr="00D86729">
        <w:rPr>
          <w:rFonts w:ascii="Times New Roman" w:hAnsi="Times New Roman" w:cs="Times New Roman"/>
          <w:sz w:val="24"/>
          <w:szCs w:val="24"/>
        </w:rPr>
        <w:t xml:space="preserve">In such situations, the </w:t>
      </w:r>
      <w:r w:rsidRPr="00D86729">
        <w:rPr>
          <w:rFonts w:ascii="Times New Roman" w:hAnsi="Times New Roman" w:cs="Times New Roman"/>
          <w:b/>
          <w:sz w:val="24"/>
          <w:szCs w:val="24"/>
        </w:rPr>
        <w:t>Security Council has given United Nations peacekeeping operations “robust” mandates authorizing them to “use all necessary means” to deter forceful attempts to disrupt the political process, protect civilians under imminent threat of physical attack, and/or assist the national authorities in maintaining law and order. By proactively using force in defense of their mandates</w:t>
      </w:r>
      <w:r w:rsidRPr="00D86729">
        <w:rPr>
          <w:rFonts w:ascii="Times New Roman" w:hAnsi="Times New Roman" w:cs="Times New Roman"/>
          <w:sz w:val="24"/>
          <w:szCs w:val="24"/>
        </w:rPr>
        <w:t xml:space="preserve">, these United Nations peacekeeping operations have succeeded in improving the security situation and creating an environment conducive to longer-term peacebuilding in the countries where they are deployed. Although on the ground they may sometimes appear similar, robust peacekeeping should not be confused with peace enforcement, as envisaged under Chapter VII of the Charter. </w:t>
      </w:r>
    </w:p>
    <w:p w14:paraId="5ED6B58F" w14:textId="77777777" w:rsidR="006C75B5" w:rsidRPr="00D86729" w:rsidRDefault="006C75B5" w:rsidP="00D86729">
      <w:pPr>
        <w:spacing w:line="360" w:lineRule="auto"/>
        <w:jc w:val="both"/>
        <w:rPr>
          <w:rFonts w:ascii="Times New Roman" w:hAnsi="Times New Roman" w:cs="Times New Roman"/>
          <w:sz w:val="24"/>
          <w:szCs w:val="24"/>
        </w:rPr>
      </w:pPr>
      <w:r w:rsidRPr="00D86729">
        <w:rPr>
          <w:rFonts w:ascii="Times New Roman" w:hAnsi="Times New Roman" w:cs="Times New Roman"/>
          <w:b/>
          <w:sz w:val="24"/>
          <w:szCs w:val="24"/>
        </w:rPr>
        <w:t>Robust peacekeeping involves the use of force at the tactical level with the authorization of the Security Council and consent of the host nation and/or the main parties to the conflict</w:t>
      </w:r>
      <w:r w:rsidRPr="00D86729">
        <w:rPr>
          <w:rFonts w:ascii="Times New Roman" w:hAnsi="Times New Roman" w:cs="Times New Roman"/>
          <w:sz w:val="24"/>
          <w:szCs w:val="24"/>
        </w:rPr>
        <w:t>. By contrast</w:t>
      </w:r>
      <w:r w:rsidRPr="00D86729">
        <w:rPr>
          <w:rFonts w:ascii="Times New Roman" w:hAnsi="Times New Roman" w:cs="Times New Roman"/>
          <w:b/>
          <w:sz w:val="24"/>
          <w:szCs w:val="24"/>
        </w:rPr>
        <w:t>, peace enforcement does not require the consent of the main parties and may involve the use of military force at the strategic or international level</w:t>
      </w:r>
      <w:r w:rsidRPr="00D86729">
        <w:rPr>
          <w:rFonts w:ascii="Times New Roman" w:hAnsi="Times New Roman" w:cs="Times New Roman"/>
          <w:sz w:val="24"/>
          <w:szCs w:val="24"/>
        </w:rPr>
        <w:t xml:space="preserve">, which is normally prohibited for Member States under Article 2(4) of the Charter, unless authorized by the Security Council. A United Nations peacekeeping operation should only use force as a measure of last resort, when other methods of persuasion have been exhausted, and an operation must always exercise restraint when doing so. The ultimate aim of the use of force is to influence and deter spoilers working against the peace process or seeking to harm civilians; and not to seek their military defeat. </w:t>
      </w:r>
    </w:p>
    <w:p w14:paraId="6E0014A0" w14:textId="77777777" w:rsidR="006C75B5" w:rsidRPr="00D86729" w:rsidRDefault="006C75B5" w:rsidP="00D86729">
      <w:pPr>
        <w:spacing w:line="360" w:lineRule="auto"/>
        <w:jc w:val="both"/>
        <w:rPr>
          <w:rFonts w:ascii="Times New Roman" w:hAnsi="Times New Roman" w:cs="Times New Roman"/>
          <w:sz w:val="24"/>
          <w:szCs w:val="24"/>
        </w:rPr>
      </w:pPr>
      <w:r w:rsidRPr="00D86729">
        <w:rPr>
          <w:rFonts w:ascii="Times New Roman" w:hAnsi="Times New Roman" w:cs="Times New Roman"/>
          <w:sz w:val="24"/>
          <w:szCs w:val="24"/>
        </w:rPr>
        <w:lastRenderedPageBreak/>
        <w:t xml:space="preserve">The use of force by a United Nations peacekeeping operation should always be calibrated in a precise, proportional </w:t>
      </w:r>
      <w:r w:rsidRPr="00D86729">
        <w:rPr>
          <w:rFonts w:ascii="Times New Roman" w:hAnsi="Times New Roman" w:cs="Times New Roman"/>
          <w:b/>
          <w:sz w:val="24"/>
          <w:szCs w:val="24"/>
        </w:rPr>
        <w:t>and appropriate manner, within the principle of the minimum force necessary to achieve the desired effect</w:t>
      </w:r>
      <w:r w:rsidRPr="00D86729">
        <w:rPr>
          <w:rFonts w:ascii="Times New Roman" w:hAnsi="Times New Roman" w:cs="Times New Roman"/>
          <w:sz w:val="24"/>
          <w:szCs w:val="24"/>
        </w:rPr>
        <w:t xml:space="preserve">, while sustaining consent for the mission and its mandate. In its use of force, a United Nations peacekeeping operation should always be mindful of the need for an early de-escalation of violence and a return to non-violent means of persuasion. The use of force by a United Nations peacekeeping operation always has political implications and can often give rise to unforeseen circumstances. Judgments concerning its use will need to be made at the appropriate level within a mission, based on a combination of factors including mission capability; public perceptions; humanitarian impact; force protection; safety and security of personnel; and, most importantly, the effect that such action will have on national and local consent for the mission. </w:t>
      </w:r>
    </w:p>
    <w:p w14:paraId="14242AA0" w14:textId="77777777" w:rsidR="006C75B5" w:rsidRPr="00D86729" w:rsidRDefault="006C75B5" w:rsidP="00D86729">
      <w:pPr>
        <w:spacing w:line="360" w:lineRule="auto"/>
        <w:jc w:val="both"/>
        <w:rPr>
          <w:rFonts w:ascii="Times New Roman" w:hAnsi="Times New Roman" w:cs="Times New Roman"/>
          <w:b/>
          <w:bCs/>
          <w:sz w:val="24"/>
          <w:szCs w:val="24"/>
        </w:rPr>
      </w:pPr>
      <w:r w:rsidRPr="00D86729">
        <w:rPr>
          <w:rFonts w:ascii="Times New Roman" w:hAnsi="Times New Roman" w:cs="Times New Roman"/>
          <w:sz w:val="24"/>
          <w:szCs w:val="24"/>
        </w:rPr>
        <w:t>The mission-wide ROE for the military and (Directive on Use of Force) DUF for the police components of a United Nations peacekeeping operation will clarify the different levels of force that can be used in various circumstances, how each level of force should be used, and any authorizations that must be obtained by commanders. In the volatile and potentially dangerous environments into which contemporary peacekeeping operations are often deployed, these ROE and DUF should be sufficiently robust to ensure that a United Nations peacekeeping operation retains its credibility and freedom of action to implement its mandate. The mission leadership should ensure that these ROE and DUF are well understood by all relevant personnel in the mission and are being applied uniformly.</w:t>
      </w:r>
      <w:r w:rsidRPr="00D86729">
        <w:rPr>
          <w:rFonts w:ascii="Times New Roman" w:hAnsi="Times New Roman" w:cs="Times New Roman"/>
          <w:b/>
          <w:bCs/>
          <w:sz w:val="24"/>
          <w:szCs w:val="24"/>
        </w:rPr>
        <w:t xml:space="preserve"> </w:t>
      </w:r>
    </w:p>
    <w:p w14:paraId="4A83F033" w14:textId="77777777" w:rsidR="00E632DF" w:rsidRPr="00D86729" w:rsidRDefault="00E632DF" w:rsidP="00D86729">
      <w:pPr>
        <w:spacing w:line="360" w:lineRule="auto"/>
        <w:jc w:val="both"/>
        <w:rPr>
          <w:rFonts w:ascii="Times New Roman" w:hAnsi="Times New Roman" w:cs="Times New Roman"/>
          <w:sz w:val="24"/>
          <w:szCs w:val="24"/>
        </w:rPr>
      </w:pPr>
      <w:r w:rsidRPr="00D86729">
        <w:rPr>
          <w:rFonts w:ascii="Times New Roman" w:hAnsi="Times New Roman" w:cs="Times New Roman"/>
          <w:sz w:val="24"/>
          <w:szCs w:val="24"/>
        </w:rPr>
        <w:t>4.</w:t>
      </w:r>
      <w:r w:rsidRPr="00D86729">
        <w:rPr>
          <w:rFonts w:ascii="Times New Roman" w:hAnsi="Times New Roman" w:cs="Times New Roman"/>
          <w:sz w:val="24"/>
          <w:szCs w:val="24"/>
        </w:rPr>
        <w:tab/>
      </w:r>
      <w:r w:rsidR="00FB08A6" w:rsidRPr="00D86729">
        <w:rPr>
          <w:rFonts w:ascii="Times New Roman" w:hAnsi="Times New Roman" w:cs="Times New Roman"/>
          <w:b/>
          <w:sz w:val="24"/>
          <w:szCs w:val="24"/>
        </w:rPr>
        <w:t xml:space="preserve">The experiences of the past many years of which the UN has been engaged in PKOs have shown that in order to succeed, United Nations peacekeeping operations must be perceived in a certain way. Identify the 3 success factors of UN PKOs and analyze each with relevant examples </w:t>
      </w:r>
      <w:r w:rsidRPr="00D86729">
        <w:rPr>
          <w:rFonts w:ascii="Times New Roman" w:hAnsi="Times New Roman" w:cs="Times New Roman"/>
          <w:b/>
          <w:sz w:val="24"/>
          <w:szCs w:val="24"/>
        </w:rPr>
        <w:t>(20 marks)</w:t>
      </w:r>
    </w:p>
    <w:p w14:paraId="42A2B795" w14:textId="77777777" w:rsidR="006C75B5" w:rsidRPr="00D86729" w:rsidRDefault="006C75B5" w:rsidP="00D86729">
      <w:pPr>
        <w:spacing w:line="360" w:lineRule="auto"/>
        <w:jc w:val="both"/>
        <w:rPr>
          <w:rFonts w:ascii="Times New Roman" w:hAnsi="Times New Roman" w:cs="Times New Roman"/>
          <w:sz w:val="24"/>
          <w:szCs w:val="24"/>
        </w:rPr>
      </w:pPr>
      <w:r w:rsidRPr="00D86729">
        <w:rPr>
          <w:rFonts w:ascii="Times New Roman" w:hAnsi="Times New Roman" w:cs="Times New Roman"/>
          <w:b/>
          <w:bCs/>
          <w:sz w:val="24"/>
          <w:szCs w:val="24"/>
        </w:rPr>
        <w:t xml:space="preserve">a.     Legitimacy. </w:t>
      </w:r>
      <w:r w:rsidRPr="00D86729">
        <w:rPr>
          <w:rFonts w:ascii="Times New Roman" w:hAnsi="Times New Roman" w:cs="Times New Roman"/>
          <w:sz w:val="24"/>
          <w:szCs w:val="24"/>
        </w:rPr>
        <w:t xml:space="preserve">International legitimacy is one of the most important assets of a United Nations peacekeeping operation. The international legitimacy of a United Nations peacekeeping operation is derived from the fact that it is established after </w:t>
      </w:r>
      <w:r w:rsidRPr="00D86729">
        <w:rPr>
          <w:rFonts w:ascii="Times New Roman" w:hAnsi="Times New Roman" w:cs="Times New Roman"/>
          <w:b/>
          <w:sz w:val="24"/>
          <w:szCs w:val="24"/>
        </w:rPr>
        <w:t>obtaining a mandate</w:t>
      </w:r>
      <w:r w:rsidRPr="00D86729">
        <w:rPr>
          <w:rFonts w:ascii="Times New Roman" w:hAnsi="Times New Roman" w:cs="Times New Roman"/>
          <w:sz w:val="24"/>
          <w:szCs w:val="24"/>
        </w:rPr>
        <w:t xml:space="preserve"> from the United Nations Security Council, which has primary responsibility for the maintenance of international peace and security. The uniquely </w:t>
      </w:r>
      <w:r w:rsidRPr="00D86729">
        <w:rPr>
          <w:rFonts w:ascii="Times New Roman" w:hAnsi="Times New Roman" w:cs="Times New Roman"/>
          <w:b/>
          <w:sz w:val="24"/>
          <w:szCs w:val="24"/>
        </w:rPr>
        <w:t xml:space="preserve">broad representation of Member States </w:t>
      </w:r>
      <w:r w:rsidRPr="00D86729">
        <w:rPr>
          <w:rFonts w:ascii="Times New Roman" w:hAnsi="Times New Roman" w:cs="Times New Roman"/>
          <w:sz w:val="24"/>
          <w:szCs w:val="24"/>
        </w:rPr>
        <w:t>who contribute personnel and funding to United Nations operations further strengthens this international legitimacy. So too does the fact that United Nations peacekeeping operations are directed by the United Nations Secretary-</w:t>
      </w:r>
      <w:r w:rsidRPr="00D86729">
        <w:rPr>
          <w:rFonts w:ascii="Times New Roman" w:hAnsi="Times New Roman" w:cs="Times New Roman"/>
          <w:sz w:val="24"/>
          <w:szCs w:val="24"/>
        </w:rPr>
        <w:lastRenderedPageBreak/>
        <w:t xml:space="preserve">General, an impartial and well-respected international figure, committed to upholding the principles and purposes of the Charter. </w:t>
      </w:r>
    </w:p>
    <w:p w14:paraId="7769ADE9" w14:textId="77777777" w:rsidR="006C75B5" w:rsidRPr="00D86729" w:rsidRDefault="006C75B5" w:rsidP="00D86729">
      <w:pPr>
        <w:spacing w:line="360" w:lineRule="auto"/>
        <w:jc w:val="both"/>
        <w:rPr>
          <w:rFonts w:ascii="Times New Roman" w:hAnsi="Times New Roman" w:cs="Times New Roman"/>
          <w:sz w:val="24"/>
          <w:szCs w:val="24"/>
        </w:rPr>
      </w:pPr>
      <w:r w:rsidRPr="00D86729">
        <w:rPr>
          <w:rFonts w:ascii="Times New Roman" w:hAnsi="Times New Roman" w:cs="Times New Roman"/>
          <w:sz w:val="24"/>
          <w:szCs w:val="24"/>
        </w:rPr>
        <w:t xml:space="preserve">The manner in which a United Nations peacekeeping operation conducts itself may have a profound impact on its perceived legitimacy on the ground. The firmness and fairness with which a United Nations peacekeeping operation exercises its mandate, the circumspection with which it uses force, the </w:t>
      </w:r>
      <w:r w:rsidRPr="00D86729">
        <w:rPr>
          <w:rFonts w:ascii="Times New Roman" w:hAnsi="Times New Roman" w:cs="Times New Roman"/>
          <w:b/>
          <w:sz w:val="24"/>
          <w:szCs w:val="24"/>
        </w:rPr>
        <w:t>discipline it imposes upon its personnel</w:t>
      </w:r>
      <w:r w:rsidRPr="00D86729">
        <w:rPr>
          <w:rFonts w:ascii="Times New Roman" w:hAnsi="Times New Roman" w:cs="Times New Roman"/>
          <w:sz w:val="24"/>
          <w:szCs w:val="24"/>
        </w:rPr>
        <w:t xml:space="preserve">, the respect it shows to local </w:t>
      </w:r>
      <w:r w:rsidRPr="00D86729">
        <w:rPr>
          <w:rFonts w:ascii="Times New Roman" w:hAnsi="Times New Roman" w:cs="Times New Roman"/>
          <w:b/>
          <w:sz w:val="24"/>
          <w:szCs w:val="24"/>
        </w:rPr>
        <w:t>customs, institutions and laws, and the decency with which it treats the local people</w:t>
      </w:r>
      <w:r w:rsidRPr="00D86729">
        <w:rPr>
          <w:rFonts w:ascii="Times New Roman" w:hAnsi="Times New Roman" w:cs="Times New Roman"/>
          <w:sz w:val="24"/>
          <w:szCs w:val="24"/>
        </w:rPr>
        <w:t xml:space="preserve"> all have a direct effect upon perceptions of its legitimacy. The perceived legitimacy of a United Nations peacekeeping operation is directly related to the quality and conduct of its military, police and civilian personnel. </w:t>
      </w:r>
    </w:p>
    <w:p w14:paraId="2C41BB3B" w14:textId="77777777" w:rsidR="006C75B5" w:rsidRPr="00D86729" w:rsidRDefault="006C75B5" w:rsidP="00D86729">
      <w:pPr>
        <w:spacing w:line="360" w:lineRule="auto"/>
        <w:jc w:val="both"/>
        <w:rPr>
          <w:rFonts w:ascii="Times New Roman" w:hAnsi="Times New Roman" w:cs="Times New Roman"/>
          <w:sz w:val="24"/>
          <w:szCs w:val="24"/>
        </w:rPr>
      </w:pPr>
      <w:r w:rsidRPr="00D86729">
        <w:rPr>
          <w:rFonts w:ascii="Times New Roman" w:hAnsi="Times New Roman" w:cs="Times New Roman"/>
          <w:sz w:val="24"/>
          <w:szCs w:val="24"/>
        </w:rPr>
        <w:t xml:space="preserve">The bearing and behavior of all personnel must be of the highest order, commensurate with the important responsibilities entrusted to a United Nations peacekeeping operation, and should meet the highest standards of efficiency, competence and integrity. The mission’s senior leadership must ensure that all personnel are fully aware of the standards of conduct that are expected of them and that effective measures are in place to prevent misconduct. </w:t>
      </w:r>
      <w:r w:rsidRPr="00D86729">
        <w:rPr>
          <w:rFonts w:ascii="Times New Roman" w:hAnsi="Times New Roman" w:cs="Times New Roman"/>
          <w:b/>
          <w:sz w:val="24"/>
          <w:szCs w:val="24"/>
        </w:rPr>
        <w:t>Civilian, police and military personnel should receive mandatory training on sexual exploitation and abuse; and this training should be ongoing, as troops rotate in and out of peace operations</w:t>
      </w:r>
      <w:r w:rsidRPr="00D86729">
        <w:rPr>
          <w:rFonts w:ascii="Times New Roman" w:hAnsi="Times New Roman" w:cs="Times New Roman"/>
          <w:sz w:val="24"/>
          <w:szCs w:val="24"/>
        </w:rPr>
        <w:t xml:space="preserve">. </w:t>
      </w:r>
    </w:p>
    <w:p w14:paraId="70B89C60" w14:textId="77777777" w:rsidR="006C75B5" w:rsidRPr="00D86729" w:rsidRDefault="006C75B5" w:rsidP="00D86729">
      <w:pPr>
        <w:spacing w:line="360" w:lineRule="auto"/>
        <w:jc w:val="both"/>
        <w:rPr>
          <w:rFonts w:ascii="Times New Roman" w:hAnsi="Times New Roman" w:cs="Times New Roman"/>
          <w:sz w:val="24"/>
          <w:szCs w:val="24"/>
        </w:rPr>
      </w:pPr>
      <w:r w:rsidRPr="00D86729">
        <w:rPr>
          <w:rFonts w:ascii="Times New Roman" w:hAnsi="Times New Roman" w:cs="Times New Roman"/>
          <w:sz w:val="24"/>
          <w:szCs w:val="24"/>
        </w:rPr>
        <w:t xml:space="preserve">There must be </w:t>
      </w:r>
      <w:r w:rsidRPr="00D86729">
        <w:rPr>
          <w:rFonts w:ascii="Times New Roman" w:hAnsi="Times New Roman" w:cs="Times New Roman"/>
          <w:b/>
          <w:sz w:val="24"/>
          <w:szCs w:val="24"/>
        </w:rPr>
        <w:t>zero tolerance for any kind of sexual exploitation and abuse</w:t>
      </w:r>
      <w:r w:rsidRPr="00D86729">
        <w:rPr>
          <w:rFonts w:ascii="Times New Roman" w:hAnsi="Times New Roman" w:cs="Times New Roman"/>
          <w:sz w:val="24"/>
          <w:szCs w:val="24"/>
        </w:rPr>
        <w:t xml:space="preserve">, and other forms of serious misconduct. Cases of misconduct must be dealt with firmly and fairly, to avoid undermining the legitimacy and moral authority of the mission. Experience has shown that the perceived legitimacy of a United Nations peacekeeping operation’s presence may erode over time, if the size of the United Nations “footprint” and the behavior of its staff becomes a source of local resentment; or if the peacekeeping operation is not sufficiently responsive as the situation stabilizes. Peacekeeping missions must always be aware of and respect national sovereignty. </w:t>
      </w:r>
      <w:r w:rsidRPr="00D86729">
        <w:rPr>
          <w:rFonts w:ascii="Times New Roman" w:hAnsi="Times New Roman" w:cs="Times New Roman"/>
          <w:b/>
          <w:sz w:val="24"/>
          <w:szCs w:val="24"/>
        </w:rPr>
        <w:t>As legitimate and capable government structures emerge, the role of the international actors may well need to diminish quickly</w:t>
      </w:r>
      <w:r w:rsidRPr="00D86729">
        <w:rPr>
          <w:rFonts w:ascii="Times New Roman" w:hAnsi="Times New Roman" w:cs="Times New Roman"/>
          <w:sz w:val="24"/>
          <w:szCs w:val="24"/>
        </w:rPr>
        <w:t xml:space="preserve">. They should seek to promote national and </w:t>
      </w:r>
      <w:r w:rsidRPr="00D86729">
        <w:rPr>
          <w:rFonts w:ascii="Times New Roman" w:hAnsi="Times New Roman" w:cs="Times New Roman"/>
          <w:b/>
          <w:sz w:val="24"/>
          <w:szCs w:val="24"/>
        </w:rPr>
        <w:t>local ownership</w:t>
      </w:r>
      <w:r w:rsidRPr="00D86729">
        <w:rPr>
          <w:rFonts w:ascii="Times New Roman" w:hAnsi="Times New Roman" w:cs="Times New Roman"/>
          <w:sz w:val="24"/>
          <w:szCs w:val="24"/>
        </w:rPr>
        <w:t>, be aware of emerging local capacities, and be sensitive to the effect that the behavior and conduct of the mission has upon the local population.</w:t>
      </w:r>
    </w:p>
    <w:p w14:paraId="7553F5D3" w14:textId="77777777" w:rsidR="006C75B5" w:rsidRPr="00D86729" w:rsidRDefault="006C75B5" w:rsidP="00D86729">
      <w:pPr>
        <w:spacing w:line="360" w:lineRule="auto"/>
        <w:jc w:val="both"/>
        <w:rPr>
          <w:rFonts w:ascii="Times New Roman" w:hAnsi="Times New Roman" w:cs="Times New Roman"/>
          <w:b/>
          <w:bCs/>
          <w:sz w:val="24"/>
          <w:szCs w:val="24"/>
        </w:rPr>
      </w:pPr>
      <w:r w:rsidRPr="00D86729">
        <w:rPr>
          <w:rFonts w:ascii="Times New Roman" w:hAnsi="Times New Roman" w:cs="Times New Roman"/>
          <w:b/>
          <w:bCs/>
          <w:sz w:val="24"/>
          <w:szCs w:val="24"/>
        </w:rPr>
        <w:t xml:space="preserve">b.     Credibility. </w:t>
      </w:r>
      <w:r w:rsidRPr="00D86729">
        <w:rPr>
          <w:rFonts w:ascii="Times New Roman" w:hAnsi="Times New Roman" w:cs="Times New Roman"/>
          <w:sz w:val="24"/>
          <w:szCs w:val="24"/>
        </w:rPr>
        <w:t xml:space="preserve">United Nations peacekeeping operations are frequently deployed in volatile, highly stressed environments characterized by the collapse or degradation of state structures, as well as enmity, violence, polarization and distress. Lawlessness and insecurity may still be </w:t>
      </w:r>
      <w:r w:rsidRPr="00D86729">
        <w:rPr>
          <w:rFonts w:ascii="Times New Roman" w:hAnsi="Times New Roman" w:cs="Times New Roman"/>
          <w:sz w:val="24"/>
          <w:szCs w:val="24"/>
        </w:rPr>
        <w:lastRenderedPageBreak/>
        <w:t>prevalent at local levels, and opportunists will be present who are willing to exploit any political and security vacuum. In such environments, a United Nations peacekeeping operation is likely to be tested for weakness and division by those whose interests are threatened by its presence, particularly in the early stages of deployment.</w:t>
      </w:r>
    </w:p>
    <w:p w14:paraId="310A8FAC" w14:textId="77777777" w:rsidR="006C75B5" w:rsidRPr="00D86729" w:rsidRDefault="006C75B5" w:rsidP="00D86729">
      <w:pPr>
        <w:spacing w:line="360" w:lineRule="auto"/>
        <w:jc w:val="both"/>
        <w:rPr>
          <w:rFonts w:ascii="Times New Roman" w:hAnsi="Times New Roman" w:cs="Times New Roman"/>
          <w:sz w:val="24"/>
          <w:szCs w:val="24"/>
        </w:rPr>
      </w:pPr>
      <w:r w:rsidRPr="00D86729">
        <w:rPr>
          <w:rFonts w:ascii="Times New Roman" w:hAnsi="Times New Roman" w:cs="Times New Roman"/>
          <w:sz w:val="24"/>
          <w:szCs w:val="24"/>
        </w:rPr>
        <w:t xml:space="preserve">The credibility of a United Nations peacekeeping operation is a direct reflection of </w:t>
      </w:r>
      <w:r w:rsidRPr="00D86729">
        <w:rPr>
          <w:rFonts w:ascii="Times New Roman" w:hAnsi="Times New Roman" w:cs="Times New Roman"/>
          <w:b/>
          <w:sz w:val="24"/>
          <w:szCs w:val="24"/>
        </w:rPr>
        <w:t>the international and local communities’ belief in the mission’s ability to achieve its mandate</w:t>
      </w:r>
      <w:r w:rsidRPr="00D86729">
        <w:rPr>
          <w:rFonts w:ascii="Times New Roman" w:hAnsi="Times New Roman" w:cs="Times New Roman"/>
          <w:sz w:val="24"/>
          <w:szCs w:val="24"/>
        </w:rPr>
        <w:t xml:space="preserve">. Credibility is a function of a mission’s capability, effectiveness and ability to manage and meet expectations. Ideally, in order to be credible, a United Nations peacekeeping operation must deploy as rapidly as possible, be properly resourced, and strive to maintain a confident, capable and unified posture. Experience has shown that the early establishment of a credible presence can help to </w:t>
      </w:r>
      <w:r w:rsidRPr="00D86729">
        <w:rPr>
          <w:rFonts w:ascii="Times New Roman" w:hAnsi="Times New Roman" w:cs="Times New Roman"/>
          <w:b/>
          <w:sz w:val="24"/>
          <w:szCs w:val="24"/>
        </w:rPr>
        <w:t>deter spoilers and diminish the likelihood that a mission will need to use force to implement its mandate</w:t>
      </w:r>
      <w:r w:rsidRPr="00D86729">
        <w:rPr>
          <w:rFonts w:ascii="Times New Roman" w:hAnsi="Times New Roman" w:cs="Times New Roman"/>
          <w:sz w:val="24"/>
          <w:szCs w:val="24"/>
        </w:rPr>
        <w:t xml:space="preserve">. To achieve and maintain its credibility, a mission must therefore have a clear and deliverable mandate, with resources and capabilities to match; and a sound mission plan that is understood, communicated and impartially and effectively implemented at every level. </w:t>
      </w:r>
    </w:p>
    <w:p w14:paraId="7D36823D" w14:textId="77777777" w:rsidR="006C75B5" w:rsidRPr="00D86729" w:rsidRDefault="006C75B5" w:rsidP="00D86729">
      <w:pPr>
        <w:spacing w:line="360" w:lineRule="auto"/>
        <w:jc w:val="both"/>
        <w:rPr>
          <w:rFonts w:ascii="Times New Roman" w:hAnsi="Times New Roman" w:cs="Times New Roman"/>
          <w:sz w:val="24"/>
          <w:szCs w:val="24"/>
        </w:rPr>
      </w:pPr>
      <w:r w:rsidRPr="00D86729">
        <w:rPr>
          <w:rFonts w:ascii="Times New Roman" w:hAnsi="Times New Roman" w:cs="Times New Roman"/>
          <w:sz w:val="24"/>
          <w:szCs w:val="24"/>
        </w:rPr>
        <w:t xml:space="preserve">The deployment of a United Nations peacekeeping operation will generate high expectations among the local population regarding its ability to meet their most pressing needs. A perceived failure to meet these expectations, no matter how unrealistic, may cause a United Nations peacekeeping operation to become a focus for popular dissatisfaction, or worse, active opposition. The </w:t>
      </w:r>
      <w:r w:rsidRPr="00D86729">
        <w:rPr>
          <w:rFonts w:ascii="Times New Roman" w:hAnsi="Times New Roman" w:cs="Times New Roman"/>
          <w:b/>
          <w:sz w:val="24"/>
          <w:szCs w:val="24"/>
        </w:rPr>
        <w:t>ability to manage these expectations</w:t>
      </w:r>
      <w:r w:rsidRPr="00D86729">
        <w:rPr>
          <w:rFonts w:ascii="Times New Roman" w:hAnsi="Times New Roman" w:cs="Times New Roman"/>
          <w:sz w:val="24"/>
          <w:szCs w:val="24"/>
        </w:rPr>
        <w:t xml:space="preserve"> throughout the life of a peacekeeping operation affects the overall credibility of the mission. Credibility, once lost, is hard to regain. A mission with low credibility becomes marginalized and ineffective. Its activities may begin to be perceived as having weak or frayed legitimacy and consent may be eroded. Critics and opponents of the mission may well exploit any such opportunities to this end. The loss of credibility may also have a direct impact on the morale of the mission personnel, further eroding its effectiveness. Accordingly, the maintenance of credibility is fundamental to the success of a mission.</w:t>
      </w:r>
    </w:p>
    <w:p w14:paraId="2F2F4650" w14:textId="77777777" w:rsidR="006C75B5" w:rsidRPr="00D86729" w:rsidRDefault="006C75B5" w:rsidP="00D86729">
      <w:pPr>
        <w:spacing w:line="360" w:lineRule="auto"/>
        <w:jc w:val="both"/>
        <w:rPr>
          <w:rFonts w:ascii="Times New Roman" w:hAnsi="Times New Roman" w:cs="Times New Roman"/>
          <w:sz w:val="24"/>
          <w:szCs w:val="24"/>
        </w:rPr>
      </w:pPr>
      <w:r w:rsidRPr="00D86729">
        <w:rPr>
          <w:rFonts w:ascii="Times New Roman" w:hAnsi="Times New Roman" w:cs="Times New Roman"/>
          <w:b/>
          <w:bCs/>
          <w:sz w:val="24"/>
          <w:szCs w:val="24"/>
        </w:rPr>
        <w:t xml:space="preserve">c.   Promotion of national and local ownership. </w:t>
      </w:r>
      <w:r w:rsidRPr="00D86729">
        <w:rPr>
          <w:rFonts w:ascii="Times New Roman" w:hAnsi="Times New Roman" w:cs="Times New Roman"/>
          <w:sz w:val="24"/>
          <w:szCs w:val="24"/>
        </w:rPr>
        <w:t xml:space="preserve">Multi-dimensional United Nations peacekeeping operations are increasingly involved in efforts to help countries emerging from protracted internal conflict re-build the foundations of a functioning State. The terms of the peace process and/or the Security Council mandate will shape the nature of a peacekeeping operation’s role in this area. In some instances, state and local capacity may be so weak that the mission is required to temporarily assume certain functions, either directly, as in the case of </w:t>
      </w:r>
      <w:r w:rsidRPr="00D86729">
        <w:rPr>
          <w:rFonts w:ascii="Times New Roman" w:hAnsi="Times New Roman" w:cs="Times New Roman"/>
          <w:b/>
          <w:sz w:val="24"/>
          <w:szCs w:val="24"/>
        </w:rPr>
        <w:t>transitional administration</w:t>
      </w:r>
      <w:r w:rsidRPr="00D86729">
        <w:rPr>
          <w:rFonts w:ascii="Times New Roman" w:hAnsi="Times New Roman" w:cs="Times New Roman"/>
          <w:sz w:val="24"/>
          <w:szCs w:val="24"/>
        </w:rPr>
        <w:t xml:space="preserve">, or in </w:t>
      </w:r>
      <w:r w:rsidRPr="00D86729">
        <w:rPr>
          <w:rFonts w:ascii="Times New Roman" w:hAnsi="Times New Roman" w:cs="Times New Roman"/>
          <w:sz w:val="24"/>
          <w:szCs w:val="24"/>
        </w:rPr>
        <w:lastRenderedPageBreak/>
        <w:t xml:space="preserve">support of the State. Other situations require less intrusive support to state authority, and sometimes no such support at all. </w:t>
      </w:r>
    </w:p>
    <w:p w14:paraId="43A9311F" w14:textId="77777777" w:rsidR="006C75B5" w:rsidRPr="00D86729" w:rsidRDefault="006C75B5" w:rsidP="00D86729">
      <w:pPr>
        <w:spacing w:line="360" w:lineRule="auto"/>
        <w:jc w:val="both"/>
        <w:rPr>
          <w:rFonts w:ascii="Times New Roman" w:hAnsi="Times New Roman" w:cs="Times New Roman"/>
          <w:sz w:val="24"/>
          <w:szCs w:val="24"/>
        </w:rPr>
      </w:pPr>
      <w:r w:rsidRPr="00D86729">
        <w:rPr>
          <w:rFonts w:ascii="Times New Roman" w:hAnsi="Times New Roman" w:cs="Times New Roman"/>
          <w:sz w:val="24"/>
          <w:szCs w:val="24"/>
        </w:rPr>
        <w:t xml:space="preserve">The nature and scale of a particular United Nations peacekeeping operation’s role will depend on its mandate, the gravity of the situation on the ground, the resources the international community is willing to invest and an assessment of the availability of capable, credible and legitimate partners within the host nation. Each of these variables may change during the course of a United Nations peacekeeping operation’s lifetime and require adjustments in the peacekeeping operation’s approach. National and local ownership is critical to the successful implementation of a peace process. In planning and executing a United Nations peacekeeping operation’s core activities, every effort should be made to promote national and local and ownership and to foster trust and cooperation between national actors. Effective approaches to national and local ownership not only reinforce the perceived legitimacy of the operation and support mandate implementation, they also help to ensure the sustainability of any national capacity once the peacekeeping operation has been withdrawn. </w:t>
      </w:r>
    </w:p>
    <w:p w14:paraId="4CCE45BB" w14:textId="77777777" w:rsidR="006C75B5" w:rsidRPr="00D86729" w:rsidRDefault="006C75B5" w:rsidP="00D86729">
      <w:pPr>
        <w:spacing w:line="360" w:lineRule="auto"/>
        <w:jc w:val="both"/>
        <w:rPr>
          <w:rFonts w:ascii="Times New Roman" w:hAnsi="Times New Roman" w:cs="Times New Roman"/>
          <w:b/>
          <w:bCs/>
          <w:sz w:val="24"/>
          <w:szCs w:val="24"/>
        </w:rPr>
      </w:pPr>
      <w:r w:rsidRPr="00D86729">
        <w:rPr>
          <w:rFonts w:ascii="Times New Roman" w:hAnsi="Times New Roman" w:cs="Times New Roman"/>
          <w:sz w:val="24"/>
          <w:szCs w:val="24"/>
        </w:rPr>
        <w:t xml:space="preserve">Partnerships with national actors should be struck with due regard to impartiality, wide representation, inclusiveness, and gender considerations. Missions must recognize that multiple divergent opinions will exist in the body politic of the host country. All opinions and views need to be understood, ensuring that ownership and participation are not limited to small elite groups. National and local ownership must begin with a strong understanding of the national context. This includes understanding of the political context, as well as the wider socio-economic context. A mission must be careful to ensure that the rhetoric of national ownership does not replace a real understanding of the aspirations and hope of the population, and the importance of allowing national capacity to re-emerge quickly from conflict to lead critical political and development processes. </w:t>
      </w:r>
      <w:r w:rsidRPr="00D86729">
        <w:rPr>
          <w:rFonts w:ascii="Times New Roman" w:hAnsi="Times New Roman" w:cs="Times New Roman"/>
          <w:b/>
          <w:bCs/>
          <w:sz w:val="24"/>
          <w:szCs w:val="24"/>
        </w:rPr>
        <w:t xml:space="preserve"> </w:t>
      </w:r>
    </w:p>
    <w:p w14:paraId="2055FE1D" w14:textId="77777777" w:rsidR="006C75B5" w:rsidRPr="00D86729" w:rsidRDefault="006C75B5" w:rsidP="00D86729">
      <w:pPr>
        <w:spacing w:line="360" w:lineRule="auto"/>
        <w:jc w:val="both"/>
        <w:rPr>
          <w:rFonts w:ascii="Times New Roman" w:hAnsi="Times New Roman" w:cs="Times New Roman"/>
          <w:sz w:val="24"/>
          <w:szCs w:val="24"/>
        </w:rPr>
      </w:pPr>
      <w:r w:rsidRPr="00D86729">
        <w:rPr>
          <w:rFonts w:ascii="Times New Roman" w:hAnsi="Times New Roman" w:cs="Times New Roman"/>
          <w:sz w:val="24"/>
          <w:szCs w:val="24"/>
        </w:rPr>
        <w:t xml:space="preserve">The mission will need to manage real tensions between the requirement, in some instances, for rapid transformational change from the </w:t>
      </w:r>
      <w:r w:rsidRPr="00D86729">
        <w:rPr>
          <w:rFonts w:ascii="Times New Roman" w:hAnsi="Times New Roman" w:cs="Times New Roman"/>
          <w:i/>
          <w:iCs/>
          <w:sz w:val="24"/>
          <w:szCs w:val="24"/>
        </w:rPr>
        <w:t>status quo ex ante</w:t>
      </w:r>
      <w:r w:rsidRPr="00D86729">
        <w:rPr>
          <w:rFonts w:ascii="Times New Roman" w:hAnsi="Times New Roman" w:cs="Times New Roman"/>
          <w:sz w:val="24"/>
          <w:szCs w:val="24"/>
        </w:rPr>
        <w:t xml:space="preserve">, and resistance to change from certain powerful actors who have a vested interest in maintaining the status quo. The ownership of change must be built, first, through dialogue. Political, financial and other forms of international leverage may be required to influence the parties on specific issues, but those should only be used in support of the wider aspirations for peace in the community. The activities of a multi-dimensional United Nations peacekeeping operation must be informed by the need to support and, where necessary, </w:t>
      </w:r>
      <w:r w:rsidRPr="00D86729">
        <w:rPr>
          <w:rFonts w:ascii="Times New Roman" w:hAnsi="Times New Roman" w:cs="Times New Roman"/>
          <w:sz w:val="24"/>
          <w:szCs w:val="24"/>
        </w:rPr>
        <w:lastRenderedPageBreak/>
        <w:t xml:space="preserve">build national capacity. Accordingly, any displacement of national or local capacity should be avoided wherever possible. </w:t>
      </w:r>
    </w:p>
    <w:p w14:paraId="1E025695" w14:textId="77777777" w:rsidR="006C75B5" w:rsidRPr="00D86729" w:rsidRDefault="006C75B5" w:rsidP="00D86729">
      <w:pPr>
        <w:spacing w:line="360" w:lineRule="auto"/>
        <w:jc w:val="both"/>
        <w:rPr>
          <w:rFonts w:ascii="Times New Roman" w:hAnsi="Times New Roman" w:cs="Times New Roman"/>
          <w:sz w:val="24"/>
          <w:szCs w:val="24"/>
        </w:rPr>
      </w:pPr>
      <w:r w:rsidRPr="00D86729">
        <w:rPr>
          <w:rFonts w:ascii="Times New Roman" w:hAnsi="Times New Roman" w:cs="Times New Roman"/>
          <w:sz w:val="24"/>
          <w:szCs w:val="24"/>
        </w:rPr>
        <w:t>A multi-dimensional United Nations peacekeeping operation may be obliged, in the short-term, to take on important state-like functions, such as the provision of security and the maintenance of public order. However, these functions should be conducted in a consultative manner. The aim must always be to restore, as soon as possible, the ability of national actors and institutions to assume their responsibilities and to exercise their full authority, with due respect for internationally accepted norms and standards. In building national capacity, women and men should have equal opportunities for training. Targeted efforts may need to address gender inequalities.</w:t>
      </w:r>
    </w:p>
    <w:p w14:paraId="5AC066DF" w14:textId="77777777" w:rsidR="00FF0B9D" w:rsidRPr="00D86729" w:rsidRDefault="00E632DF" w:rsidP="00D86729">
      <w:pPr>
        <w:spacing w:line="360" w:lineRule="auto"/>
        <w:ind w:left="720" w:hanging="720"/>
        <w:jc w:val="both"/>
        <w:rPr>
          <w:rFonts w:ascii="Times New Roman" w:hAnsi="Times New Roman" w:cs="Times New Roman"/>
          <w:sz w:val="24"/>
          <w:szCs w:val="24"/>
        </w:rPr>
      </w:pPr>
      <w:r w:rsidRPr="00D86729">
        <w:rPr>
          <w:rFonts w:ascii="Times New Roman" w:hAnsi="Times New Roman" w:cs="Times New Roman"/>
          <w:sz w:val="24"/>
          <w:szCs w:val="24"/>
        </w:rPr>
        <w:t>5.</w:t>
      </w:r>
      <w:r w:rsidRPr="00D86729">
        <w:rPr>
          <w:rFonts w:ascii="Times New Roman" w:hAnsi="Times New Roman" w:cs="Times New Roman"/>
          <w:sz w:val="24"/>
          <w:szCs w:val="24"/>
        </w:rPr>
        <w:tab/>
      </w:r>
      <w:r w:rsidR="00FB08A6" w:rsidRPr="00D86729">
        <w:rPr>
          <w:rFonts w:ascii="Times New Roman" w:hAnsi="Times New Roman" w:cs="Times New Roman"/>
          <w:b/>
          <w:sz w:val="24"/>
          <w:szCs w:val="24"/>
        </w:rPr>
        <w:t xml:space="preserve">The United Nations has no standing army or police force. For every new United Nations peacekeeping operation, the Secretariat must seek contributions of military, police and other personnel from Member States who are under no obligation to provide them. Sustained consultations with Troop Contributing Countries/Police Contributing Countries (TCCs/PCCs) and other contributing countries at all stages of the planning and decision-making process are therefore critical to the success of any United Nations peacekeeping operation. Identify and discuss the various levels and stages as well as issues that the UN/AU consults on with TCCs/PCCs </w:t>
      </w:r>
      <w:r w:rsidRPr="00D86729">
        <w:rPr>
          <w:rFonts w:ascii="Times New Roman" w:hAnsi="Times New Roman" w:cs="Times New Roman"/>
          <w:b/>
          <w:sz w:val="24"/>
          <w:szCs w:val="24"/>
        </w:rPr>
        <w:t>(20mark)</w:t>
      </w:r>
    </w:p>
    <w:p w14:paraId="22376390" w14:textId="77777777" w:rsidR="002457D3" w:rsidRPr="00D86729" w:rsidRDefault="002457D3" w:rsidP="00D86729">
      <w:pPr>
        <w:pStyle w:val="ListParagraph"/>
        <w:numPr>
          <w:ilvl w:val="0"/>
          <w:numId w:val="8"/>
        </w:numPr>
        <w:spacing w:line="360" w:lineRule="auto"/>
        <w:ind w:firstLine="0"/>
        <w:jc w:val="both"/>
        <w:rPr>
          <w:rFonts w:ascii="Times New Roman" w:hAnsi="Times New Roman" w:cs="Times New Roman"/>
          <w:sz w:val="24"/>
          <w:szCs w:val="24"/>
        </w:rPr>
      </w:pPr>
      <w:r w:rsidRPr="00D86729">
        <w:rPr>
          <w:rFonts w:ascii="Times New Roman" w:hAnsi="Times New Roman" w:cs="Times New Roman"/>
          <w:sz w:val="24"/>
          <w:szCs w:val="24"/>
        </w:rPr>
        <w:t>the development of the concept of operations (</w:t>
      </w:r>
      <w:r w:rsidRPr="00D86729">
        <w:rPr>
          <w:rFonts w:ascii="Times New Roman" w:hAnsi="Times New Roman" w:cs="Times New Roman"/>
          <w:b/>
          <w:sz w:val="24"/>
          <w:szCs w:val="24"/>
        </w:rPr>
        <w:t>CONOPs</w:t>
      </w:r>
      <w:r w:rsidRPr="00D86729">
        <w:rPr>
          <w:rFonts w:ascii="Times New Roman" w:hAnsi="Times New Roman" w:cs="Times New Roman"/>
          <w:sz w:val="24"/>
          <w:szCs w:val="24"/>
        </w:rPr>
        <w:t xml:space="preserve">) and the elaboration of the mandate of a new operation; </w:t>
      </w:r>
    </w:p>
    <w:p w14:paraId="41F34A07" w14:textId="77777777" w:rsidR="002457D3" w:rsidRPr="00D86729" w:rsidRDefault="002457D3" w:rsidP="00D86729">
      <w:pPr>
        <w:pStyle w:val="ListParagraph"/>
        <w:numPr>
          <w:ilvl w:val="0"/>
          <w:numId w:val="8"/>
        </w:numPr>
        <w:spacing w:line="360" w:lineRule="auto"/>
        <w:ind w:firstLine="0"/>
        <w:jc w:val="both"/>
        <w:rPr>
          <w:rFonts w:ascii="Times New Roman" w:hAnsi="Times New Roman" w:cs="Times New Roman"/>
          <w:sz w:val="24"/>
          <w:szCs w:val="24"/>
        </w:rPr>
      </w:pPr>
      <w:r w:rsidRPr="00D86729">
        <w:rPr>
          <w:rFonts w:ascii="Times New Roman" w:hAnsi="Times New Roman" w:cs="Times New Roman"/>
          <w:sz w:val="24"/>
          <w:szCs w:val="24"/>
        </w:rPr>
        <w:t xml:space="preserve">any change in the mandate, in particular the broadening or narrowing of the scope of the mission, the introduction of new or additional functions or components, or a change in the authorization to use force; </w:t>
      </w:r>
    </w:p>
    <w:p w14:paraId="2D6BC9A8" w14:textId="77777777" w:rsidR="002457D3" w:rsidRPr="00D86729" w:rsidRDefault="002457D3" w:rsidP="00D86729">
      <w:pPr>
        <w:pStyle w:val="ListParagraph"/>
        <w:numPr>
          <w:ilvl w:val="0"/>
          <w:numId w:val="8"/>
        </w:numPr>
        <w:spacing w:line="360" w:lineRule="auto"/>
        <w:ind w:firstLine="0"/>
        <w:jc w:val="both"/>
        <w:rPr>
          <w:rFonts w:ascii="Times New Roman" w:hAnsi="Times New Roman" w:cs="Times New Roman"/>
          <w:sz w:val="24"/>
          <w:szCs w:val="24"/>
        </w:rPr>
      </w:pPr>
      <w:r w:rsidRPr="00D86729">
        <w:rPr>
          <w:rFonts w:ascii="Times New Roman" w:hAnsi="Times New Roman" w:cs="Times New Roman"/>
          <w:sz w:val="24"/>
          <w:szCs w:val="24"/>
        </w:rPr>
        <w:t xml:space="preserve">the renewal of the mandate; </w:t>
      </w:r>
    </w:p>
    <w:p w14:paraId="1B240714" w14:textId="77777777" w:rsidR="002457D3" w:rsidRPr="00D86729" w:rsidRDefault="002457D3" w:rsidP="00D86729">
      <w:pPr>
        <w:pStyle w:val="ListParagraph"/>
        <w:numPr>
          <w:ilvl w:val="0"/>
          <w:numId w:val="8"/>
        </w:numPr>
        <w:spacing w:line="360" w:lineRule="auto"/>
        <w:ind w:firstLine="0"/>
        <w:jc w:val="both"/>
        <w:rPr>
          <w:rFonts w:ascii="Times New Roman" w:hAnsi="Times New Roman" w:cs="Times New Roman"/>
          <w:sz w:val="24"/>
          <w:szCs w:val="24"/>
        </w:rPr>
      </w:pPr>
      <w:r w:rsidRPr="00D86729">
        <w:rPr>
          <w:rFonts w:ascii="Times New Roman" w:hAnsi="Times New Roman" w:cs="Times New Roman"/>
          <w:sz w:val="24"/>
          <w:szCs w:val="24"/>
        </w:rPr>
        <w:t>significant or serious political, military or humanitarian developments;</w:t>
      </w:r>
    </w:p>
    <w:p w14:paraId="503043F6" w14:textId="77777777" w:rsidR="002457D3" w:rsidRPr="00D86729" w:rsidRDefault="002457D3" w:rsidP="00D86729">
      <w:pPr>
        <w:pStyle w:val="ListParagraph"/>
        <w:numPr>
          <w:ilvl w:val="0"/>
          <w:numId w:val="8"/>
        </w:numPr>
        <w:spacing w:line="360" w:lineRule="auto"/>
        <w:ind w:firstLine="0"/>
        <w:jc w:val="both"/>
        <w:rPr>
          <w:rFonts w:ascii="Times New Roman" w:hAnsi="Times New Roman" w:cs="Times New Roman"/>
          <w:sz w:val="24"/>
          <w:szCs w:val="24"/>
        </w:rPr>
      </w:pPr>
      <w:r w:rsidRPr="00D86729">
        <w:rPr>
          <w:rFonts w:ascii="Times New Roman" w:hAnsi="Times New Roman" w:cs="Times New Roman"/>
          <w:sz w:val="24"/>
          <w:szCs w:val="24"/>
        </w:rPr>
        <w:t>a rapid deterioration of the security situation on the ground;</w:t>
      </w:r>
    </w:p>
    <w:p w14:paraId="66AC08F6" w14:textId="77777777" w:rsidR="002457D3" w:rsidRPr="00D86729" w:rsidRDefault="002457D3" w:rsidP="00D86729">
      <w:pPr>
        <w:pStyle w:val="ListParagraph"/>
        <w:numPr>
          <w:ilvl w:val="0"/>
          <w:numId w:val="8"/>
        </w:numPr>
        <w:spacing w:line="360" w:lineRule="auto"/>
        <w:ind w:firstLine="0"/>
        <w:jc w:val="both"/>
        <w:rPr>
          <w:rFonts w:ascii="Times New Roman" w:hAnsi="Times New Roman" w:cs="Times New Roman"/>
          <w:sz w:val="24"/>
          <w:szCs w:val="24"/>
        </w:rPr>
      </w:pPr>
      <w:r w:rsidRPr="00D86729">
        <w:rPr>
          <w:rFonts w:ascii="Times New Roman" w:hAnsi="Times New Roman" w:cs="Times New Roman"/>
          <w:sz w:val="24"/>
          <w:szCs w:val="24"/>
        </w:rPr>
        <w:t xml:space="preserve">the termination, withdrawal or scaling down in size of the operation, including the transition from peacekeeping to post-conflict peacebuilding; and </w:t>
      </w:r>
    </w:p>
    <w:p w14:paraId="70E0A1FA" w14:textId="77777777" w:rsidR="002457D3" w:rsidRPr="00D86729" w:rsidRDefault="002457D3" w:rsidP="00D86729">
      <w:pPr>
        <w:pStyle w:val="ListParagraph"/>
        <w:numPr>
          <w:ilvl w:val="0"/>
          <w:numId w:val="8"/>
        </w:numPr>
        <w:spacing w:line="360" w:lineRule="auto"/>
        <w:ind w:firstLine="0"/>
        <w:jc w:val="both"/>
        <w:rPr>
          <w:rFonts w:ascii="Times New Roman" w:hAnsi="Times New Roman" w:cs="Times New Roman"/>
          <w:sz w:val="24"/>
          <w:szCs w:val="24"/>
        </w:rPr>
      </w:pPr>
      <w:r w:rsidRPr="00D86729">
        <w:rPr>
          <w:rFonts w:ascii="Times New Roman" w:hAnsi="Times New Roman" w:cs="Times New Roman"/>
          <w:sz w:val="24"/>
          <w:szCs w:val="24"/>
        </w:rPr>
        <w:t xml:space="preserve">before and after Security Council missions to a specific peacekeeping operation. </w:t>
      </w:r>
    </w:p>
    <w:p w14:paraId="74B2E123" w14:textId="77777777" w:rsidR="002457D3" w:rsidRPr="00D86729" w:rsidRDefault="002457D3" w:rsidP="00D86729">
      <w:pPr>
        <w:spacing w:line="360" w:lineRule="auto"/>
        <w:ind w:left="720" w:hanging="720"/>
        <w:jc w:val="both"/>
        <w:rPr>
          <w:rFonts w:ascii="Times New Roman" w:hAnsi="Times New Roman" w:cs="Times New Roman"/>
          <w:sz w:val="24"/>
          <w:szCs w:val="24"/>
        </w:rPr>
      </w:pPr>
    </w:p>
    <w:sectPr w:rsidR="002457D3" w:rsidRPr="00D86729" w:rsidSect="00157F1B">
      <w:footerReference w:type="default" r:id="rId10"/>
      <w:pgSz w:w="12240" w:h="15840"/>
      <w:pgMar w:top="900" w:right="1440" w:bottom="99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E2370E" w14:textId="77777777" w:rsidR="00097DFF" w:rsidRDefault="00097DFF" w:rsidP="00E632DF">
      <w:pPr>
        <w:spacing w:after="0" w:line="240" w:lineRule="auto"/>
      </w:pPr>
      <w:r>
        <w:separator/>
      </w:r>
    </w:p>
  </w:endnote>
  <w:endnote w:type="continuationSeparator" w:id="0">
    <w:p w14:paraId="25283AD1" w14:textId="77777777" w:rsidR="00097DFF" w:rsidRDefault="00097DFF" w:rsidP="00E632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Gothic">
    <w:altName w:val="Times New Roman"/>
    <w:panose1 w:val="00000000000000000000"/>
    <w:charset w:val="00"/>
    <w:family w:val="roman"/>
    <w:notTrueType/>
    <w:pitch w:val="default"/>
  </w:font>
  <w:font w:name="Palatino-Roman">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54284650"/>
      <w:docPartObj>
        <w:docPartGallery w:val="Page Numbers (Bottom of Page)"/>
        <w:docPartUnique/>
      </w:docPartObj>
    </w:sdtPr>
    <w:sdtEndPr>
      <w:rPr>
        <w:noProof/>
      </w:rPr>
    </w:sdtEndPr>
    <w:sdtContent>
      <w:p w14:paraId="4A81EEE6" w14:textId="77777777" w:rsidR="00E632DF" w:rsidRDefault="00E632DF">
        <w:pPr>
          <w:pStyle w:val="Footer"/>
          <w:jc w:val="center"/>
        </w:pPr>
        <w:r>
          <w:fldChar w:fldCharType="begin"/>
        </w:r>
        <w:r>
          <w:instrText xml:space="preserve"> PAGE   \* MERGEFORMAT </w:instrText>
        </w:r>
        <w:r>
          <w:fldChar w:fldCharType="separate"/>
        </w:r>
        <w:r w:rsidR="00053B86">
          <w:rPr>
            <w:noProof/>
          </w:rPr>
          <w:t>15</w:t>
        </w:r>
        <w:r>
          <w:rPr>
            <w:noProof/>
          </w:rPr>
          <w:fldChar w:fldCharType="end"/>
        </w:r>
      </w:p>
    </w:sdtContent>
  </w:sdt>
  <w:p w14:paraId="75B6C43E" w14:textId="77777777" w:rsidR="00E632DF" w:rsidRDefault="00E632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732804" w14:textId="77777777" w:rsidR="00097DFF" w:rsidRDefault="00097DFF" w:rsidP="00E632DF">
      <w:pPr>
        <w:spacing w:after="0" w:line="240" w:lineRule="auto"/>
      </w:pPr>
      <w:r>
        <w:separator/>
      </w:r>
    </w:p>
  </w:footnote>
  <w:footnote w:type="continuationSeparator" w:id="0">
    <w:p w14:paraId="53A192C1" w14:textId="77777777" w:rsidR="00097DFF" w:rsidRDefault="00097DFF" w:rsidP="00E632D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C31561"/>
    <w:multiLevelType w:val="hybridMultilevel"/>
    <w:tmpl w:val="C43251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312068A"/>
    <w:multiLevelType w:val="hybridMultilevel"/>
    <w:tmpl w:val="0710740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4F67902"/>
    <w:multiLevelType w:val="hybridMultilevel"/>
    <w:tmpl w:val="06E866C0"/>
    <w:lvl w:ilvl="0" w:tplc="04090009">
      <w:start w:val="1"/>
      <w:numFmt w:val="bullet"/>
      <w:lvlText w:val=""/>
      <w:lvlJc w:val="left"/>
      <w:pPr>
        <w:tabs>
          <w:tab w:val="num" w:pos="720"/>
        </w:tabs>
        <w:ind w:left="720" w:hanging="360"/>
      </w:pPr>
      <w:rPr>
        <w:rFonts w:ascii="Wingdings" w:hAnsi="Wingdings" w:hint="default"/>
      </w:rPr>
    </w:lvl>
    <w:lvl w:ilvl="1" w:tplc="4282CB54" w:tentative="1">
      <w:start w:val="1"/>
      <w:numFmt w:val="bullet"/>
      <w:lvlText w:val="•"/>
      <w:lvlJc w:val="left"/>
      <w:pPr>
        <w:tabs>
          <w:tab w:val="num" w:pos="1440"/>
        </w:tabs>
        <w:ind w:left="1440" w:hanging="360"/>
      </w:pPr>
      <w:rPr>
        <w:rFonts w:ascii="Times New Roman" w:hAnsi="Times New Roman" w:hint="default"/>
      </w:rPr>
    </w:lvl>
    <w:lvl w:ilvl="2" w:tplc="FDC40D9E" w:tentative="1">
      <w:start w:val="1"/>
      <w:numFmt w:val="bullet"/>
      <w:lvlText w:val="•"/>
      <w:lvlJc w:val="left"/>
      <w:pPr>
        <w:tabs>
          <w:tab w:val="num" w:pos="2160"/>
        </w:tabs>
        <w:ind w:left="2160" w:hanging="360"/>
      </w:pPr>
      <w:rPr>
        <w:rFonts w:ascii="Times New Roman" w:hAnsi="Times New Roman" w:hint="default"/>
      </w:rPr>
    </w:lvl>
    <w:lvl w:ilvl="3" w:tplc="E8EE9A88" w:tentative="1">
      <w:start w:val="1"/>
      <w:numFmt w:val="bullet"/>
      <w:lvlText w:val="•"/>
      <w:lvlJc w:val="left"/>
      <w:pPr>
        <w:tabs>
          <w:tab w:val="num" w:pos="2880"/>
        </w:tabs>
        <w:ind w:left="2880" w:hanging="360"/>
      </w:pPr>
      <w:rPr>
        <w:rFonts w:ascii="Times New Roman" w:hAnsi="Times New Roman" w:hint="default"/>
      </w:rPr>
    </w:lvl>
    <w:lvl w:ilvl="4" w:tplc="F3E43018" w:tentative="1">
      <w:start w:val="1"/>
      <w:numFmt w:val="bullet"/>
      <w:lvlText w:val="•"/>
      <w:lvlJc w:val="left"/>
      <w:pPr>
        <w:tabs>
          <w:tab w:val="num" w:pos="3600"/>
        </w:tabs>
        <w:ind w:left="3600" w:hanging="360"/>
      </w:pPr>
      <w:rPr>
        <w:rFonts w:ascii="Times New Roman" w:hAnsi="Times New Roman" w:hint="default"/>
      </w:rPr>
    </w:lvl>
    <w:lvl w:ilvl="5" w:tplc="98B0352C" w:tentative="1">
      <w:start w:val="1"/>
      <w:numFmt w:val="bullet"/>
      <w:lvlText w:val="•"/>
      <w:lvlJc w:val="left"/>
      <w:pPr>
        <w:tabs>
          <w:tab w:val="num" w:pos="4320"/>
        </w:tabs>
        <w:ind w:left="4320" w:hanging="360"/>
      </w:pPr>
      <w:rPr>
        <w:rFonts w:ascii="Times New Roman" w:hAnsi="Times New Roman" w:hint="default"/>
      </w:rPr>
    </w:lvl>
    <w:lvl w:ilvl="6" w:tplc="68BC927E" w:tentative="1">
      <w:start w:val="1"/>
      <w:numFmt w:val="bullet"/>
      <w:lvlText w:val="•"/>
      <w:lvlJc w:val="left"/>
      <w:pPr>
        <w:tabs>
          <w:tab w:val="num" w:pos="5040"/>
        </w:tabs>
        <w:ind w:left="5040" w:hanging="360"/>
      </w:pPr>
      <w:rPr>
        <w:rFonts w:ascii="Times New Roman" w:hAnsi="Times New Roman" w:hint="default"/>
      </w:rPr>
    </w:lvl>
    <w:lvl w:ilvl="7" w:tplc="7FD8EE36" w:tentative="1">
      <w:start w:val="1"/>
      <w:numFmt w:val="bullet"/>
      <w:lvlText w:val="•"/>
      <w:lvlJc w:val="left"/>
      <w:pPr>
        <w:tabs>
          <w:tab w:val="num" w:pos="5760"/>
        </w:tabs>
        <w:ind w:left="5760" w:hanging="360"/>
      </w:pPr>
      <w:rPr>
        <w:rFonts w:ascii="Times New Roman" w:hAnsi="Times New Roman" w:hint="default"/>
      </w:rPr>
    </w:lvl>
    <w:lvl w:ilvl="8" w:tplc="3F62E324"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4AB5590D"/>
    <w:multiLevelType w:val="hybridMultilevel"/>
    <w:tmpl w:val="3AF06186"/>
    <w:lvl w:ilvl="0" w:tplc="E0EC6A70">
      <w:start w:val="1"/>
      <w:numFmt w:val="bullet"/>
      <w:lvlText w:val="•"/>
      <w:lvlJc w:val="left"/>
      <w:pPr>
        <w:tabs>
          <w:tab w:val="num" w:pos="720"/>
        </w:tabs>
        <w:ind w:left="720" w:hanging="360"/>
      </w:pPr>
      <w:rPr>
        <w:rFonts w:ascii="Times New Roman" w:hAnsi="Times New Roman" w:hint="default"/>
      </w:rPr>
    </w:lvl>
    <w:lvl w:ilvl="1" w:tplc="DDDCD1E4" w:tentative="1">
      <w:start w:val="1"/>
      <w:numFmt w:val="bullet"/>
      <w:lvlText w:val="•"/>
      <w:lvlJc w:val="left"/>
      <w:pPr>
        <w:tabs>
          <w:tab w:val="num" w:pos="1440"/>
        </w:tabs>
        <w:ind w:left="1440" w:hanging="360"/>
      </w:pPr>
      <w:rPr>
        <w:rFonts w:ascii="Times New Roman" w:hAnsi="Times New Roman" w:hint="default"/>
      </w:rPr>
    </w:lvl>
    <w:lvl w:ilvl="2" w:tplc="B09E4408" w:tentative="1">
      <w:start w:val="1"/>
      <w:numFmt w:val="bullet"/>
      <w:lvlText w:val="•"/>
      <w:lvlJc w:val="left"/>
      <w:pPr>
        <w:tabs>
          <w:tab w:val="num" w:pos="2160"/>
        </w:tabs>
        <w:ind w:left="2160" w:hanging="360"/>
      </w:pPr>
      <w:rPr>
        <w:rFonts w:ascii="Times New Roman" w:hAnsi="Times New Roman" w:hint="default"/>
      </w:rPr>
    </w:lvl>
    <w:lvl w:ilvl="3" w:tplc="34AE5146" w:tentative="1">
      <w:start w:val="1"/>
      <w:numFmt w:val="bullet"/>
      <w:lvlText w:val="•"/>
      <w:lvlJc w:val="left"/>
      <w:pPr>
        <w:tabs>
          <w:tab w:val="num" w:pos="2880"/>
        </w:tabs>
        <w:ind w:left="2880" w:hanging="360"/>
      </w:pPr>
      <w:rPr>
        <w:rFonts w:ascii="Times New Roman" w:hAnsi="Times New Roman" w:hint="default"/>
      </w:rPr>
    </w:lvl>
    <w:lvl w:ilvl="4" w:tplc="5CFCA880" w:tentative="1">
      <w:start w:val="1"/>
      <w:numFmt w:val="bullet"/>
      <w:lvlText w:val="•"/>
      <w:lvlJc w:val="left"/>
      <w:pPr>
        <w:tabs>
          <w:tab w:val="num" w:pos="3600"/>
        </w:tabs>
        <w:ind w:left="3600" w:hanging="360"/>
      </w:pPr>
      <w:rPr>
        <w:rFonts w:ascii="Times New Roman" w:hAnsi="Times New Roman" w:hint="default"/>
      </w:rPr>
    </w:lvl>
    <w:lvl w:ilvl="5" w:tplc="AE5C7BD8" w:tentative="1">
      <w:start w:val="1"/>
      <w:numFmt w:val="bullet"/>
      <w:lvlText w:val="•"/>
      <w:lvlJc w:val="left"/>
      <w:pPr>
        <w:tabs>
          <w:tab w:val="num" w:pos="4320"/>
        </w:tabs>
        <w:ind w:left="4320" w:hanging="360"/>
      </w:pPr>
      <w:rPr>
        <w:rFonts w:ascii="Times New Roman" w:hAnsi="Times New Roman" w:hint="default"/>
      </w:rPr>
    </w:lvl>
    <w:lvl w:ilvl="6" w:tplc="6FF0BE1C" w:tentative="1">
      <w:start w:val="1"/>
      <w:numFmt w:val="bullet"/>
      <w:lvlText w:val="•"/>
      <w:lvlJc w:val="left"/>
      <w:pPr>
        <w:tabs>
          <w:tab w:val="num" w:pos="5040"/>
        </w:tabs>
        <w:ind w:left="5040" w:hanging="360"/>
      </w:pPr>
      <w:rPr>
        <w:rFonts w:ascii="Times New Roman" w:hAnsi="Times New Roman" w:hint="default"/>
      </w:rPr>
    </w:lvl>
    <w:lvl w:ilvl="7" w:tplc="D1984694" w:tentative="1">
      <w:start w:val="1"/>
      <w:numFmt w:val="bullet"/>
      <w:lvlText w:val="•"/>
      <w:lvlJc w:val="left"/>
      <w:pPr>
        <w:tabs>
          <w:tab w:val="num" w:pos="5760"/>
        </w:tabs>
        <w:ind w:left="5760" w:hanging="360"/>
      </w:pPr>
      <w:rPr>
        <w:rFonts w:ascii="Times New Roman" w:hAnsi="Times New Roman" w:hint="default"/>
      </w:rPr>
    </w:lvl>
    <w:lvl w:ilvl="8" w:tplc="08422754"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4AC22BE3"/>
    <w:multiLevelType w:val="hybridMultilevel"/>
    <w:tmpl w:val="DA44FB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60C404A"/>
    <w:multiLevelType w:val="hybridMultilevel"/>
    <w:tmpl w:val="2F94B6F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668191B"/>
    <w:multiLevelType w:val="hybridMultilevel"/>
    <w:tmpl w:val="93025F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28543BB"/>
    <w:multiLevelType w:val="hybridMultilevel"/>
    <w:tmpl w:val="2B7EE8F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5A36C8F"/>
    <w:multiLevelType w:val="hybridMultilevel"/>
    <w:tmpl w:val="08A4E8D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73737E8"/>
    <w:multiLevelType w:val="hybridMultilevel"/>
    <w:tmpl w:val="FEF6EB48"/>
    <w:lvl w:ilvl="0" w:tplc="B4F6DDCA">
      <w:start w:val="1"/>
      <w:numFmt w:val="bullet"/>
      <w:lvlText w:val="•"/>
      <w:lvlJc w:val="left"/>
      <w:pPr>
        <w:tabs>
          <w:tab w:val="num" w:pos="720"/>
        </w:tabs>
        <w:ind w:left="720" w:hanging="360"/>
      </w:pPr>
      <w:rPr>
        <w:rFonts w:ascii="Times New Roman" w:hAnsi="Times New Roman" w:hint="default"/>
      </w:rPr>
    </w:lvl>
    <w:lvl w:ilvl="1" w:tplc="4282CB54" w:tentative="1">
      <w:start w:val="1"/>
      <w:numFmt w:val="bullet"/>
      <w:lvlText w:val="•"/>
      <w:lvlJc w:val="left"/>
      <w:pPr>
        <w:tabs>
          <w:tab w:val="num" w:pos="1440"/>
        </w:tabs>
        <w:ind w:left="1440" w:hanging="360"/>
      </w:pPr>
      <w:rPr>
        <w:rFonts w:ascii="Times New Roman" w:hAnsi="Times New Roman" w:hint="default"/>
      </w:rPr>
    </w:lvl>
    <w:lvl w:ilvl="2" w:tplc="FDC40D9E" w:tentative="1">
      <w:start w:val="1"/>
      <w:numFmt w:val="bullet"/>
      <w:lvlText w:val="•"/>
      <w:lvlJc w:val="left"/>
      <w:pPr>
        <w:tabs>
          <w:tab w:val="num" w:pos="2160"/>
        </w:tabs>
        <w:ind w:left="2160" w:hanging="360"/>
      </w:pPr>
      <w:rPr>
        <w:rFonts w:ascii="Times New Roman" w:hAnsi="Times New Roman" w:hint="default"/>
      </w:rPr>
    </w:lvl>
    <w:lvl w:ilvl="3" w:tplc="E8EE9A88" w:tentative="1">
      <w:start w:val="1"/>
      <w:numFmt w:val="bullet"/>
      <w:lvlText w:val="•"/>
      <w:lvlJc w:val="left"/>
      <w:pPr>
        <w:tabs>
          <w:tab w:val="num" w:pos="2880"/>
        </w:tabs>
        <w:ind w:left="2880" w:hanging="360"/>
      </w:pPr>
      <w:rPr>
        <w:rFonts w:ascii="Times New Roman" w:hAnsi="Times New Roman" w:hint="default"/>
      </w:rPr>
    </w:lvl>
    <w:lvl w:ilvl="4" w:tplc="F3E43018" w:tentative="1">
      <w:start w:val="1"/>
      <w:numFmt w:val="bullet"/>
      <w:lvlText w:val="•"/>
      <w:lvlJc w:val="left"/>
      <w:pPr>
        <w:tabs>
          <w:tab w:val="num" w:pos="3600"/>
        </w:tabs>
        <w:ind w:left="3600" w:hanging="360"/>
      </w:pPr>
      <w:rPr>
        <w:rFonts w:ascii="Times New Roman" w:hAnsi="Times New Roman" w:hint="default"/>
      </w:rPr>
    </w:lvl>
    <w:lvl w:ilvl="5" w:tplc="98B0352C" w:tentative="1">
      <w:start w:val="1"/>
      <w:numFmt w:val="bullet"/>
      <w:lvlText w:val="•"/>
      <w:lvlJc w:val="left"/>
      <w:pPr>
        <w:tabs>
          <w:tab w:val="num" w:pos="4320"/>
        </w:tabs>
        <w:ind w:left="4320" w:hanging="360"/>
      </w:pPr>
      <w:rPr>
        <w:rFonts w:ascii="Times New Roman" w:hAnsi="Times New Roman" w:hint="default"/>
      </w:rPr>
    </w:lvl>
    <w:lvl w:ilvl="6" w:tplc="68BC927E" w:tentative="1">
      <w:start w:val="1"/>
      <w:numFmt w:val="bullet"/>
      <w:lvlText w:val="•"/>
      <w:lvlJc w:val="left"/>
      <w:pPr>
        <w:tabs>
          <w:tab w:val="num" w:pos="5040"/>
        </w:tabs>
        <w:ind w:left="5040" w:hanging="360"/>
      </w:pPr>
      <w:rPr>
        <w:rFonts w:ascii="Times New Roman" w:hAnsi="Times New Roman" w:hint="default"/>
      </w:rPr>
    </w:lvl>
    <w:lvl w:ilvl="7" w:tplc="7FD8EE36" w:tentative="1">
      <w:start w:val="1"/>
      <w:numFmt w:val="bullet"/>
      <w:lvlText w:val="•"/>
      <w:lvlJc w:val="left"/>
      <w:pPr>
        <w:tabs>
          <w:tab w:val="num" w:pos="5760"/>
        </w:tabs>
        <w:ind w:left="5760" w:hanging="360"/>
      </w:pPr>
      <w:rPr>
        <w:rFonts w:ascii="Times New Roman" w:hAnsi="Times New Roman" w:hint="default"/>
      </w:rPr>
    </w:lvl>
    <w:lvl w:ilvl="8" w:tplc="3F62E324"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7DCC3FA2"/>
    <w:multiLevelType w:val="hybridMultilevel"/>
    <w:tmpl w:val="F30C9E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3480255">
    <w:abstractNumId w:val="4"/>
  </w:num>
  <w:num w:numId="2" w16cid:durableId="72972564">
    <w:abstractNumId w:val="10"/>
  </w:num>
  <w:num w:numId="3" w16cid:durableId="1014065237">
    <w:abstractNumId w:val="8"/>
  </w:num>
  <w:num w:numId="4" w16cid:durableId="1408527610">
    <w:abstractNumId w:val="1"/>
  </w:num>
  <w:num w:numId="5" w16cid:durableId="207231957">
    <w:abstractNumId w:val="6"/>
  </w:num>
  <w:num w:numId="6" w16cid:durableId="1024601453">
    <w:abstractNumId w:val="5"/>
  </w:num>
  <w:num w:numId="7" w16cid:durableId="1056008947">
    <w:abstractNumId w:val="0"/>
  </w:num>
  <w:num w:numId="8" w16cid:durableId="888609790">
    <w:abstractNumId w:val="7"/>
  </w:num>
  <w:num w:numId="9" w16cid:durableId="9647067">
    <w:abstractNumId w:val="9"/>
  </w:num>
  <w:num w:numId="10" w16cid:durableId="1308317412">
    <w:abstractNumId w:val="3"/>
  </w:num>
  <w:num w:numId="11" w16cid:durableId="140414028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7F1B"/>
    <w:rsid w:val="00053B86"/>
    <w:rsid w:val="00067012"/>
    <w:rsid w:val="00097DFF"/>
    <w:rsid w:val="000C2ADA"/>
    <w:rsid w:val="000E2D08"/>
    <w:rsid w:val="000F5EBD"/>
    <w:rsid w:val="00156037"/>
    <w:rsid w:val="00157F1B"/>
    <w:rsid w:val="00161987"/>
    <w:rsid w:val="0018364D"/>
    <w:rsid w:val="00195E61"/>
    <w:rsid w:val="001D1E13"/>
    <w:rsid w:val="002457D3"/>
    <w:rsid w:val="00247C26"/>
    <w:rsid w:val="002E3D96"/>
    <w:rsid w:val="00303ADB"/>
    <w:rsid w:val="003178E2"/>
    <w:rsid w:val="00382AA4"/>
    <w:rsid w:val="00391E45"/>
    <w:rsid w:val="00481575"/>
    <w:rsid w:val="00486E80"/>
    <w:rsid w:val="004A5CF3"/>
    <w:rsid w:val="00567E95"/>
    <w:rsid w:val="005942A6"/>
    <w:rsid w:val="00653CBF"/>
    <w:rsid w:val="00673B4B"/>
    <w:rsid w:val="006748C2"/>
    <w:rsid w:val="006C7590"/>
    <w:rsid w:val="006C75B5"/>
    <w:rsid w:val="00717B8C"/>
    <w:rsid w:val="00721BF5"/>
    <w:rsid w:val="00742396"/>
    <w:rsid w:val="00760B00"/>
    <w:rsid w:val="007E6FA1"/>
    <w:rsid w:val="009861BB"/>
    <w:rsid w:val="00990839"/>
    <w:rsid w:val="00A55C57"/>
    <w:rsid w:val="00A96789"/>
    <w:rsid w:val="00AB150C"/>
    <w:rsid w:val="00AD6378"/>
    <w:rsid w:val="00AE7CFB"/>
    <w:rsid w:val="00B06027"/>
    <w:rsid w:val="00B55C8D"/>
    <w:rsid w:val="00B61764"/>
    <w:rsid w:val="00BA1EC4"/>
    <w:rsid w:val="00C254A7"/>
    <w:rsid w:val="00D47191"/>
    <w:rsid w:val="00D86729"/>
    <w:rsid w:val="00DC4BD4"/>
    <w:rsid w:val="00E632DF"/>
    <w:rsid w:val="00F9409C"/>
    <w:rsid w:val="00FB08A6"/>
    <w:rsid w:val="00FF0B9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864587"/>
  <w15:docId w15:val="{799A71AC-C5AE-470A-BC6A-46F0928D03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5C8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57F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7F1B"/>
    <w:rPr>
      <w:rFonts w:ascii="Tahoma" w:hAnsi="Tahoma" w:cs="Tahoma"/>
      <w:sz w:val="16"/>
      <w:szCs w:val="16"/>
    </w:rPr>
  </w:style>
  <w:style w:type="paragraph" w:styleId="Header">
    <w:name w:val="header"/>
    <w:basedOn w:val="Normal"/>
    <w:link w:val="HeaderChar"/>
    <w:uiPriority w:val="99"/>
    <w:unhideWhenUsed/>
    <w:rsid w:val="00E632D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32DF"/>
  </w:style>
  <w:style w:type="paragraph" w:styleId="Footer">
    <w:name w:val="footer"/>
    <w:basedOn w:val="Normal"/>
    <w:link w:val="FooterChar"/>
    <w:uiPriority w:val="99"/>
    <w:unhideWhenUsed/>
    <w:rsid w:val="00E632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32DF"/>
  </w:style>
  <w:style w:type="character" w:customStyle="1" w:styleId="fontstyle01">
    <w:name w:val="fontstyle01"/>
    <w:basedOn w:val="DefaultParagraphFont"/>
    <w:rsid w:val="00481575"/>
    <w:rPr>
      <w:rFonts w:ascii="CenturyGothic" w:hAnsi="CenturyGothic" w:hint="default"/>
      <w:b w:val="0"/>
      <w:bCs w:val="0"/>
      <w:i w:val="0"/>
      <w:iCs w:val="0"/>
      <w:color w:val="002060"/>
      <w:sz w:val="22"/>
      <w:szCs w:val="22"/>
    </w:rPr>
  </w:style>
  <w:style w:type="character" w:customStyle="1" w:styleId="fontstyle21">
    <w:name w:val="fontstyle21"/>
    <w:basedOn w:val="DefaultParagraphFont"/>
    <w:rsid w:val="00481575"/>
    <w:rPr>
      <w:rFonts w:ascii="CenturyGothic" w:hAnsi="CenturyGothic" w:hint="default"/>
      <w:b/>
      <w:bCs/>
      <w:i w:val="0"/>
      <w:iCs w:val="0"/>
      <w:color w:val="000000"/>
      <w:sz w:val="22"/>
      <w:szCs w:val="22"/>
    </w:rPr>
  </w:style>
  <w:style w:type="character" w:customStyle="1" w:styleId="fontstyle41">
    <w:name w:val="fontstyle41"/>
    <w:basedOn w:val="DefaultParagraphFont"/>
    <w:rsid w:val="00FB08A6"/>
    <w:rPr>
      <w:rFonts w:ascii="Palatino-Roman" w:hAnsi="Palatino-Roman" w:hint="default"/>
      <w:b w:val="0"/>
      <w:bCs w:val="0"/>
      <w:i w:val="0"/>
      <w:iCs w:val="0"/>
      <w:color w:val="242021"/>
      <w:sz w:val="20"/>
      <w:szCs w:val="20"/>
    </w:rPr>
  </w:style>
  <w:style w:type="paragraph" w:styleId="ListParagraph">
    <w:name w:val="List Paragraph"/>
    <w:basedOn w:val="Normal"/>
    <w:uiPriority w:val="34"/>
    <w:qFormat/>
    <w:rsid w:val="00B61764"/>
    <w:pPr>
      <w:ind w:left="720"/>
      <w:contextualSpacing/>
    </w:pPr>
    <w:rPr>
      <w:rFonts w:eastAsiaTheme="minorEastAsia"/>
    </w:rPr>
  </w:style>
  <w:style w:type="paragraph" w:styleId="NormalWeb">
    <w:name w:val="Normal (Web)"/>
    <w:basedOn w:val="Normal"/>
    <w:uiPriority w:val="99"/>
    <w:semiHidden/>
    <w:unhideWhenUsed/>
    <w:rsid w:val="00B6176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D8672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9288934">
      <w:bodyDiv w:val="1"/>
      <w:marLeft w:val="0"/>
      <w:marRight w:val="0"/>
      <w:marTop w:val="0"/>
      <w:marBottom w:val="0"/>
      <w:divBdr>
        <w:top w:val="none" w:sz="0" w:space="0" w:color="auto"/>
        <w:left w:val="none" w:sz="0" w:space="0" w:color="auto"/>
        <w:bottom w:val="none" w:sz="0" w:space="0" w:color="auto"/>
        <w:right w:val="none" w:sz="0" w:space="0" w:color="auto"/>
      </w:divBdr>
    </w:div>
    <w:div w:id="966198836">
      <w:bodyDiv w:val="1"/>
      <w:marLeft w:val="0"/>
      <w:marRight w:val="0"/>
      <w:marTop w:val="0"/>
      <w:marBottom w:val="0"/>
      <w:divBdr>
        <w:top w:val="none" w:sz="0" w:space="0" w:color="auto"/>
        <w:left w:val="none" w:sz="0" w:space="0" w:color="auto"/>
        <w:bottom w:val="none" w:sz="0" w:space="0" w:color="auto"/>
        <w:right w:val="none" w:sz="0" w:space="0" w:color="auto"/>
      </w:divBdr>
      <w:divsChild>
        <w:div w:id="905721238">
          <w:marLeft w:val="547"/>
          <w:marRight w:val="0"/>
          <w:marTop w:val="144"/>
          <w:marBottom w:val="0"/>
          <w:divBdr>
            <w:top w:val="none" w:sz="0" w:space="0" w:color="auto"/>
            <w:left w:val="none" w:sz="0" w:space="0" w:color="auto"/>
            <w:bottom w:val="none" w:sz="0" w:space="0" w:color="auto"/>
            <w:right w:val="none" w:sz="0" w:space="0" w:color="auto"/>
          </w:divBdr>
        </w:div>
        <w:div w:id="5524808">
          <w:marLeft w:val="547"/>
          <w:marRight w:val="0"/>
          <w:marTop w:val="144"/>
          <w:marBottom w:val="0"/>
          <w:divBdr>
            <w:top w:val="none" w:sz="0" w:space="0" w:color="auto"/>
            <w:left w:val="none" w:sz="0" w:space="0" w:color="auto"/>
            <w:bottom w:val="none" w:sz="0" w:space="0" w:color="auto"/>
            <w:right w:val="none" w:sz="0" w:space="0" w:color="auto"/>
          </w:divBdr>
        </w:div>
        <w:div w:id="1055355219">
          <w:marLeft w:val="547"/>
          <w:marRight w:val="0"/>
          <w:marTop w:val="144"/>
          <w:marBottom w:val="0"/>
          <w:divBdr>
            <w:top w:val="none" w:sz="0" w:space="0" w:color="auto"/>
            <w:left w:val="none" w:sz="0" w:space="0" w:color="auto"/>
            <w:bottom w:val="none" w:sz="0" w:space="0" w:color="auto"/>
            <w:right w:val="none" w:sz="0" w:space="0" w:color="auto"/>
          </w:divBdr>
        </w:div>
      </w:divsChild>
    </w:div>
    <w:div w:id="1395856278">
      <w:bodyDiv w:val="1"/>
      <w:marLeft w:val="0"/>
      <w:marRight w:val="0"/>
      <w:marTop w:val="0"/>
      <w:marBottom w:val="0"/>
      <w:divBdr>
        <w:top w:val="none" w:sz="0" w:space="0" w:color="auto"/>
        <w:left w:val="none" w:sz="0" w:space="0" w:color="auto"/>
        <w:bottom w:val="none" w:sz="0" w:space="0" w:color="auto"/>
        <w:right w:val="none" w:sz="0" w:space="0" w:color="auto"/>
      </w:divBdr>
    </w:div>
    <w:div w:id="1708292504">
      <w:bodyDiv w:val="1"/>
      <w:marLeft w:val="0"/>
      <w:marRight w:val="0"/>
      <w:marTop w:val="0"/>
      <w:marBottom w:val="0"/>
      <w:divBdr>
        <w:top w:val="none" w:sz="0" w:space="0" w:color="auto"/>
        <w:left w:val="none" w:sz="0" w:space="0" w:color="auto"/>
        <w:bottom w:val="none" w:sz="0" w:space="0" w:color="auto"/>
        <w:right w:val="none" w:sz="0" w:space="0" w:color="auto"/>
      </w:divBdr>
    </w:div>
    <w:div w:id="2135516689">
      <w:bodyDiv w:val="1"/>
      <w:marLeft w:val="0"/>
      <w:marRight w:val="0"/>
      <w:marTop w:val="0"/>
      <w:marBottom w:val="0"/>
      <w:divBdr>
        <w:top w:val="none" w:sz="0" w:space="0" w:color="auto"/>
        <w:left w:val="none" w:sz="0" w:space="0" w:color="auto"/>
        <w:bottom w:val="none" w:sz="0" w:space="0" w:color="auto"/>
        <w:right w:val="none" w:sz="0" w:space="0" w:color="auto"/>
      </w:divBdr>
      <w:divsChild>
        <w:div w:id="1651786469">
          <w:marLeft w:val="547"/>
          <w:marRight w:val="0"/>
          <w:marTop w:val="178"/>
          <w:marBottom w:val="0"/>
          <w:divBdr>
            <w:top w:val="none" w:sz="0" w:space="0" w:color="auto"/>
            <w:left w:val="none" w:sz="0" w:space="0" w:color="auto"/>
            <w:bottom w:val="none" w:sz="0" w:space="0" w:color="auto"/>
            <w:right w:val="none" w:sz="0" w:space="0" w:color="auto"/>
          </w:divBdr>
        </w:div>
        <w:div w:id="1612542172">
          <w:marLeft w:val="547"/>
          <w:marRight w:val="0"/>
          <w:marTop w:val="178"/>
          <w:marBottom w:val="0"/>
          <w:divBdr>
            <w:top w:val="none" w:sz="0" w:space="0" w:color="auto"/>
            <w:left w:val="none" w:sz="0" w:space="0" w:color="auto"/>
            <w:bottom w:val="none" w:sz="0" w:space="0" w:color="auto"/>
            <w:right w:val="none" w:sz="0" w:space="0" w:color="auto"/>
          </w:divBdr>
        </w:div>
        <w:div w:id="604963933">
          <w:marLeft w:val="547"/>
          <w:marRight w:val="0"/>
          <w:marTop w:val="178"/>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Lom%C3%A9"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en.wikipedia.org/wiki/Tog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5057</Words>
  <Characters>28829</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33819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Asha Abdallah</dc:creator>
  <cp:lastModifiedBy>User</cp:lastModifiedBy>
  <cp:revision>2</cp:revision>
  <dcterms:created xsi:type="dcterms:W3CDTF">2023-07-03T09:27:00Z</dcterms:created>
  <dcterms:modified xsi:type="dcterms:W3CDTF">2023-07-03T09:27:00Z</dcterms:modified>
</cp:coreProperties>
</file>