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739854" w14:textId="77777777" w:rsidR="00287070" w:rsidRPr="00157F1B" w:rsidRDefault="00287070" w:rsidP="00287070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90724257"/>
      <w:r w:rsidRPr="00157F1B">
        <w:rPr>
          <w:rFonts w:ascii="Times New Roman" w:eastAsia="Times New Roman" w:hAnsi="Times New Roman"/>
          <w:noProof/>
          <w:sz w:val="24"/>
          <w:szCs w:val="24"/>
          <w:lang w:val="en-US"/>
        </w:rPr>
        <w:drawing>
          <wp:inline distT="0" distB="0" distL="0" distR="0" wp14:anchorId="7B50E9C0" wp14:editId="6A24589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A7BFCF" w14:textId="77777777" w:rsidR="00287070" w:rsidRPr="00157F1B" w:rsidRDefault="00287070" w:rsidP="00287070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1763441" w14:textId="77777777" w:rsidR="00287070" w:rsidRPr="000B6906" w:rsidRDefault="00287070" w:rsidP="00287070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sz w:val="24"/>
          <w:szCs w:val="24"/>
        </w:rPr>
        <w:t>RIARA SCHOOL OF BUSINESS</w:t>
      </w:r>
    </w:p>
    <w:p w14:paraId="4EBF631A" w14:textId="77777777" w:rsidR="00287070" w:rsidRPr="000B6906" w:rsidRDefault="00287070" w:rsidP="002870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1F49ACD8" w14:textId="77777777" w:rsidR="00287070" w:rsidRPr="000B6906" w:rsidRDefault="00287070" w:rsidP="002870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SEPTEMBER-DECEMBER</w:t>
      </w: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2022 TRIMESTER </w:t>
      </w:r>
    </w:p>
    <w:p w14:paraId="791772F7" w14:textId="1B078BEE" w:rsidR="00287070" w:rsidRPr="00157F1B" w:rsidRDefault="00287070" w:rsidP="002870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EXAMINATION FOR BACHELOR OF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LAWS</w:t>
      </w:r>
      <w:r w:rsidRPr="000B69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 PROGRAMME</w:t>
      </w:r>
    </w:p>
    <w:p w14:paraId="13A2597B" w14:textId="53A7A1C7" w:rsidR="00287070" w:rsidRDefault="00287070" w:rsidP="002870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RFC 105: FOUNDATIONS OF AFRICA’S CIVLIZATION</w:t>
      </w:r>
    </w:p>
    <w:p w14:paraId="60F62E86" w14:textId="77777777" w:rsidR="00287070" w:rsidRPr="00157F1B" w:rsidRDefault="00287070" w:rsidP="002870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</w:p>
    <w:p w14:paraId="564F7EF3" w14:textId="7011AA89" w:rsidR="00287070" w:rsidRPr="00157F1B" w:rsidRDefault="00287070" w:rsidP="002870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  <w:t>29</w:t>
      </w:r>
      <w:r w:rsidRPr="00287070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NOVEMBER 2022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TIME: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9:00AM TO 11:00AM</w:t>
      </w:r>
    </w:p>
    <w:p w14:paraId="42C6241E" w14:textId="77777777" w:rsidR="00287070" w:rsidRPr="00157F1B" w:rsidRDefault="00287070" w:rsidP="002870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B8E79DC" w14:textId="77777777" w:rsidR="0000703B" w:rsidRPr="00D0493E" w:rsidRDefault="0000703B" w:rsidP="0000703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/>
          <w:bCs/>
          <w:sz w:val="24"/>
          <w:szCs w:val="24"/>
        </w:rPr>
        <w:t xml:space="preserve">SPECIAL INSTRUCTIONS </w:t>
      </w:r>
    </w:p>
    <w:p w14:paraId="13E5BF7F" w14:textId="77777777" w:rsidR="0000703B" w:rsidRPr="00D0493E" w:rsidRDefault="0000703B" w:rsidP="0000703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6FF0250E" w14:textId="77777777" w:rsidR="0000703B" w:rsidRPr="00D0493E" w:rsidRDefault="0000703B" w:rsidP="0000703B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6ACA7395" w14:textId="77777777" w:rsidR="0000703B" w:rsidRPr="00D0493E" w:rsidRDefault="0000703B" w:rsidP="0000703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73C111BD" w14:textId="77777777" w:rsidR="0000703B" w:rsidRPr="00D0493E" w:rsidRDefault="0000703B" w:rsidP="0000703B">
      <w:pPr>
        <w:pStyle w:val="ListParagraph"/>
        <w:numPr>
          <w:ilvl w:val="0"/>
          <w:numId w:val="2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D0493E">
        <w:rPr>
          <w:rFonts w:ascii="Times New Roman" w:hAnsi="Times New Roman"/>
          <w:sz w:val="24"/>
          <w:szCs w:val="24"/>
        </w:rPr>
        <w:t>.</w:t>
      </w:r>
    </w:p>
    <w:p w14:paraId="50D26E2E" w14:textId="77777777" w:rsidR="0000703B" w:rsidRPr="00D0493E" w:rsidRDefault="0000703B" w:rsidP="0000703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3D9B18E" w14:textId="77777777" w:rsidR="0000703B" w:rsidRPr="00D0493E" w:rsidRDefault="0000703B" w:rsidP="0000703B">
      <w:pPr>
        <w:pStyle w:val="ListParagraph"/>
        <w:numPr>
          <w:ilvl w:val="0"/>
          <w:numId w:val="2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417D5C11" w14:textId="77777777" w:rsidR="0000703B" w:rsidRPr="00D0493E" w:rsidRDefault="0000703B" w:rsidP="0000703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0141DCF5" w14:textId="77777777" w:rsidR="0000703B" w:rsidRPr="00D0493E" w:rsidRDefault="0000703B" w:rsidP="0000703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56C6623E" w14:textId="77777777" w:rsidR="0000703B" w:rsidRPr="00D0493E" w:rsidRDefault="0000703B" w:rsidP="0000703B">
      <w:pPr>
        <w:pStyle w:val="ListParagraph"/>
        <w:numPr>
          <w:ilvl w:val="0"/>
          <w:numId w:val="2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13B3CA0E" w14:textId="77777777" w:rsidR="0000703B" w:rsidRPr="00D0493E" w:rsidRDefault="0000703B" w:rsidP="0000703B">
      <w:pPr>
        <w:pStyle w:val="ListParagraph"/>
        <w:numPr>
          <w:ilvl w:val="0"/>
          <w:numId w:val="2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Use su</w:t>
      </w:r>
      <w:bookmarkStart w:id="1" w:name="_GoBack"/>
      <w:bookmarkEnd w:id="1"/>
      <w:r w:rsidRPr="00D0493E">
        <w:rPr>
          <w:rFonts w:ascii="Times New Roman" w:hAnsi="Times New Roman"/>
          <w:sz w:val="24"/>
          <w:szCs w:val="24"/>
        </w:rPr>
        <w:t xml:space="preserve">pplementary pages only when </w:t>
      </w:r>
      <w:r>
        <w:rPr>
          <w:rFonts w:ascii="Times New Roman" w:hAnsi="Times New Roman"/>
          <w:sz w:val="24"/>
          <w:szCs w:val="24"/>
        </w:rPr>
        <w:t>you have exhausted those in the</w:t>
      </w:r>
      <w:r w:rsidRPr="00D0493E">
        <w:rPr>
          <w:rFonts w:ascii="Times New Roman" w:hAnsi="Times New Roman"/>
          <w:sz w:val="24"/>
          <w:szCs w:val="24"/>
        </w:rPr>
        <w:t xml:space="preserve"> book.</w:t>
      </w:r>
    </w:p>
    <w:p w14:paraId="6DC7E6B7" w14:textId="77777777" w:rsidR="0000703B" w:rsidRPr="0000703B" w:rsidRDefault="0000703B" w:rsidP="0000703B">
      <w:pPr>
        <w:pStyle w:val="ListParagraph"/>
        <w:numPr>
          <w:ilvl w:val="0"/>
          <w:numId w:val="2"/>
        </w:numPr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</w:pPr>
      <w:r w:rsidRPr="0000703B">
        <w:rPr>
          <w:rFonts w:ascii="Times New Roman" w:hAnsi="Times New Roman"/>
          <w:sz w:val="24"/>
          <w:szCs w:val="24"/>
        </w:rPr>
        <w:t>Fasten the supplementary pages to the inside back cover of the booklet</w:t>
      </w:r>
      <w:r w:rsidRPr="0000703B"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  <w:t xml:space="preserve"> </w:t>
      </w:r>
    </w:p>
    <w:p w14:paraId="58696B49" w14:textId="77777777" w:rsidR="0000703B" w:rsidRDefault="0000703B" w:rsidP="0000703B">
      <w:pPr>
        <w:jc w:val="center"/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</w:pPr>
    </w:p>
    <w:p w14:paraId="5F45C6F4" w14:textId="77777777" w:rsidR="0000703B" w:rsidRDefault="0000703B" w:rsidP="0000703B">
      <w:pPr>
        <w:jc w:val="center"/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</w:pPr>
    </w:p>
    <w:p w14:paraId="3C8E9A86" w14:textId="28EAF298" w:rsidR="00960072" w:rsidRPr="008F5EE3" w:rsidRDefault="00960072" w:rsidP="0000703B">
      <w:pPr>
        <w:jc w:val="center"/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</w:pPr>
      <w:r w:rsidRPr="008F5EE3"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  <w:lastRenderedPageBreak/>
        <w:t>“</w:t>
      </w:r>
      <w:r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  <w:t>Portuguese Factories and Forts</w:t>
      </w:r>
      <w:r w:rsidRPr="008F5EE3">
        <w:rPr>
          <w:rFonts w:ascii="Book Antiqua" w:hAnsi="Book Antiqua" w:cs="Helvetica"/>
          <w:b/>
          <w:bCs/>
          <w:color w:val="116AD9"/>
          <w:sz w:val="24"/>
          <w:szCs w:val="24"/>
          <w:shd w:val="clear" w:color="auto" w:fill="FFFFFF"/>
        </w:rPr>
        <w:t>”</w:t>
      </w:r>
    </w:p>
    <w:p w14:paraId="45CAD80D" w14:textId="0F51AAA2" w:rsidR="00960072" w:rsidRDefault="00960072" w:rsidP="00960072">
      <w:pPr>
        <w:rPr>
          <w:rFonts w:ascii="Helvetica" w:hAnsi="Helvetica" w:cs="Helvetica"/>
          <w:color w:val="116AD9"/>
          <w:sz w:val="19"/>
          <w:szCs w:val="19"/>
          <w:shd w:val="clear" w:color="auto" w:fill="FFFFFF"/>
        </w:rPr>
      </w:pPr>
      <w:r>
        <w:rPr>
          <w:noProof/>
          <w:lang w:val="en-US"/>
        </w:rPr>
        <w:drawing>
          <wp:inline distT="0" distB="0" distL="0" distR="0" wp14:anchorId="4B0BB462" wp14:editId="20946D86">
            <wp:extent cx="5706298" cy="4387850"/>
            <wp:effectExtent l="0" t="0" r="889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08930" cy="43898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748A7" w14:textId="77777777" w:rsidR="00960072" w:rsidRPr="001D1C41" w:rsidRDefault="00960072" w:rsidP="00960072">
      <w:pPr>
        <w:rPr>
          <w:rFonts w:ascii="Times New Roman" w:hAnsi="Times New Roman"/>
          <w:b/>
          <w:sz w:val="24"/>
          <w:szCs w:val="24"/>
        </w:rPr>
      </w:pPr>
      <w:r w:rsidRPr="001D1C41">
        <w:rPr>
          <w:rFonts w:ascii="Times New Roman" w:hAnsi="Times New Roman"/>
          <w:b/>
          <w:sz w:val="24"/>
          <w:szCs w:val="24"/>
        </w:rPr>
        <w:t xml:space="preserve">QUESTION ONE: </w:t>
      </w:r>
      <w:r>
        <w:rPr>
          <w:rFonts w:ascii="Times New Roman" w:hAnsi="Times New Roman"/>
          <w:b/>
          <w:sz w:val="24"/>
          <w:szCs w:val="24"/>
        </w:rPr>
        <w:t>(1</w:t>
      </w:r>
      <w:r w:rsidRPr="001D1C41">
        <w:rPr>
          <w:rFonts w:ascii="Times New Roman" w:hAnsi="Times New Roman"/>
          <w:b/>
          <w:sz w:val="24"/>
          <w:szCs w:val="24"/>
        </w:rPr>
        <w:t>0 MARKS</w:t>
      </w:r>
      <w:r>
        <w:rPr>
          <w:rFonts w:ascii="Times New Roman" w:hAnsi="Times New Roman"/>
          <w:b/>
          <w:sz w:val="24"/>
          <w:szCs w:val="24"/>
        </w:rPr>
        <w:t>)</w:t>
      </w:r>
    </w:p>
    <w:p w14:paraId="077B1F4A" w14:textId="423E48B5" w:rsidR="00960072" w:rsidRPr="008F5EE3" w:rsidRDefault="00960072" w:rsidP="00960072">
      <w:pPr>
        <w:jc w:val="both"/>
        <w:rPr>
          <w:rFonts w:ascii="Book Antiqua" w:hAnsi="Book Antiqua" w:cs="Helvetica"/>
          <w:sz w:val="24"/>
          <w:szCs w:val="24"/>
          <w:shd w:val="clear" w:color="auto" w:fill="FFFFFF"/>
        </w:rPr>
      </w:pP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 xml:space="preserve">Based on the </w:t>
      </w:r>
      <w:r w:rsidR="00C46EDF" w:rsidRPr="00C46EDF">
        <w:rPr>
          <w:rFonts w:ascii="Book Antiqua" w:hAnsi="Book Antiqua" w:cs="Helvetica"/>
          <w:sz w:val="24"/>
          <w:szCs w:val="24"/>
          <w:shd w:val="clear" w:color="auto" w:fill="FFFFFF"/>
        </w:rPr>
        <w:t>map</w:t>
      </w: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 xml:space="preserve"> above on the </w:t>
      </w:r>
      <w:r w:rsidR="00C46EDF" w:rsidRPr="00C46EDF">
        <w:rPr>
          <w:rFonts w:ascii="Book Antiqua" w:hAnsi="Book Antiqua" w:cs="Helvetica"/>
          <w:sz w:val="24"/>
          <w:szCs w:val="24"/>
          <w:shd w:val="clear" w:color="auto" w:fill="FFFFFF"/>
        </w:rPr>
        <w:t>“</w:t>
      </w:r>
      <w:r w:rsidR="00C46EDF" w:rsidRPr="00C46EDF">
        <w:rPr>
          <w:rFonts w:ascii="Book Antiqua" w:hAnsi="Book Antiqua" w:cs="Helvetica"/>
          <w:b/>
          <w:bCs/>
          <w:sz w:val="24"/>
          <w:szCs w:val="24"/>
          <w:shd w:val="clear" w:color="auto" w:fill="FFFFFF"/>
        </w:rPr>
        <w:t>Portuguese Factories and Forts”</w:t>
      </w: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 xml:space="preserve"> </w:t>
      </w:r>
      <w:r w:rsidR="00C46EDF" w:rsidRPr="00C46EDF">
        <w:rPr>
          <w:rFonts w:ascii="Book Antiqua" w:hAnsi="Book Antiqua" w:cs="Helvetica"/>
          <w:sz w:val="24"/>
          <w:szCs w:val="24"/>
          <w:shd w:val="clear" w:color="auto" w:fill="FFFFFF"/>
        </w:rPr>
        <w:t>discuss the role of the Portuguese influence of Africa’s civilization with the guiding statement being “</w:t>
      </w:r>
      <w:r w:rsidR="00C46EDF" w:rsidRPr="00C46EDF">
        <w:rPr>
          <w:rFonts w:ascii="Georgia" w:hAnsi="Georgia"/>
          <w:color w:val="1A1A1A"/>
          <w:sz w:val="24"/>
          <w:szCs w:val="24"/>
          <w:shd w:val="clear" w:color="auto" w:fill="FFFFFF"/>
        </w:rPr>
        <w:t>the fabric of African societies was exposed to alien forces of change of an intensity and on a scale unparalleled in the previous history”</w:t>
      </w:r>
      <w:r w:rsidRPr="00C46EDF">
        <w:rPr>
          <w:rFonts w:ascii="Book Antiqua" w:hAnsi="Book Antiqua" w:cs="Helvetica"/>
          <w:sz w:val="24"/>
          <w:szCs w:val="24"/>
          <w:shd w:val="clear" w:color="auto" w:fill="FFFFFF"/>
        </w:rPr>
        <w:t>.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 xml:space="preserve"> 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 w:rsidR="00287070"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 w:rsidR="00287070"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 w:rsidRPr="008F5EE3">
        <w:rPr>
          <w:rFonts w:ascii="Book Antiqua" w:hAnsi="Book Antiqua"/>
          <w:b/>
          <w:bCs/>
          <w:color w:val="000000"/>
          <w:sz w:val="24"/>
          <w:szCs w:val="24"/>
        </w:rPr>
        <w:t>(</w:t>
      </w:r>
      <w:r w:rsidR="00C46EDF">
        <w:rPr>
          <w:rFonts w:ascii="Book Antiqua" w:hAnsi="Book Antiqua"/>
          <w:b/>
          <w:bCs/>
          <w:color w:val="000000"/>
          <w:sz w:val="24"/>
          <w:szCs w:val="24"/>
        </w:rPr>
        <w:t>2</w:t>
      </w:r>
      <w:r w:rsidRPr="008F5EE3">
        <w:rPr>
          <w:rFonts w:ascii="Book Antiqua" w:hAnsi="Book Antiqua"/>
          <w:b/>
          <w:bCs/>
          <w:color w:val="000000"/>
          <w:sz w:val="24"/>
          <w:szCs w:val="24"/>
        </w:rPr>
        <w:t>0 marks)</w:t>
      </w:r>
    </w:p>
    <w:p w14:paraId="196C0D96" w14:textId="77777777" w:rsidR="00960072" w:rsidRPr="00340A4D" w:rsidRDefault="00960072" w:rsidP="00960072">
      <w:pPr>
        <w:pStyle w:val="ListParagraph"/>
        <w:suppressAutoHyphens/>
        <w:spacing w:after="0" w:line="240" w:lineRule="auto"/>
        <w:ind w:left="360"/>
        <w:jc w:val="both"/>
        <w:rPr>
          <w:rFonts w:ascii="Book Antiqua" w:hAnsi="Book Antiqua"/>
          <w:sz w:val="24"/>
          <w:szCs w:val="24"/>
        </w:rPr>
      </w:pPr>
    </w:p>
    <w:p w14:paraId="6151F3B4" w14:textId="77777777" w:rsidR="00960072" w:rsidRDefault="00960072" w:rsidP="0096007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1D1C41">
        <w:rPr>
          <w:rFonts w:ascii="Times New Roman" w:hAnsi="Times New Roman"/>
          <w:b/>
          <w:sz w:val="24"/>
          <w:szCs w:val="24"/>
        </w:rPr>
        <w:t>QUESTION TWO</w:t>
      </w:r>
      <w:r>
        <w:rPr>
          <w:rFonts w:ascii="Times New Roman" w:hAnsi="Times New Roman"/>
          <w:b/>
          <w:sz w:val="24"/>
          <w:szCs w:val="24"/>
        </w:rPr>
        <w:t>:</w:t>
      </w:r>
    </w:p>
    <w:p w14:paraId="1FFF33C8" w14:textId="77777777" w:rsidR="00960072" w:rsidRPr="0074319C" w:rsidRDefault="00960072" w:rsidP="00960072">
      <w:pPr>
        <w:jc w:val="both"/>
        <w:rPr>
          <w:rFonts w:ascii="Book Antiqua" w:hAnsi="Book Antiqua" w:cs="Helvetica"/>
          <w:sz w:val="24"/>
          <w:szCs w:val="24"/>
          <w:shd w:val="clear" w:color="auto" w:fill="FFFFFF"/>
        </w:rPr>
      </w:pPr>
      <w:r w:rsidRPr="008F5EE3">
        <w:rPr>
          <w:rFonts w:ascii="Book Antiqua" w:hAnsi="Book Antiqua" w:cs="Helvetica"/>
          <w:sz w:val="24"/>
          <w:szCs w:val="24"/>
          <w:shd w:val="clear" w:color="auto" w:fill="FFFFFF"/>
        </w:rPr>
        <w:t>Africa, from Hegel’s point of view is devoid of morality, religion, and political constitution; counter this argument applying the knowledge you have learnt in this course.</w:t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>
        <w:rPr>
          <w:rFonts w:ascii="Book Antiqua" w:hAnsi="Book Antiqua" w:cs="Helvetica"/>
          <w:sz w:val="24"/>
          <w:szCs w:val="24"/>
          <w:shd w:val="clear" w:color="auto" w:fill="FFFFFF"/>
        </w:rPr>
        <w:tab/>
      </w:r>
      <w:r w:rsidRPr="008F5EE3">
        <w:rPr>
          <w:rFonts w:ascii="Book Antiqua" w:hAnsi="Book Antiqua"/>
          <w:b/>
          <w:bCs/>
          <w:color w:val="000000"/>
          <w:sz w:val="24"/>
          <w:szCs w:val="24"/>
        </w:rPr>
        <w:t>(10 marks)</w:t>
      </w:r>
    </w:p>
    <w:p w14:paraId="1C724F02" w14:textId="77777777" w:rsidR="00960072" w:rsidRPr="00F612D1" w:rsidRDefault="00960072" w:rsidP="00960072">
      <w:pPr>
        <w:pStyle w:val="NoSpacing"/>
        <w:ind w:left="1110"/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</w:p>
    <w:p w14:paraId="4F9FADD9" w14:textId="77777777" w:rsidR="00287070" w:rsidRDefault="00287070" w:rsidP="0096007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14:paraId="33B5B03D" w14:textId="77777777" w:rsidR="00287070" w:rsidRDefault="00287070" w:rsidP="0096007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14:paraId="684DC0E9" w14:textId="3BDD4BE7" w:rsidR="00960072" w:rsidRPr="00AA22A8" w:rsidRDefault="00960072" w:rsidP="0096007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QUESTION THREE:</w:t>
      </w:r>
    </w:p>
    <w:p w14:paraId="09EEABE6" w14:textId="77777777" w:rsidR="00960072" w:rsidRDefault="00960072" w:rsidP="00960072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/>
          <w:b/>
          <w:bCs/>
          <w:color w:val="000000"/>
        </w:rPr>
      </w:pPr>
      <w:r>
        <w:rPr>
          <w:rFonts w:ascii="Book Antiqua" w:hAnsi="Book Antiqua" w:cs="Helvetica"/>
        </w:rPr>
        <w:t xml:space="preserve">Outline the FOUR </w:t>
      </w:r>
      <w:r w:rsidRPr="008F5EE3">
        <w:rPr>
          <w:rFonts w:ascii="Book Antiqua" w:hAnsi="Book Antiqua" w:cs="Helvetica"/>
        </w:rPr>
        <w:t>African Philosop</w:t>
      </w:r>
      <w:r>
        <w:rPr>
          <w:rFonts w:ascii="Book Antiqua" w:hAnsi="Book Antiqua" w:cs="Helvetica"/>
        </w:rPr>
        <w:t xml:space="preserve">hies as proposed by H. Odera Oruka </w:t>
      </w:r>
      <w:r w:rsidRPr="008F5EE3">
        <w:rPr>
          <w:rFonts w:ascii="Book Antiqua" w:hAnsi="Book Antiqua"/>
          <w:b/>
          <w:bCs/>
          <w:color w:val="000000"/>
        </w:rPr>
        <w:t>(10 marks)</w:t>
      </w:r>
    </w:p>
    <w:p w14:paraId="244556B2" w14:textId="77777777" w:rsidR="00960072" w:rsidRPr="008F5EE3" w:rsidRDefault="00960072" w:rsidP="00960072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 w:cs="Helvetica"/>
        </w:rPr>
      </w:pPr>
    </w:p>
    <w:p w14:paraId="131BB0BA" w14:textId="77777777" w:rsidR="00960072" w:rsidRDefault="00960072" w:rsidP="0096007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FOUR:</w:t>
      </w:r>
    </w:p>
    <w:p w14:paraId="28577CAE" w14:textId="77777777" w:rsidR="00960072" w:rsidRPr="008F5EE3" w:rsidRDefault="00960072" w:rsidP="0096007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F5EE3">
        <w:rPr>
          <w:rFonts w:ascii="Book Antiqua" w:hAnsi="Book Antiqua" w:cs="Helvetica"/>
          <w:sz w:val="24"/>
          <w:szCs w:val="24"/>
          <w:shd w:val="clear" w:color="auto" w:fill="FFFFFF"/>
        </w:rPr>
        <w:t>Africa's current challenges have partly emanated from the plight of 'apemanship' or Xenocentricism, discuss this challenge and propose the solution to them.</w:t>
      </w:r>
      <w:r w:rsidRPr="00CE3080">
        <w:rPr>
          <w:rFonts w:ascii="Book Antiqua" w:hAnsi="Book Antiqua"/>
          <w:color w:val="000000"/>
          <w:sz w:val="24"/>
          <w:szCs w:val="24"/>
        </w:rPr>
        <w:tab/>
      </w:r>
      <w:r w:rsidRPr="00CE3080"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14:paraId="3F56E006" w14:textId="77777777" w:rsidR="00960072" w:rsidRPr="00AA22A8" w:rsidRDefault="00960072" w:rsidP="00960072">
      <w:pPr>
        <w:rPr>
          <w:rFonts w:ascii="Book Antiqua" w:hAnsi="Book Antiqua"/>
          <w:sz w:val="24"/>
          <w:szCs w:val="24"/>
        </w:rPr>
      </w:pPr>
    </w:p>
    <w:p w14:paraId="02DD2498" w14:textId="77777777" w:rsidR="00960072" w:rsidRDefault="00960072" w:rsidP="0096007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FIVE:</w:t>
      </w:r>
    </w:p>
    <w:p w14:paraId="78D18999" w14:textId="77777777" w:rsidR="00960072" w:rsidRPr="008F5EE3" w:rsidRDefault="00960072" w:rsidP="0096007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F5EE3">
        <w:rPr>
          <w:rFonts w:ascii="Book Antiqua" w:hAnsi="Book Antiqua" w:cs="Helvetica"/>
          <w:sz w:val="24"/>
          <w:szCs w:val="24"/>
          <w:shd w:val="clear" w:color="auto" w:fill="FFFFFF"/>
        </w:rPr>
        <w:t>Briefly compare the features witnessed in Triangular Slave trade and the features that are witnessed in modern forms of slavery.</w:t>
      </w:r>
      <w:r w:rsidRPr="00CE3080"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 w:rsidRPr="00CE3080"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14:paraId="19989D23" w14:textId="77777777" w:rsidR="00960072" w:rsidRDefault="00960072" w:rsidP="00960072"/>
    <w:p w14:paraId="0ED0F726" w14:textId="77777777" w:rsidR="00960072" w:rsidRDefault="00960072" w:rsidP="0096007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SIX:</w:t>
      </w:r>
    </w:p>
    <w:p w14:paraId="01A61F76" w14:textId="77777777" w:rsidR="00960072" w:rsidRPr="0074319C" w:rsidRDefault="00960072" w:rsidP="00960072">
      <w:pPr>
        <w:pStyle w:val="NormalWeb"/>
        <w:shd w:val="clear" w:color="auto" w:fill="FFFFFF"/>
        <w:spacing w:before="180" w:beforeAutospacing="0" w:after="180" w:afterAutospacing="0"/>
        <w:jc w:val="both"/>
        <w:rPr>
          <w:rFonts w:ascii="Book Antiqua" w:hAnsi="Book Antiqua" w:cs="Helvetica"/>
        </w:rPr>
      </w:pPr>
      <w:r w:rsidRPr="008F5EE3">
        <w:rPr>
          <w:rFonts w:ascii="Book Antiqua" w:hAnsi="Book Antiqua" w:cs="Helvetica"/>
        </w:rPr>
        <w:t xml:space="preserve">Discuss </w:t>
      </w:r>
      <w:r>
        <w:rPr>
          <w:rFonts w:ascii="Book Antiqua" w:hAnsi="Book Antiqua" w:cs="Helvetica"/>
        </w:rPr>
        <w:t xml:space="preserve">any FOUR themes identified under </w:t>
      </w:r>
      <w:r w:rsidRPr="008F5EE3">
        <w:rPr>
          <w:rFonts w:ascii="Book Antiqua" w:hAnsi="Book Antiqua" w:cs="Helvetica"/>
        </w:rPr>
        <w:t xml:space="preserve">Nationalist Ideological Philosophy </w:t>
      </w:r>
      <w:r>
        <w:rPr>
          <w:rFonts w:ascii="Book Antiqua" w:hAnsi="Book Antiqua" w:cs="Helvetica"/>
        </w:rPr>
        <w:t>as</w:t>
      </w:r>
      <w:r w:rsidRPr="008F5EE3">
        <w:rPr>
          <w:rFonts w:ascii="Book Antiqua" w:hAnsi="Book Antiqua" w:cs="Helvetica"/>
        </w:rPr>
        <w:t xml:space="preserve"> proposed by African Philosophers:</w:t>
      </w:r>
      <w:r>
        <w:rPr>
          <w:rFonts w:ascii="Book Antiqua" w:hAnsi="Book Antiqua" w:cs="Helvetica"/>
        </w:rPr>
        <w:t xml:space="preserve"> </w:t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>
        <w:rPr>
          <w:rFonts w:ascii="Book Antiqua" w:hAnsi="Book Antiqua" w:cs="Helvetica"/>
          <w:shd w:val="clear" w:color="auto" w:fill="FFFFFF"/>
        </w:rPr>
        <w:tab/>
      </w:r>
      <w:r w:rsidRPr="00CE3080">
        <w:rPr>
          <w:rFonts w:ascii="Book Antiqua" w:hAnsi="Book Antiqua"/>
          <w:b/>
          <w:bCs/>
          <w:color w:val="000000"/>
        </w:rPr>
        <w:t xml:space="preserve">(10 marks) </w:t>
      </w:r>
    </w:p>
    <w:p w14:paraId="5D119D40" w14:textId="77777777" w:rsidR="00960072" w:rsidRDefault="00960072" w:rsidP="00960072"/>
    <w:p w14:paraId="07CA809D" w14:textId="77777777" w:rsidR="00960072" w:rsidRDefault="00960072" w:rsidP="00960072"/>
    <w:p w14:paraId="7EB4B63D" w14:textId="77777777" w:rsidR="00960072" w:rsidRPr="008F5EE3" w:rsidRDefault="00960072" w:rsidP="00960072">
      <w:pPr>
        <w:jc w:val="center"/>
        <w:rPr>
          <w:rFonts w:ascii="Book Antiqua" w:hAnsi="Book Antiqua"/>
          <w:i/>
          <w:iCs/>
        </w:rPr>
      </w:pPr>
      <w:r>
        <w:rPr>
          <w:rFonts w:ascii="Book Antiqua" w:hAnsi="Book Antiqua"/>
          <w:i/>
          <w:iCs/>
        </w:rPr>
        <w:t>----------------------------</w:t>
      </w:r>
      <w:r w:rsidRPr="008F5EE3">
        <w:rPr>
          <w:rFonts w:ascii="Book Antiqua" w:hAnsi="Book Antiqua"/>
          <w:i/>
          <w:iCs/>
        </w:rPr>
        <w:t>END</w:t>
      </w:r>
      <w:r>
        <w:rPr>
          <w:rFonts w:ascii="Book Antiqua" w:hAnsi="Book Antiqua"/>
          <w:i/>
          <w:iCs/>
        </w:rPr>
        <w:t>----------------------------</w:t>
      </w:r>
      <w:bookmarkEnd w:id="0"/>
    </w:p>
    <w:p w14:paraId="554C2E28" w14:textId="77777777" w:rsidR="00073279" w:rsidRDefault="00073279"/>
    <w:sectPr w:rsidR="0007327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764144" w14:textId="77777777" w:rsidR="00F31B50" w:rsidRDefault="00F31B50" w:rsidP="0000703B">
      <w:pPr>
        <w:spacing w:after="0" w:line="240" w:lineRule="auto"/>
      </w:pPr>
      <w:r>
        <w:separator/>
      </w:r>
    </w:p>
  </w:endnote>
  <w:endnote w:type="continuationSeparator" w:id="0">
    <w:p w14:paraId="6BCA3415" w14:textId="77777777" w:rsidR="00F31B50" w:rsidRDefault="00F31B50" w:rsidP="000070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jaVu Sans">
    <w:altName w:val="Times New Roman"/>
    <w:charset w:val="00"/>
    <w:family w:val="roman"/>
    <w:pitch w:val="variable"/>
  </w:font>
  <w:font w:name="font414">
    <w:altName w:val="Times New Roman"/>
    <w:charset w:val="00"/>
    <w:family w:val="auto"/>
    <w:pitch w:val="variable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209270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02585DB" w14:textId="1E038EF6" w:rsidR="0000703B" w:rsidRDefault="0000703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42B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42B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51E860B" w14:textId="77777777" w:rsidR="0000703B" w:rsidRDefault="0000703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4741C7" w14:textId="77777777" w:rsidR="00F31B50" w:rsidRDefault="00F31B50" w:rsidP="0000703B">
      <w:pPr>
        <w:spacing w:after="0" w:line="240" w:lineRule="auto"/>
      </w:pPr>
      <w:r>
        <w:separator/>
      </w:r>
    </w:p>
  </w:footnote>
  <w:footnote w:type="continuationSeparator" w:id="0">
    <w:p w14:paraId="0929E728" w14:textId="77777777" w:rsidR="00F31B50" w:rsidRDefault="00F31B50" w:rsidP="000070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443781"/>
    <w:multiLevelType w:val="hybridMultilevel"/>
    <w:tmpl w:val="FFFC2296"/>
    <w:lvl w:ilvl="0" w:tplc="25521A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72"/>
    <w:rsid w:val="0000703B"/>
    <w:rsid w:val="00073279"/>
    <w:rsid w:val="00287070"/>
    <w:rsid w:val="00705321"/>
    <w:rsid w:val="00960072"/>
    <w:rsid w:val="00B042B8"/>
    <w:rsid w:val="00C46EDF"/>
    <w:rsid w:val="00F31B50"/>
    <w:rsid w:val="00FB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3E9C1"/>
  <w15:chartTrackingRefBased/>
  <w15:docId w15:val="{FAFFCA5C-D568-4C2F-8DD6-03FCCCE99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0072"/>
    <w:pPr>
      <w:spacing w:after="200" w:line="276" w:lineRule="auto"/>
    </w:pPr>
    <w:rPr>
      <w:rFonts w:ascii="Calibri" w:eastAsia="Calibri" w:hAnsi="Calibri" w:cs="Times New Roman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960072"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960072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styleId="NoSpacing">
    <w:name w:val="No Spacing"/>
    <w:uiPriority w:val="1"/>
    <w:qFormat/>
    <w:rsid w:val="00960072"/>
    <w:pPr>
      <w:suppressAutoHyphens/>
      <w:spacing w:after="0" w:line="100" w:lineRule="atLeast"/>
    </w:pPr>
    <w:rPr>
      <w:rFonts w:ascii="Calibri" w:eastAsia="DejaVu Sans" w:hAnsi="Calibri" w:cs="font414"/>
      <w:kern w:val="1"/>
      <w:lang w:eastAsia="ar-SA"/>
    </w:rPr>
  </w:style>
  <w:style w:type="paragraph" w:styleId="Title">
    <w:name w:val="Title"/>
    <w:basedOn w:val="Normal"/>
    <w:link w:val="TitleChar"/>
    <w:qFormat/>
    <w:rsid w:val="00960072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  <w:lang w:val="x-none" w:eastAsia="x-none"/>
    </w:rPr>
  </w:style>
  <w:style w:type="character" w:customStyle="1" w:styleId="TitleChar">
    <w:name w:val="Title Char"/>
    <w:basedOn w:val="DefaultParagraphFont"/>
    <w:link w:val="Title"/>
    <w:rsid w:val="00960072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x-none" w:eastAsia="x-none"/>
    </w:rPr>
  </w:style>
  <w:style w:type="paragraph" w:styleId="ListParagraph">
    <w:name w:val="List Paragraph"/>
    <w:basedOn w:val="Normal"/>
    <w:uiPriority w:val="34"/>
    <w:qFormat/>
    <w:rsid w:val="00960072"/>
    <w:pPr>
      <w:ind w:left="720"/>
      <w:contextualSpacing/>
    </w:pPr>
    <w:rPr>
      <w:lang w:val="en-US"/>
    </w:rPr>
  </w:style>
  <w:style w:type="paragraph" w:styleId="NormalWeb">
    <w:name w:val="Normal (Web)"/>
    <w:basedOn w:val="Normal"/>
    <w:uiPriority w:val="99"/>
    <w:unhideWhenUsed/>
    <w:rsid w:val="0096007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0070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703B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0070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703B"/>
    <w:rPr>
      <w:rFonts w:ascii="Calibri" w:eastAsia="Calibri" w:hAnsi="Calibri" w:cs="Times New Roman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42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2B8"/>
    <w:rPr>
      <w:rFonts w:ascii="Segoe UI" w:eastAsia="Calibr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Kang'ethe</dc:creator>
  <cp:keywords/>
  <dc:description/>
  <cp:lastModifiedBy>Hillary Ochieng</cp:lastModifiedBy>
  <cp:revision>2</cp:revision>
  <cp:lastPrinted>2022-11-22T11:45:00Z</cp:lastPrinted>
  <dcterms:created xsi:type="dcterms:W3CDTF">2022-11-22T11:46:00Z</dcterms:created>
  <dcterms:modified xsi:type="dcterms:W3CDTF">2022-11-22T11:46:00Z</dcterms:modified>
</cp:coreProperties>
</file>