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794BDBA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drawing>
          <wp:inline distT="0" distB="0" distL="0" distR="0">
            <wp:extent cx="1400175" cy="923925"/>
            <wp:effectExtent l="0" t="0" r="9525" b="9525"/>
            <wp:docPr id="1" name="Picture 1" descr="Description: Description: C:\Users\Administrator.CMPRUICT010\Desktop\RU_LOGO_PNG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Description: Description: C:\Users\Administrator.CMPRUICT010\Desktop\RU_LOGO_PNG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400175" cy="923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E11021C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UNIVERSITY EXAMINATIONS</w:t>
      </w:r>
    </w:p>
    <w:p w14:paraId="734584B1">
      <w:pPr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 xml:space="preserve">EXAMINATION FOR </w:t>
      </w:r>
      <w:r>
        <w:rPr>
          <w:rFonts w:hint="default" w:ascii="Times New Roman" w:hAnsi="Times New Roman" w:cs="Times New Roman"/>
          <w:b/>
          <w:color w:val="000000"/>
          <w:sz w:val="24"/>
          <w:szCs w:val="24"/>
          <w:lang w:val="en-US"/>
        </w:rPr>
        <w:t>DECEMBER</w:t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>/</w:t>
      </w:r>
      <w:r>
        <w:rPr>
          <w:rFonts w:hint="default" w:ascii="Times New Roman" w:hAnsi="Times New Roman" w:cs="Times New Roman"/>
          <w:b/>
          <w:color w:val="000000"/>
          <w:sz w:val="24"/>
          <w:szCs w:val="24"/>
          <w:lang w:val="en-US"/>
        </w:rPr>
        <w:t>APRIL</w:t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20</w:t>
      </w:r>
      <w:r>
        <w:rPr>
          <w:rFonts w:hint="default" w:ascii="Times New Roman" w:hAnsi="Times New Roman" w:cs="Times New Roman"/>
          <w:b/>
          <w:color w:val="000000"/>
          <w:sz w:val="24"/>
          <w:szCs w:val="24"/>
          <w:lang w:val="en-US"/>
        </w:rPr>
        <w:t>24</w:t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>/20</w:t>
      </w:r>
      <w:r>
        <w:rPr>
          <w:rFonts w:hint="default" w:ascii="Times New Roman" w:hAnsi="Times New Roman" w:cs="Times New Roman"/>
          <w:b/>
          <w:color w:val="000000"/>
          <w:sz w:val="24"/>
          <w:szCs w:val="24"/>
          <w:lang w:val="en-US"/>
        </w:rPr>
        <w:t>25</w:t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FOR BACHELOR OF SCIENCE IN COMPUTER SCIENCE AND BACHELOR OF BUSINESS INFORMATION TECHNOLOGY</w:t>
      </w:r>
    </w:p>
    <w:p w14:paraId="69217074">
      <w:pPr>
        <w:jc w:val="center"/>
        <w:rPr>
          <w:rFonts w:hint="default" w:ascii="Times New Roman" w:hAnsi="Times New Roman" w:cs="Times New Roman"/>
          <w:b/>
          <w:color w:val="000000"/>
          <w:sz w:val="24"/>
          <w:szCs w:val="24"/>
          <w:lang w:val="en-US"/>
        </w:rPr>
      </w:pPr>
      <w:r>
        <w:rPr>
          <w:rFonts w:hint="default" w:ascii="Times New Roman" w:hAnsi="Times New Roman" w:cs="Times New Roman"/>
          <w:b/>
          <w:color w:val="000000"/>
          <w:sz w:val="24"/>
          <w:szCs w:val="24"/>
          <w:lang w:val="en-US"/>
        </w:rPr>
        <w:t xml:space="preserve">RCS </w:t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 xml:space="preserve">406: </w:t>
      </w:r>
      <w:r>
        <w:rPr>
          <w:rFonts w:hint="default" w:ascii="Times New Roman" w:hAnsi="Times New Roman" w:cs="Times New Roman"/>
          <w:b/>
          <w:color w:val="000000"/>
          <w:sz w:val="24"/>
          <w:szCs w:val="24"/>
          <w:lang w:val="en-US"/>
        </w:rPr>
        <w:t>KNOWLEDGE MANAGEMENT</w:t>
      </w:r>
    </w:p>
    <w:p w14:paraId="08ADB61A">
      <w:pPr>
        <w:tabs>
          <w:tab w:val="left" w:pos="6795"/>
        </w:tabs>
        <w:rPr>
          <w:rFonts w:ascii="Times New Roman" w:hAnsi="Times New Roman" w:cs="Times New Roman"/>
          <w:b/>
          <w:bCs/>
          <w:color w:val="0D0D0D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D0D0D"/>
          <w:sz w:val="24"/>
          <w:szCs w:val="24"/>
        </w:rPr>
        <w:t>DATE</w:t>
      </w:r>
      <w:r>
        <w:rPr>
          <w:rFonts w:hint="default" w:ascii="Times New Roman" w:hAnsi="Times New Roman" w:cs="Times New Roman"/>
          <w:b/>
          <w:bCs/>
          <w:color w:val="0D0D0D"/>
          <w:sz w:val="24"/>
          <w:szCs w:val="24"/>
          <w:lang w:val="en-US"/>
        </w:rPr>
        <w:t>: APRIL 2025</w:t>
      </w:r>
      <w:r>
        <w:rPr>
          <w:rFonts w:hint="default" w:ascii="Times New Roman" w:hAnsi="Times New Roman" w:cs="Times New Roman"/>
          <w:b/>
          <w:bCs/>
          <w:color w:val="0D0D0D"/>
          <w:sz w:val="24"/>
          <w:szCs w:val="24"/>
          <w:lang w:val="en-US"/>
        </w:rPr>
        <w:tab/>
      </w:r>
      <w:r>
        <w:rPr>
          <w:rFonts w:ascii="Times New Roman" w:hAnsi="Times New Roman" w:cs="Times New Roman"/>
          <w:b/>
          <w:bCs/>
          <w:color w:val="0D0D0D"/>
          <w:sz w:val="24"/>
          <w:szCs w:val="24"/>
        </w:rPr>
        <w:t xml:space="preserve">   </w:t>
      </w:r>
      <w:r>
        <w:rPr>
          <w:rFonts w:ascii="Times New Roman" w:hAnsi="Times New Roman" w:cs="Times New Roman"/>
          <w:b/>
          <w:bCs/>
          <w:color w:val="0D0D0D"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color w:val="0D0D0D"/>
          <w:sz w:val="24"/>
          <w:szCs w:val="24"/>
        </w:rPr>
        <w:t>TIME: 2 HOURS</w:t>
      </w:r>
    </w:p>
    <w:p w14:paraId="4E3023F3">
      <w:pPr>
        <w:rPr>
          <w:rFonts w:ascii="Times New Roman" w:hAnsi="Times New Roman" w:cs="Times New Roman"/>
          <w:b/>
          <w:color w:val="0D0D0D"/>
          <w:sz w:val="24"/>
          <w:szCs w:val="24"/>
        </w:rPr>
      </w:pPr>
    </w:p>
    <w:p w14:paraId="1F3A8F22">
      <w:pPr>
        <w:rPr>
          <w:rFonts w:ascii="Times New Roman" w:hAnsi="Times New Roman" w:cs="Times New Roman"/>
          <w:b/>
          <w:color w:val="0D0D0D"/>
          <w:sz w:val="24"/>
          <w:szCs w:val="24"/>
        </w:rPr>
      </w:pPr>
      <w:r>
        <w:rPr>
          <w:rFonts w:ascii="Times New Roman" w:hAnsi="Times New Roman" w:cs="Times New Roman"/>
          <w:b/>
          <w:color w:val="0D0D0D"/>
          <w:sz w:val="24"/>
          <w:szCs w:val="24"/>
        </w:rPr>
        <w:t>GENERAL INSTRUCTIONS:</w:t>
      </w:r>
      <w:r>
        <w:rPr>
          <w:rFonts w:ascii="Times New Roman" w:hAnsi="Times New Roman" w:cs="Times New Roman"/>
          <w:b/>
          <w:color w:val="0D0D0D"/>
          <w:sz w:val="24"/>
          <w:szCs w:val="24"/>
        </w:rPr>
        <w:tab/>
      </w:r>
    </w:p>
    <w:p w14:paraId="3AFCEEF4">
      <w:pPr>
        <w:rPr>
          <w:rFonts w:ascii="Times New Roman" w:hAnsi="Times New Roman" w:cs="Times New Roman"/>
          <w:color w:val="0D0D0D"/>
          <w:sz w:val="24"/>
          <w:szCs w:val="24"/>
        </w:rPr>
      </w:pPr>
      <w:r>
        <w:rPr>
          <w:rFonts w:ascii="Times New Roman" w:hAnsi="Times New Roman" w:cs="Times New Roman"/>
          <w:color w:val="0D0D0D"/>
          <w:sz w:val="24"/>
          <w:szCs w:val="24"/>
        </w:rPr>
        <w:t>Students are NOT permitted to write on the examination paper during examination time.</w:t>
      </w:r>
    </w:p>
    <w:p w14:paraId="62302ED0">
      <w:pPr>
        <w:rPr>
          <w:rFonts w:ascii="Times New Roman" w:hAnsi="Times New Roman" w:cs="Times New Roman"/>
          <w:color w:val="0D0D0D"/>
          <w:sz w:val="24"/>
          <w:szCs w:val="24"/>
        </w:rPr>
      </w:pPr>
      <w:r>
        <w:rPr>
          <w:rFonts w:ascii="Times New Roman" w:hAnsi="Times New Roman" w:cs="Times New Roman"/>
          <w:color w:val="0D0D0D"/>
          <w:sz w:val="24"/>
          <w:szCs w:val="24"/>
        </w:rPr>
        <w:t xml:space="preserve">This is a closed book examination. Text book/Reference books/notes are not permitted. </w:t>
      </w:r>
    </w:p>
    <w:p w14:paraId="1B1CC72A">
      <w:pPr>
        <w:rPr>
          <w:rFonts w:ascii="Times New Roman" w:hAnsi="Times New Roman" w:cs="Times New Roman"/>
          <w:b/>
          <w:color w:val="0033CC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>SPECIAL INSTRUCTIONS:</w:t>
      </w:r>
      <w:r>
        <w:rPr>
          <w:rFonts w:ascii="Times New Roman" w:hAnsi="Times New Roman" w:cs="Times New Roman"/>
          <w:b/>
          <w:color w:val="0033CC"/>
          <w:sz w:val="24"/>
          <w:szCs w:val="24"/>
        </w:rPr>
        <w:tab/>
      </w:r>
      <w:r>
        <w:rPr>
          <w:rFonts w:ascii="Times New Roman" w:hAnsi="Times New Roman" w:cs="Times New Roman"/>
          <w:b/>
          <w:color w:val="0033CC"/>
          <w:sz w:val="24"/>
          <w:szCs w:val="24"/>
        </w:rPr>
        <w:t xml:space="preserve"> </w:t>
      </w:r>
    </w:p>
    <w:p w14:paraId="58E07CF6">
      <w:pPr>
        <w:rPr>
          <w:rFonts w:ascii="Times New Roman" w:hAnsi="Times New Roman" w:cs="Times New Roman"/>
          <w:color w:val="0D0D0D"/>
          <w:sz w:val="24"/>
          <w:szCs w:val="24"/>
        </w:rPr>
      </w:pPr>
      <w:r>
        <w:rPr>
          <w:rFonts w:ascii="Times New Roman" w:hAnsi="Times New Roman" w:cs="Times New Roman"/>
          <w:color w:val="0D0D0D"/>
          <w:sz w:val="24"/>
          <w:szCs w:val="24"/>
        </w:rPr>
        <w:t>This examination paper consists Questions in Section A followed by Section B.</w:t>
      </w:r>
    </w:p>
    <w:p w14:paraId="0E6F0F2D">
      <w:pPr>
        <w:rPr>
          <w:rFonts w:ascii="Times New Roman" w:hAnsi="Times New Roman" w:cs="Times New Roman"/>
          <w:color w:val="0D0D0D"/>
          <w:sz w:val="24"/>
          <w:szCs w:val="24"/>
        </w:rPr>
      </w:pPr>
      <w:r>
        <w:rPr>
          <w:rFonts w:ascii="Times New Roman" w:hAnsi="Times New Roman" w:cs="Times New Roman"/>
          <w:color w:val="0D0D0D"/>
          <w:sz w:val="24"/>
          <w:szCs w:val="24"/>
        </w:rPr>
        <w:t xml:space="preserve">Answer </w:t>
      </w:r>
      <w:r>
        <w:rPr>
          <w:rFonts w:ascii="Times New Roman" w:hAnsi="Times New Roman" w:cs="Times New Roman"/>
          <w:b/>
          <w:color w:val="0D0D0D"/>
          <w:sz w:val="24"/>
          <w:szCs w:val="24"/>
          <w:u w:val="single"/>
        </w:rPr>
        <w:t>Question 1 and any Other Two</w:t>
      </w:r>
      <w:r>
        <w:rPr>
          <w:rFonts w:ascii="Times New Roman" w:hAnsi="Times New Roman" w:cs="Times New Roman"/>
          <w:color w:val="0D0D0D"/>
          <w:sz w:val="24"/>
          <w:szCs w:val="24"/>
        </w:rPr>
        <w:t xml:space="preserve"> questions.</w:t>
      </w:r>
    </w:p>
    <w:p w14:paraId="2C863472">
      <w:pPr>
        <w:rPr>
          <w:rFonts w:ascii="Times New Roman" w:hAnsi="Times New Roman" w:cs="Times New Roman"/>
          <w:color w:val="0D0D0D"/>
          <w:sz w:val="24"/>
          <w:szCs w:val="24"/>
        </w:rPr>
      </w:pPr>
      <w:r>
        <w:rPr>
          <w:rFonts w:ascii="Times New Roman" w:hAnsi="Times New Roman" w:cs="Times New Roman"/>
          <w:color w:val="0D0D0D"/>
          <w:sz w:val="24"/>
          <w:szCs w:val="24"/>
        </w:rPr>
        <w:t xml:space="preserve">QUESTIONS in ALL Sections should be answered in answer booklet(s).  </w:t>
      </w:r>
    </w:p>
    <w:p w14:paraId="27BB029C">
      <w:pPr>
        <w:pStyle w:val="2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 xml:space="preserve">PLEASE start the answer to EACH question on a NEW PAGE. </w:t>
      </w:r>
    </w:p>
    <w:p w14:paraId="05AFB244">
      <w:pPr>
        <w:pStyle w:val="2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>Keep your phone(s) switched off at the front of the examination room.</w:t>
      </w:r>
    </w:p>
    <w:p w14:paraId="6D327583">
      <w:pPr>
        <w:pStyle w:val="2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>Keep ALL bags and caps at the front of the examination room and DO NOT refer to ANY unauthorized material before or during the course of the examination.</w:t>
      </w:r>
    </w:p>
    <w:p w14:paraId="3A5CDE28">
      <w:pPr>
        <w:pStyle w:val="2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>ALWAYS show your working.</w:t>
      </w:r>
    </w:p>
    <w:p w14:paraId="0D2E5359">
      <w:pPr>
        <w:pStyle w:val="2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>Marks indicated in parenthesis i.e. ( ) will be awarded for clear and logical answers.</w:t>
      </w:r>
    </w:p>
    <w:p w14:paraId="6E547C1F">
      <w:pPr>
        <w:pStyle w:val="2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>Write your REGISTRATION No. clearly on the answer booklet(s).</w:t>
      </w:r>
    </w:p>
    <w:p w14:paraId="24F62414">
      <w:pPr>
        <w:pStyle w:val="2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 xml:space="preserve">For the Questions, write the number of the question on the answer booklet(s) in the order you answered them.  </w:t>
      </w:r>
    </w:p>
    <w:p w14:paraId="0B91F5E3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DO NOT use your PHONE as a CALCULATOR.</w:t>
      </w:r>
    </w:p>
    <w:p w14:paraId="7FA27C32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YOU are ONLY ALLOWED to leave the exam room 30minutes to the end of the Exam.</w:t>
      </w:r>
    </w:p>
    <w:p w14:paraId="3C51CD51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DO NOT write on the QUESTION PAPER. Use the back of your BOOKLET for any calculations or rough work.</w:t>
      </w:r>
    </w:p>
    <w:p w14:paraId="24E126BC">
      <w:pPr>
        <w:rPr>
          <w:rFonts w:ascii="Times New Roman" w:hAnsi="Times New Roman" w:cs="Times New Roman"/>
          <w:b/>
          <w:sz w:val="24"/>
          <w:szCs w:val="24"/>
        </w:rPr>
      </w:pPr>
    </w:p>
    <w:p w14:paraId="46350440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</w:t>
      </w:r>
    </w:p>
    <w:p w14:paraId="4AC56614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bookmarkStart w:id="0" w:name="_GoBack"/>
      <w:bookmarkEnd w:id="0"/>
      <w:r>
        <w:rPr>
          <w:rFonts w:ascii="Times New Roman" w:hAnsi="Times New Roman" w:cs="Times New Roman"/>
          <w:b/>
          <w:sz w:val="24"/>
          <w:szCs w:val="24"/>
        </w:rPr>
        <w:t>SECTION A COMPULSORY</w:t>
      </w:r>
    </w:p>
    <w:p w14:paraId="21A29FDA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QUESTION ONE COMPULSORY   30 MARKS</w:t>
      </w:r>
    </w:p>
    <w:p w14:paraId="4E395BE3">
      <w:pPr>
        <w:pStyle w:val="9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Define Knowledge Management in an organization.                                     </w:t>
      </w:r>
      <w:r>
        <w:rPr>
          <w:rFonts w:ascii="Times New Roman" w:hAnsi="Times New Roman" w:cs="Times New Roman"/>
          <w:b/>
          <w:sz w:val="24"/>
          <w:szCs w:val="24"/>
        </w:rPr>
        <w:t>(2 Marks)</w:t>
      </w:r>
    </w:p>
    <w:p w14:paraId="26098E6B">
      <w:pPr>
        <w:pStyle w:val="9"/>
        <w:spacing w:after="20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</w:p>
    <w:p w14:paraId="089947B8">
      <w:pPr>
        <w:pStyle w:val="9"/>
        <w:numPr>
          <w:ilvl w:val="0"/>
          <w:numId w:val="2"/>
        </w:numPr>
        <w:spacing w:after="20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Define the following terms as used in knowledge management: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( 6 Marks)</w:t>
      </w:r>
    </w:p>
    <w:p w14:paraId="31CB8924">
      <w:pPr>
        <w:spacing w:after="200" w:line="360" w:lineRule="auto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i) Knowledge</w:t>
      </w:r>
    </w:p>
    <w:p w14:paraId="73A5F7AC">
      <w:pPr>
        <w:spacing w:after="200" w:line="360" w:lineRule="auto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ii) Information</w:t>
      </w:r>
    </w:p>
    <w:p w14:paraId="2F6CDEAA">
      <w:pPr>
        <w:spacing w:after="200" w:line="360" w:lineRule="auto"/>
        <w:ind w:firstLine="72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iii) Data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</w:p>
    <w:p w14:paraId="719DD9CD">
      <w:pPr>
        <w:pStyle w:val="9"/>
        <w:numPr>
          <w:ilvl w:val="0"/>
          <w:numId w:val="2"/>
        </w:numPr>
        <w:spacing w:after="20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List </w:t>
      </w:r>
      <w:r>
        <w:rPr>
          <w:rFonts w:ascii="Times New Roman" w:hAnsi="Times New Roman" w:cs="Times New Roman"/>
          <w:b/>
          <w:sz w:val="24"/>
          <w:szCs w:val="24"/>
        </w:rPr>
        <w:t xml:space="preserve">TWO </w:t>
      </w:r>
      <w:r>
        <w:rPr>
          <w:rFonts w:ascii="Times New Roman" w:hAnsi="Times New Roman" w:cs="Times New Roman"/>
          <w:sz w:val="24"/>
          <w:szCs w:val="24"/>
        </w:rPr>
        <w:t>types of knowledge in an organization. Explain the difference between these two types of knowledge.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(4 Marks)</w:t>
      </w:r>
    </w:p>
    <w:p w14:paraId="2400762F">
      <w:pPr>
        <w:pStyle w:val="9"/>
        <w:numPr>
          <w:ilvl w:val="0"/>
          <w:numId w:val="2"/>
        </w:numPr>
        <w:spacing w:after="20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Explain the importance of knowledge management in an organization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(6Marks)</w:t>
      </w:r>
    </w:p>
    <w:p w14:paraId="517F9BB4">
      <w:pPr>
        <w:pStyle w:val="9"/>
        <w:numPr>
          <w:ilvl w:val="0"/>
          <w:numId w:val="2"/>
        </w:numPr>
        <w:spacing w:after="20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Differentiate between information management and knowledge management in an organization.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(2 Marks)</w:t>
      </w:r>
    </w:p>
    <w:p w14:paraId="28A07190">
      <w:pPr>
        <w:pStyle w:val="9"/>
        <w:numPr>
          <w:ilvl w:val="0"/>
          <w:numId w:val="2"/>
        </w:numPr>
        <w:spacing w:after="20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Describe knowledge management systems.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(2 Marks)</w:t>
      </w:r>
    </w:p>
    <w:p w14:paraId="0A31F248">
      <w:pPr>
        <w:pStyle w:val="9"/>
        <w:numPr>
          <w:ilvl w:val="0"/>
          <w:numId w:val="2"/>
        </w:numPr>
        <w:spacing w:after="20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Discuss the </w:t>
      </w:r>
      <w:r>
        <w:rPr>
          <w:rFonts w:ascii="Times New Roman" w:hAnsi="Times New Roman" w:cs="Times New Roman"/>
          <w:b/>
          <w:sz w:val="28"/>
          <w:szCs w:val="24"/>
        </w:rPr>
        <w:t xml:space="preserve">FOUR </w:t>
      </w:r>
      <w:r>
        <w:rPr>
          <w:rFonts w:ascii="Times New Roman" w:hAnsi="Times New Roman" w:cs="Times New Roman"/>
          <w:sz w:val="24"/>
          <w:szCs w:val="24"/>
        </w:rPr>
        <w:t>forces driving knowledge management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(8 Marks)</w:t>
      </w:r>
    </w:p>
    <w:p w14:paraId="44FB4DA6">
      <w:pPr>
        <w:spacing w:before="240"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28794334">
      <w:pPr>
        <w:spacing w:before="240"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SECTION B ANSWER ANY TWO QUESTIONS</w:t>
      </w:r>
    </w:p>
    <w:p w14:paraId="3D38FBA4">
      <w:pPr>
        <w:spacing w:before="240"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QUESTION TWO (20 MARKS)</w:t>
      </w:r>
    </w:p>
    <w:p w14:paraId="0A9A0C98">
      <w:pPr>
        <w:pStyle w:val="9"/>
        <w:numPr>
          <w:ilvl w:val="0"/>
          <w:numId w:val="3"/>
        </w:numPr>
        <w:spacing w:before="240"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Describe </w:t>
      </w:r>
      <w:r>
        <w:rPr>
          <w:rFonts w:ascii="Times New Roman" w:hAnsi="Times New Roman" w:cs="Times New Roman"/>
          <w:b/>
          <w:sz w:val="24"/>
          <w:szCs w:val="24"/>
        </w:rPr>
        <w:t xml:space="preserve">FIVE </w:t>
      </w:r>
      <w:r>
        <w:rPr>
          <w:rFonts w:ascii="Times New Roman" w:hAnsi="Times New Roman" w:cs="Times New Roman"/>
          <w:sz w:val="24"/>
          <w:szCs w:val="24"/>
        </w:rPr>
        <w:t xml:space="preserve">ways in which information technology infrastructure contribute to knowledge management within an organization.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(10 Marks)</w:t>
      </w:r>
    </w:p>
    <w:p w14:paraId="118E367A">
      <w:pPr>
        <w:pStyle w:val="9"/>
        <w:numPr>
          <w:ilvl w:val="0"/>
          <w:numId w:val="3"/>
        </w:numPr>
        <w:spacing w:before="240"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Describe </w:t>
      </w:r>
      <w:r>
        <w:rPr>
          <w:rFonts w:ascii="Times New Roman" w:hAnsi="Times New Roman" w:cs="Times New Roman"/>
          <w:b/>
          <w:sz w:val="24"/>
          <w:szCs w:val="24"/>
        </w:rPr>
        <w:t>FIVE</w:t>
      </w:r>
      <w:r>
        <w:rPr>
          <w:rFonts w:ascii="Times New Roman" w:hAnsi="Times New Roman" w:cs="Times New Roman"/>
          <w:sz w:val="24"/>
          <w:szCs w:val="24"/>
        </w:rPr>
        <w:t xml:space="preserve"> components of a knowledge management infrastructure in an organization.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(10 Marks)</w:t>
      </w:r>
    </w:p>
    <w:p w14:paraId="14662D22">
      <w:pPr>
        <w:spacing w:before="240"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</w:t>
      </w:r>
    </w:p>
    <w:p w14:paraId="7F94BAE1">
      <w:pPr>
        <w:spacing w:before="240"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032F905C">
      <w:pPr>
        <w:spacing w:before="240"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</w:t>
      </w:r>
      <w:r>
        <w:rPr>
          <w:rFonts w:ascii="Times New Roman" w:hAnsi="Times New Roman" w:cs="Times New Roman"/>
          <w:b/>
          <w:sz w:val="24"/>
          <w:szCs w:val="24"/>
        </w:rPr>
        <w:t>QUESTION THREE (20MARKS)</w:t>
      </w:r>
    </w:p>
    <w:p w14:paraId="12C009E9">
      <w:pPr>
        <w:numPr>
          <w:ilvl w:val="0"/>
          <w:numId w:val="4"/>
        </w:numPr>
        <w:spacing w:before="240" w:after="0" w:line="360" w:lineRule="auto"/>
        <w:ind w:left="425" w:leftChars="0" w:hanging="425" w:firstLineChars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Define knowledge management systems. Discuss the </w:t>
      </w:r>
      <w:r>
        <w:rPr>
          <w:rFonts w:ascii="Times New Roman" w:hAnsi="Times New Roman" w:cs="Times New Roman"/>
          <w:b/>
          <w:sz w:val="24"/>
          <w:szCs w:val="24"/>
        </w:rPr>
        <w:t xml:space="preserve">FOUR </w:t>
      </w:r>
      <w:r>
        <w:rPr>
          <w:rFonts w:ascii="Times New Roman" w:hAnsi="Times New Roman" w:cs="Times New Roman"/>
          <w:sz w:val="24"/>
          <w:szCs w:val="24"/>
        </w:rPr>
        <w:t xml:space="preserve">types of knowledge management systems.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(10 Marks)</w:t>
      </w:r>
    </w:p>
    <w:p w14:paraId="52F645E9">
      <w:pPr>
        <w:numPr>
          <w:ilvl w:val="0"/>
          <w:numId w:val="4"/>
        </w:numPr>
        <w:spacing w:before="240" w:after="0" w:line="360" w:lineRule="auto"/>
        <w:ind w:left="425" w:leftChars="0" w:hanging="425" w:firstLineChars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Describe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knowledge management life cycle. Describe the </w:t>
      </w:r>
      <w:r>
        <w:rPr>
          <w:rFonts w:ascii="Times New Roman" w:hAnsi="Times New Roman" w:cs="Times New Roman"/>
          <w:b/>
          <w:sz w:val="24"/>
          <w:szCs w:val="24"/>
        </w:rPr>
        <w:t xml:space="preserve">FOUR </w:t>
      </w:r>
      <w:r>
        <w:rPr>
          <w:rFonts w:ascii="Times New Roman" w:hAnsi="Times New Roman" w:cs="Times New Roman"/>
          <w:sz w:val="24"/>
          <w:szCs w:val="24"/>
        </w:rPr>
        <w:t>fundamentals steps in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the knowledge management cycle.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(10 Marks)</w:t>
      </w:r>
    </w:p>
    <w:p w14:paraId="13C610BE">
      <w:pPr>
        <w:spacing w:before="240" w:after="0" w:line="360" w:lineRule="auto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</w:p>
    <w:p w14:paraId="32CEAFAC">
      <w:pPr>
        <w:spacing w:before="240"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QUESTION FOUR (20 MARKS)</w:t>
      </w:r>
    </w:p>
    <w:p w14:paraId="186AAE70">
      <w:pPr>
        <w:numPr>
          <w:ilvl w:val="0"/>
          <w:numId w:val="5"/>
        </w:numPr>
        <w:spacing w:before="240" w:after="0" w:line="240" w:lineRule="auto"/>
        <w:ind w:left="425" w:leftChars="0" w:hanging="425" w:firstLineChars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Discuss the impact of knowledge management on employee adaptability and job satisfaction.   </w:t>
      </w:r>
    </w:p>
    <w:p w14:paraId="5B66F83A">
      <w:pPr>
        <w:spacing w:before="240" w:after="0" w:line="240" w:lineRule="auto"/>
        <w:ind w:left="7200" w:firstLine="72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(10 Marks)</w:t>
      </w:r>
    </w:p>
    <w:p w14:paraId="2D8054EF">
      <w:pPr>
        <w:numPr>
          <w:ilvl w:val="0"/>
          <w:numId w:val="5"/>
        </w:numPr>
        <w:spacing w:before="240" w:after="0" w:line="240" w:lineRule="auto"/>
        <w:ind w:left="425" w:leftChars="0" w:hanging="425" w:firstLineChars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Describe the</w:t>
      </w:r>
      <w:r>
        <w:rPr>
          <w:rFonts w:ascii="Times New Roman" w:hAnsi="Times New Roman" w:cs="Times New Roman"/>
          <w:b/>
          <w:sz w:val="24"/>
          <w:szCs w:val="24"/>
        </w:rPr>
        <w:t xml:space="preserve"> FIVE</w:t>
      </w:r>
      <w:r>
        <w:rPr>
          <w:rFonts w:ascii="Times New Roman" w:hAnsi="Times New Roman" w:cs="Times New Roman"/>
          <w:sz w:val="24"/>
          <w:szCs w:val="24"/>
        </w:rPr>
        <w:t xml:space="preserve"> crucial requirements for the successful implementation of knowledge     sharing systems.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(10 Marks)</w:t>
      </w:r>
    </w:p>
    <w:p w14:paraId="06FAE066">
      <w:pPr>
        <w:spacing w:before="240"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74C83CD5">
      <w:pPr>
        <w:spacing w:before="240"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QUESTION FIVE (20 MARKS)</w:t>
      </w:r>
    </w:p>
    <w:p w14:paraId="600FDBDF">
      <w:pPr>
        <w:numPr>
          <w:ilvl w:val="0"/>
          <w:numId w:val="6"/>
        </w:numPr>
        <w:spacing w:before="240" w:after="0" w:line="360" w:lineRule="auto"/>
        <w:ind w:left="425" w:leftChars="0" w:hanging="425" w:firstLineChars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Define the term intellectual property. Identify </w:t>
      </w:r>
      <w:r>
        <w:rPr>
          <w:rFonts w:ascii="Times New Roman" w:hAnsi="Times New Roman" w:cs="Times New Roman"/>
          <w:b/>
          <w:sz w:val="24"/>
          <w:szCs w:val="24"/>
        </w:rPr>
        <w:t xml:space="preserve">FOUR </w:t>
      </w:r>
      <w:r>
        <w:rPr>
          <w:rFonts w:ascii="Times New Roman" w:hAnsi="Times New Roman" w:cs="Times New Roman"/>
          <w:sz w:val="24"/>
          <w:szCs w:val="24"/>
        </w:rPr>
        <w:t xml:space="preserve">steps an organization can take to protect itself against intellectual property.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(10 Marks)</w:t>
      </w:r>
    </w:p>
    <w:p w14:paraId="428BE401">
      <w:pPr>
        <w:numPr>
          <w:ilvl w:val="0"/>
          <w:numId w:val="6"/>
        </w:numPr>
        <w:spacing w:before="240" w:after="0" w:line="360" w:lineRule="auto"/>
        <w:ind w:left="425" w:leftChars="0" w:hanging="425" w:firstLineChars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The future of knowledge management will be highlighted by </w:t>
      </w:r>
      <w:r>
        <w:rPr>
          <w:rFonts w:ascii="Times New Roman" w:hAnsi="Times New Roman" w:cs="Times New Roman"/>
          <w:b/>
          <w:sz w:val="24"/>
          <w:szCs w:val="24"/>
        </w:rPr>
        <w:t>THREE</w:t>
      </w:r>
      <w:r>
        <w:rPr>
          <w:rFonts w:ascii="Times New Roman" w:hAnsi="Times New Roman" w:cs="Times New Roman"/>
          <w:sz w:val="24"/>
          <w:szCs w:val="24"/>
        </w:rPr>
        <w:t xml:space="preserve"> continuing trends. Discuss.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(10 Marks)</w:t>
      </w:r>
    </w:p>
    <w:p w14:paraId="4C7FD431">
      <w:pPr>
        <w:spacing w:before="240"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81361C7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</w:t>
      </w:r>
    </w:p>
    <w:p w14:paraId="5CEADF63">
      <w:pPr>
        <w:spacing w:before="240"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F00E93C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</w:p>
    <w:p w14:paraId="18793574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</w:t>
      </w:r>
    </w:p>
    <w:sectPr>
      <w:footerReference r:id="rId5" w:type="default"/>
      <w:pgSz w:w="12240" w:h="15840"/>
      <w:pgMar w:top="1440" w:right="1440" w:bottom="1440" w:left="1440" w:header="720" w:footer="720" w:gutter="0"/>
      <w:cols w:space="720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86"/>
    <w:family w:val="swiss"/>
    <w:pitch w:val="default"/>
    <w:sig w:usb0="E4002EFF" w:usb1="C000247B" w:usb2="00000009" w:usb3="00000000" w:csb0="200001FF" w:csb1="00000000"/>
  </w:font>
  <w:font w:name="等线">
    <w:altName w:val="Arial Unicode MS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Calibri">
    <w:panose1 w:val="020F0502020204030204"/>
    <w:charset w:val="00"/>
    <w:family w:val="auto"/>
    <w:pitch w:val="default"/>
    <w:sig w:usb0="E4002EFF" w:usb1="C000247B" w:usb2="00000009" w:usb3="00000000" w:csb0="200001FF" w:csb1="0000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A21FE35">
    <w:pPr>
      <w:pStyle w:val="6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2" name="Text Box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chemeClr val="lt1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6350">
                            <a:solidFill>
                              <a:prstClr val="black"/>
                            </a:solidFill>
                          </a14:hiddenLine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5AD12EF5">
                          <w:pPr>
                            <w:pStyle w:val="6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5AD12EF5">
                    <w:pPr>
                      <w:pStyle w:val="6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59" w:lineRule="auto"/>
      </w:pPr>
      <w:r>
        <w:separator/>
      </w:r>
    </w:p>
  </w:footnote>
  <w:footnote w:type="continuationSeparator" w:id="1">
    <w:p>
      <w:pPr>
        <w:spacing w:before="0" w:after="0" w:line="259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E7BB7D53"/>
    <w:multiLevelType w:val="singleLevel"/>
    <w:tmpl w:val="E7BB7D53"/>
    <w:lvl w:ilvl="0" w:tentative="0">
      <w:start w:val="1"/>
      <w:numFmt w:val="lowerLetter"/>
      <w:lvlText w:val="%1)"/>
      <w:lvlJc w:val="left"/>
      <w:pPr>
        <w:tabs>
          <w:tab w:val="left" w:pos="425"/>
        </w:tabs>
        <w:ind w:left="425" w:leftChars="0" w:hanging="425" w:firstLineChars="0"/>
      </w:pPr>
      <w:rPr>
        <w:rFonts w:hint="default"/>
        <w:b w:val="0"/>
        <w:bCs w:val="0"/>
      </w:rPr>
    </w:lvl>
  </w:abstractNum>
  <w:abstractNum w:abstractNumId="1">
    <w:nsid w:val="0BA143A3"/>
    <w:multiLevelType w:val="multilevel"/>
    <w:tmpl w:val="0BA143A3"/>
    <w:lvl w:ilvl="0" w:tentative="0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777EC1"/>
    <w:multiLevelType w:val="multilevel"/>
    <w:tmpl w:val="3B777EC1"/>
    <w:lvl w:ilvl="0" w:tentative="0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D67E21E"/>
    <w:multiLevelType w:val="singleLevel"/>
    <w:tmpl w:val="3D67E21E"/>
    <w:lvl w:ilvl="0" w:tentative="0">
      <w:start w:val="1"/>
      <w:numFmt w:val="lowerLetter"/>
      <w:lvlText w:val="%1)"/>
      <w:lvlJc w:val="left"/>
      <w:pPr>
        <w:tabs>
          <w:tab w:val="left" w:pos="425"/>
        </w:tabs>
        <w:ind w:left="425" w:leftChars="0" w:hanging="425" w:firstLineChars="0"/>
      </w:pPr>
      <w:rPr>
        <w:rFonts w:hint="default"/>
        <w:b w:val="0"/>
        <w:bCs w:val="0"/>
      </w:rPr>
    </w:lvl>
  </w:abstractNum>
  <w:abstractNum w:abstractNumId="4">
    <w:nsid w:val="620E6C51"/>
    <w:multiLevelType w:val="multilevel"/>
    <w:tmpl w:val="620E6C51"/>
    <w:lvl w:ilvl="0" w:tentative="0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entative="0">
      <w:start w:val="1"/>
      <w:numFmt w:val="bullet"/>
      <w:lvlText w:val="o"/>
      <w:lvlJc w:val="left"/>
      <w:pPr>
        <w:ind w:left="1800" w:hanging="360"/>
      </w:pPr>
      <w:rPr>
        <w:rFonts w:hint="default" w:ascii="Courier New" w:hAnsi="Courier New" w:cs="Courier New"/>
      </w:rPr>
    </w:lvl>
    <w:lvl w:ilvl="2" w:tentative="0">
      <w:start w:val="1"/>
      <w:numFmt w:val="bullet"/>
      <w:lvlText w:val=""/>
      <w:lvlJc w:val="left"/>
      <w:pPr>
        <w:ind w:left="2520" w:hanging="360"/>
      </w:pPr>
      <w:rPr>
        <w:rFonts w:hint="default" w:ascii="Wingdings" w:hAnsi="Wingdings"/>
      </w:rPr>
    </w:lvl>
    <w:lvl w:ilvl="3" w:tentative="0">
      <w:start w:val="1"/>
      <w:numFmt w:val="bullet"/>
      <w:lvlText w:val=""/>
      <w:lvlJc w:val="left"/>
      <w:pPr>
        <w:ind w:left="3240" w:hanging="360"/>
      </w:pPr>
      <w:rPr>
        <w:rFonts w:hint="default" w:ascii="Symbol" w:hAnsi="Symbol"/>
      </w:rPr>
    </w:lvl>
    <w:lvl w:ilvl="4" w:tentative="0">
      <w:start w:val="1"/>
      <w:numFmt w:val="bullet"/>
      <w:lvlText w:val="o"/>
      <w:lvlJc w:val="left"/>
      <w:pPr>
        <w:ind w:left="3960" w:hanging="360"/>
      </w:pPr>
      <w:rPr>
        <w:rFonts w:hint="default" w:ascii="Courier New" w:hAnsi="Courier New" w:cs="Courier New"/>
      </w:rPr>
    </w:lvl>
    <w:lvl w:ilvl="5" w:tentative="0">
      <w:start w:val="1"/>
      <w:numFmt w:val="bullet"/>
      <w:lvlText w:val=""/>
      <w:lvlJc w:val="left"/>
      <w:pPr>
        <w:ind w:left="4680" w:hanging="360"/>
      </w:pPr>
      <w:rPr>
        <w:rFonts w:hint="default" w:ascii="Wingdings" w:hAnsi="Wingdings"/>
      </w:rPr>
    </w:lvl>
    <w:lvl w:ilvl="6" w:tentative="0">
      <w:start w:val="1"/>
      <w:numFmt w:val="bullet"/>
      <w:lvlText w:val=""/>
      <w:lvlJc w:val="left"/>
      <w:pPr>
        <w:ind w:left="5400" w:hanging="360"/>
      </w:pPr>
      <w:rPr>
        <w:rFonts w:hint="default" w:ascii="Symbol" w:hAnsi="Symbol"/>
      </w:rPr>
    </w:lvl>
    <w:lvl w:ilvl="7" w:tentative="0">
      <w:start w:val="1"/>
      <w:numFmt w:val="bullet"/>
      <w:lvlText w:val="o"/>
      <w:lvlJc w:val="left"/>
      <w:pPr>
        <w:ind w:left="6120" w:hanging="360"/>
      </w:pPr>
      <w:rPr>
        <w:rFonts w:hint="default" w:ascii="Courier New" w:hAnsi="Courier New" w:cs="Courier New"/>
      </w:rPr>
    </w:lvl>
    <w:lvl w:ilvl="8" w:tentative="0">
      <w:start w:val="1"/>
      <w:numFmt w:val="bullet"/>
      <w:lvlText w:val=""/>
      <w:lvlJc w:val="left"/>
      <w:pPr>
        <w:ind w:left="6840" w:hanging="360"/>
      </w:pPr>
      <w:rPr>
        <w:rFonts w:hint="default" w:ascii="Wingdings" w:hAnsi="Wingdings"/>
      </w:rPr>
    </w:lvl>
  </w:abstractNum>
  <w:abstractNum w:abstractNumId="5">
    <w:nsid w:val="765BAAFA"/>
    <w:multiLevelType w:val="singleLevel"/>
    <w:tmpl w:val="765BAAFA"/>
    <w:lvl w:ilvl="0" w:tentative="0">
      <w:start w:val="1"/>
      <w:numFmt w:val="lowerLetter"/>
      <w:lvlText w:val="%1)"/>
      <w:lvlJc w:val="left"/>
      <w:pPr>
        <w:tabs>
          <w:tab w:val="left" w:pos="425"/>
        </w:tabs>
        <w:ind w:left="425" w:leftChars="0" w:hanging="425" w:firstLineChars="0"/>
      </w:pPr>
      <w:rPr>
        <w:rFonts w:hint="default"/>
        <w:b w:val="0"/>
        <w:bCs w:val="0"/>
      </w:rPr>
    </w:lvl>
  </w:abstractNum>
  <w:num w:numId="1">
    <w:abstractNumId w:val="4"/>
  </w:num>
  <w:num w:numId="2">
    <w:abstractNumId w:val="1"/>
  </w:num>
  <w:num w:numId="3">
    <w:abstractNumId w:val="2"/>
  </w:num>
  <w:num w:numId="4">
    <w:abstractNumId w:val="5"/>
  </w:num>
  <w:num w:numId="5">
    <w:abstractNumId w:val="3"/>
  </w:num>
  <w:num w:numId="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documentProtection w:enforcement="0"/>
  <w:defaultTabStop w:val="720"/>
  <w:characterSpacingControl w:val="doNotCompress"/>
  <w:footnotePr>
    <w:footnote w:id="0"/>
    <w:footnote w:id="1"/>
  </w:footnotePr>
  <w:endnotePr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967E2"/>
    <w:rsid w:val="00111E8E"/>
    <w:rsid w:val="00274857"/>
    <w:rsid w:val="00283CE8"/>
    <w:rsid w:val="00312CC1"/>
    <w:rsid w:val="0033782C"/>
    <w:rsid w:val="004021D3"/>
    <w:rsid w:val="00573263"/>
    <w:rsid w:val="007747B0"/>
    <w:rsid w:val="00784D64"/>
    <w:rsid w:val="008C6CAF"/>
    <w:rsid w:val="00923AF1"/>
    <w:rsid w:val="0096453C"/>
    <w:rsid w:val="009C0F2B"/>
    <w:rsid w:val="00B16135"/>
    <w:rsid w:val="00B5716C"/>
    <w:rsid w:val="00B967E2"/>
    <w:rsid w:val="00C659A6"/>
    <w:rsid w:val="00CE5EF4"/>
    <w:rsid w:val="00CE7415"/>
    <w:rsid w:val="00E424C9"/>
    <w:rsid w:val="00EE663E"/>
    <w:rsid w:val="00EF3699"/>
    <w:rsid w:val="00F51293"/>
    <w:rsid w:val="00F54103"/>
    <w:rsid w:val="00FB1D89"/>
    <w:rsid w:val="12A81D6D"/>
    <w:rsid w:val="1D8B6A06"/>
    <w:rsid w:val="23842554"/>
    <w:rsid w:val="45B42C44"/>
    <w:rsid w:val="57C16588"/>
    <w:rsid w:val="5CF1718A"/>
    <w:rsid w:val="7AAF0E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HAnsi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160" w:line="259" w:lineRule="auto"/>
    </w:pPr>
    <w:rPr>
      <w:rFonts w:asciiTheme="minorHAnsi" w:hAnsiTheme="minorHAnsi" w:eastAsiaTheme="minorHAnsi" w:cstheme="minorBidi"/>
      <w:sz w:val="22"/>
      <w:szCs w:val="22"/>
      <w:lang w:val="en-US" w:eastAsia="en-US" w:bidi="ar-SA"/>
    </w:rPr>
  </w:style>
  <w:style w:type="paragraph" w:styleId="2">
    <w:name w:val="heading 1"/>
    <w:basedOn w:val="1"/>
    <w:next w:val="1"/>
    <w:link w:val="8"/>
    <w:qFormat/>
    <w:uiPriority w:val="9"/>
    <w:pPr>
      <w:keepNext/>
      <w:keepLines/>
      <w:spacing w:before="480" w:after="0" w:line="240" w:lineRule="auto"/>
      <w:outlineLvl w:val="0"/>
    </w:pPr>
    <w:rPr>
      <w:rFonts w:ascii="Cambria" w:hAnsi="Cambria" w:eastAsia="Times New Roman" w:cs="Times New Roman"/>
      <w:b/>
      <w:bCs/>
      <w:color w:val="365F91"/>
      <w:sz w:val="28"/>
      <w:szCs w:val="28"/>
      <w:lang w:val="en-GB" w:eastAsia="en-GB"/>
    </w:rPr>
  </w:style>
  <w:style w:type="character" w:default="1" w:styleId="3">
    <w:name w:val="Default Paragraph Font"/>
    <w:semiHidden/>
    <w:unhideWhenUsed/>
    <w:uiPriority w:val="1"/>
  </w:style>
  <w:style w:type="table" w:default="1" w:styleId="4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5">
    <w:name w:val="Balloon Text"/>
    <w:basedOn w:val="1"/>
    <w:link w:val="10"/>
    <w:semiHidden/>
    <w:unhideWhenUsed/>
    <w:uiPriority w:val="99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6">
    <w:name w:val="footer"/>
    <w:basedOn w:val="1"/>
    <w:semiHidden/>
    <w:unhideWhenUsed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7">
    <w:name w:val="header"/>
    <w:basedOn w:val="1"/>
    <w:semiHidden/>
    <w:unhideWhenUsed/>
    <w:uiPriority w:val="99"/>
    <w:pPr>
      <w:tabs>
        <w:tab w:val="center" w:pos="4153"/>
        <w:tab w:val="right" w:pos="8306"/>
      </w:tabs>
      <w:snapToGrid w:val="0"/>
    </w:pPr>
    <w:rPr>
      <w:sz w:val="18"/>
      <w:szCs w:val="18"/>
    </w:rPr>
  </w:style>
  <w:style w:type="character" w:customStyle="1" w:styleId="8">
    <w:name w:val="Heading 1 Char"/>
    <w:basedOn w:val="3"/>
    <w:link w:val="2"/>
    <w:uiPriority w:val="9"/>
    <w:rPr>
      <w:rFonts w:ascii="Cambria" w:hAnsi="Cambria" w:eastAsia="Times New Roman" w:cs="Times New Roman"/>
      <w:b/>
      <w:bCs/>
      <w:color w:val="365F91"/>
      <w:sz w:val="28"/>
      <w:szCs w:val="28"/>
      <w:lang w:val="en-GB" w:eastAsia="en-GB"/>
    </w:rPr>
  </w:style>
  <w:style w:type="paragraph" w:styleId="9">
    <w:name w:val="List Paragraph"/>
    <w:basedOn w:val="1"/>
    <w:qFormat/>
    <w:uiPriority w:val="34"/>
    <w:pPr>
      <w:ind w:left="720"/>
      <w:contextualSpacing/>
    </w:pPr>
  </w:style>
  <w:style w:type="character" w:customStyle="1" w:styleId="10">
    <w:name w:val="Balloon Text Char"/>
    <w:basedOn w:val="3"/>
    <w:link w:val="5"/>
    <w:semiHidden/>
    <w:uiPriority w:val="99"/>
    <w:rPr>
      <w:rFonts w:ascii="Tahoma" w:hAnsi="Tahoma" w:cs="Tahoma"/>
      <w:sz w:val="16"/>
      <w:szCs w:val="16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numbering" Target="numbering.xml"/><Relationship Id="rId8" Type="http://schemas.openxmlformats.org/officeDocument/2006/relationships/customXml" Target="../customXml/item1.xml"/><Relationship Id="rId7" Type="http://schemas.openxmlformats.org/officeDocument/2006/relationships/image" Target="media/image1.jpeg"/><Relationship Id="rId6" Type="http://schemas.openxmlformats.org/officeDocument/2006/relationships/theme" Target="theme/theme1.xml"/><Relationship Id="rId5" Type="http://schemas.openxmlformats.org/officeDocument/2006/relationships/footer" Target="foot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0" Type="http://schemas.openxmlformats.org/officeDocument/2006/relationships/fontTable" Target="fontTable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HP</Company>
  <Pages>3</Pages>
  <Words>527</Words>
  <Characters>3005</Characters>
  <Lines>25</Lines>
  <Paragraphs>7</Paragraphs>
  <TotalTime>24</TotalTime>
  <ScaleCrop>false</ScaleCrop>
  <LinksUpToDate>false</LinksUpToDate>
  <CharactersWithSpaces>3525</CharactersWithSpaces>
  <Application>WPS Office_12.2.0.19805_F1E327BC-269C-435d-A152-05C5408002CA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2018-10-31T05:20:00Z</dcterms:created>
  <dc:creator>Florence Kimani</dc:creator>
  <cp:lastModifiedBy>hochieng</cp:lastModifiedBy>
  <cp:lastPrinted>2018-10-29T10:04:00Z</cp:lastPrinted>
  <dcterms:modified xsi:type="dcterms:W3CDTF">2025-02-11T06:32:21Z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1033-12.2.0.19805</vt:lpwstr>
  </property>
  <property fmtid="{D5CDD505-2E9C-101B-9397-08002B2CF9AE}" pid="3" name="ICV">
    <vt:lpwstr>406C9E55573D413A9C66BCADEBB2FD7F_13</vt:lpwstr>
  </property>
</Properties>
</file>