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26ADC">
      <w:pPr>
        <w:jc w:val="center"/>
      </w:pPr>
      <w:r>
        <w:drawing>
          <wp:inline distT="0" distB="0" distL="0" distR="0">
            <wp:extent cx="1552575" cy="1095375"/>
            <wp:effectExtent l="0" t="0" r="9525" b="0"/>
            <wp:docPr id="1799187929"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7929" name="Picture 1" descr="C:\Users\mkangethe\Desktop\Juju\RU LOGO 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52575" cy="1095375"/>
                    </a:xfrm>
                    <a:prstGeom prst="rect">
                      <a:avLst/>
                    </a:prstGeom>
                    <a:noFill/>
                    <a:ln>
                      <a:noFill/>
                    </a:ln>
                  </pic:spPr>
                </pic:pic>
              </a:graphicData>
            </a:graphic>
          </wp:inline>
        </w:drawing>
      </w:r>
    </w:p>
    <w:p w14:paraId="3BEA6346">
      <w:pPr>
        <w:spacing w:after="0" w:line="360" w:lineRule="auto"/>
        <w:jc w:val="center"/>
        <w:rPr>
          <w:rFonts w:ascii="Times New Roman" w:hAnsi="Times New Roman"/>
          <w:b/>
          <w:bCs/>
        </w:rPr>
      </w:pPr>
      <w:r>
        <w:rPr>
          <w:rFonts w:ascii="Times New Roman" w:hAnsi="Times New Roman"/>
          <w:b/>
          <w:bCs/>
        </w:rPr>
        <w:t>DEPARTMENT OF COMMUNICATION AND MULTIMEDIA JOURNALISM</w:t>
      </w:r>
    </w:p>
    <w:p w14:paraId="29EF36BE">
      <w:pPr>
        <w:pStyle w:val="37"/>
        <w:spacing w:line="360" w:lineRule="auto"/>
        <w:jc w:val="center"/>
        <w:rPr>
          <w:rFonts w:ascii="Times New Roman" w:hAnsi="Times New Roman" w:cs="Times New Roman"/>
          <w:b/>
          <w:sz w:val="24"/>
          <w:szCs w:val="24"/>
        </w:rPr>
      </w:pPr>
      <w:r>
        <w:rPr>
          <w:rFonts w:ascii="Times New Roman" w:hAnsi="Times New Roman" w:cs="Times New Roman"/>
          <w:b/>
          <w:bCs/>
          <w:sz w:val="24"/>
          <w:szCs w:val="24"/>
        </w:rPr>
        <w:t>EXAMINATION FOR BACHELOR’S DEGREE.</w:t>
      </w:r>
    </w:p>
    <w:p w14:paraId="5913E758">
      <w:pPr>
        <w:pStyle w:val="37"/>
        <w:spacing w:line="360" w:lineRule="auto"/>
        <w:jc w:val="center"/>
        <w:rPr>
          <w:rFonts w:ascii="Times New Roman" w:hAnsi="Times New Roman" w:cs="Times New Roman"/>
          <w:b/>
          <w:sz w:val="24"/>
          <w:szCs w:val="24"/>
        </w:rPr>
      </w:pPr>
    </w:p>
    <w:p w14:paraId="6B9F1061">
      <w:pPr>
        <w:spacing w:line="360" w:lineRule="auto"/>
        <w:jc w:val="center"/>
        <w:rPr>
          <w:rFonts w:ascii="Times New Roman" w:hAnsi="Times New Roman"/>
          <w:b/>
        </w:rPr>
      </w:pPr>
      <w:r>
        <w:rPr>
          <w:rFonts w:ascii="Times New Roman" w:hAnsi="Times New Roman"/>
          <w:b/>
          <w:color w:val="000000"/>
        </w:rPr>
        <w:t>RBFC 7221: ETHICAL LEADERSHIP, CULTURE AND DEVELOPMENT</w:t>
      </w:r>
    </w:p>
    <w:p w14:paraId="50444B47">
      <w:pPr>
        <w:spacing w:after="0" w:line="360" w:lineRule="auto"/>
        <w:jc w:val="center"/>
        <w:rPr>
          <w:rFonts w:ascii="Times New Roman" w:hAnsi="Times New Roman"/>
          <w:b/>
          <w:bCs/>
        </w:rPr>
      </w:pPr>
    </w:p>
    <w:p w14:paraId="6708CE50">
      <w:pPr>
        <w:spacing w:after="0" w:line="360" w:lineRule="auto"/>
        <w:jc w:val="both"/>
        <w:rPr>
          <w:rFonts w:ascii="Times New Roman" w:hAnsi="Times New Roman"/>
          <w:b/>
          <w:bCs/>
          <w:u w:val="none"/>
        </w:rPr>
      </w:pPr>
      <w:r>
        <w:rPr>
          <w:rFonts w:ascii="Times New Roman" w:hAnsi="Times New Roman"/>
          <w:b/>
          <w:bCs/>
          <w:u w:val="none"/>
        </w:rPr>
        <w:t xml:space="preserve">DATE: </w:t>
      </w:r>
      <w:r>
        <w:rPr>
          <w:rFonts w:hint="default" w:ascii="Times New Roman" w:hAnsi="Times New Roman"/>
          <w:b/>
          <w:bCs/>
          <w:u w:val="none"/>
          <w:lang w:val="en-US"/>
        </w:rPr>
        <w:t>3</w:t>
      </w:r>
      <w:r>
        <w:rPr>
          <w:rFonts w:hint="default" w:ascii="Times New Roman" w:hAnsi="Times New Roman"/>
          <w:b/>
          <w:bCs/>
          <w:u w:val="none"/>
          <w:vertAlign w:val="superscript"/>
          <w:lang w:val="en-US"/>
        </w:rPr>
        <w:t>RD</w:t>
      </w:r>
      <w:r>
        <w:rPr>
          <w:rFonts w:hint="default" w:ascii="Times New Roman" w:hAnsi="Times New Roman"/>
          <w:b/>
          <w:bCs/>
          <w:u w:val="none"/>
          <w:lang w:val="en-US"/>
        </w:rPr>
        <w:t xml:space="preserve"> </w:t>
      </w:r>
      <w:r>
        <w:rPr>
          <w:rFonts w:ascii="Times New Roman" w:hAnsi="Times New Roman"/>
          <w:b/>
          <w:bCs/>
          <w:u w:val="none"/>
        </w:rPr>
        <w:t>SEPTEMBER 2025</w:t>
      </w:r>
      <w:r>
        <w:rPr>
          <w:rFonts w:ascii="Times New Roman" w:hAnsi="Times New Roman"/>
          <w:b/>
          <w:bCs/>
          <w:u w:val="none"/>
        </w:rPr>
        <w:tab/>
      </w:r>
      <w:r>
        <w:rPr>
          <w:rFonts w:ascii="Times New Roman" w:hAnsi="Times New Roman"/>
          <w:b/>
          <w:bCs/>
          <w:u w:val="none"/>
        </w:rPr>
        <w:tab/>
      </w:r>
      <w:r>
        <w:rPr>
          <w:rFonts w:ascii="Times New Roman" w:hAnsi="Times New Roman"/>
          <w:b/>
          <w:bCs/>
          <w:u w:val="none"/>
        </w:rPr>
        <w:t xml:space="preserve">                                                   TIME: 2 HOURS</w:t>
      </w:r>
    </w:p>
    <w:p w14:paraId="5E1584C0">
      <w:pPr>
        <w:spacing w:after="0" w:line="360" w:lineRule="auto"/>
        <w:jc w:val="both"/>
        <w:rPr>
          <w:rFonts w:ascii="Times New Roman" w:hAnsi="Times New Roman"/>
          <w:b/>
          <w:bCs/>
          <w:u w:val="single"/>
        </w:rPr>
      </w:pPr>
    </w:p>
    <w:p w14:paraId="7ABE2B09">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C85FDF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B6BE23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4D12AF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76A5CB7">
      <w:pPr>
        <w:pStyle w:val="32"/>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6738C2F">
      <w:pPr>
        <w:pStyle w:val="32"/>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9D5A749">
      <w:pPr>
        <w:pStyle w:val="32"/>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447F8EE9">
      <w:pPr>
        <w:pStyle w:val="32"/>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6C9A4FFE">
      <w:pPr>
        <w:pStyle w:val="32"/>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76FBAAD2">
      <w:pPr>
        <w:pStyle w:val="32"/>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2FD53BB1">
      <w:pPr>
        <w:pStyle w:val="32"/>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225FC374">
      <w:pPr>
        <w:pStyle w:val="32"/>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ED9FDED">
      <w:pPr>
        <w:pStyle w:val="32"/>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1BEF3D33">
      <w:pPr>
        <w:pStyle w:val="32"/>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440B87AC">
      <w:pPr>
        <w:pStyle w:val="32"/>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41D910D2">
      <w:pPr>
        <w:spacing w:after="0" w:line="360" w:lineRule="auto"/>
        <w:jc w:val="both"/>
        <w:rPr>
          <w:rFonts w:ascii="Times New Roman" w:hAnsi="Times New Roman"/>
          <w:b/>
          <w:bCs/>
          <w:u w:val="none"/>
        </w:rPr>
      </w:pPr>
      <w:r>
        <w:rPr>
          <w:rFonts w:ascii="Times New Roman" w:hAnsi="Times New Roman"/>
          <w:b/>
          <w:bCs/>
          <w:u w:val="none"/>
        </w:rPr>
        <w:t xml:space="preserve">Question </w:t>
      </w:r>
      <w:r>
        <w:rPr>
          <w:rFonts w:hint="default" w:ascii="Times New Roman" w:hAnsi="Times New Roman"/>
          <w:b/>
          <w:bCs/>
          <w:u w:val="none"/>
          <w:lang w:val="en-US"/>
        </w:rPr>
        <w:t xml:space="preserve">One </w:t>
      </w:r>
      <w:r>
        <w:rPr>
          <w:rFonts w:ascii="Times New Roman" w:hAnsi="Times New Roman"/>
          <w:b/>
          <w:bCs/>
          <w:u w:val="none"/>
        </w:rPr>
        <w:t>(Compulsory 20 Marks)</w:t>
      </w:r>
    </w:p>
    <w:p w14:paraId="6A670C8B">
      <w:pPr>
        <w:spacing w:after="0" w:line="360" w:lineRule="auto"/>
        <w:jc w:val="both"/>
        <w:rPr>
          <w:rFonts w:ascii="Times New Roman" w:hAnsi="Times New Roman"/>
          <w:b/>
          <w:bCs/>
          <w:u w:val="single"/>
        </w:rPr>
      </w:pPr>
    </w:p>
    <w:p w14:paraId="517FFD4B">
      <w:pPr>
        <w:spacing w:line="360" w:lineRule="auto"/>
        <w:jc w:val="both"/>
        <w:rPr>
          <w:rFonts w:ascii="Times New Roman" w:hAnsi="Times New Roman" w:cs="Times New Roman"/>
        </w:rPr>
      </w:pPr>
      <w:r>
        <w:rPr>
          <w:rFonts w:ascii="Times New Roman" w:hAnsi="Times New Roman" w:cs="Times New Roman"/>
        </w:rPr>
        <w:t>You are a presidential candidate in the upcoming 2027 Kenyan general elections. Your campaign message to Kenyans is centered around a different brand of leadership called ethical leadership. You believe the cure to most of the numerous challenges facing Kenyans is that those who have taken the reins of power do not practice ethical leadership; in other words, they are not ethical leaders. It is the view of your campaign advisory team that you explain to Kenyans exactly what ethical leadership is about: that is, who is an ethical leader? What does such a person do that other leaders do not? What are the principles or characteristics of ethical leadership? Recently, your campaign team secured a slot for you on mainstream TV stations to deliver a national address, which would enable you to explicitly and elaborately discuss ethical leadership with Kenyans.</w:t>
      </w:r>
    </w:p>
    <w:p w14:paraId="2FC0E2B9">
      <w:pPr>
        <w:spacing w:line="360" w:lineRule="auto"/>
        <w:rPr>
          <w:rFonts w:ascii="Times New Roman" w:hAnsi="Times New Roman" w:cs="Times New Roman"/>
        </w:rPr>
      </w:pPr>
      <w:r>
        <w:rPr>
          <w:rFonts w:ascii="Times New Roman" w:hAnsi="Times New Roman" w:cs="Times New Roman"/>
        </w:rPr>
        <w:t xml:space="preserve">TASK: </w:t>
      </w:r>
    </w:p>
    <w:p w14:paraId="191BBA0D">
      <w:pPr>
        <w:spacing w:line="360" w:lineRule="auto"/>
        <w:rPr>
          <w:rFonts w:ascii="Times New Roman" w:hAnsi="Times New Roman" w:cs="Times New Roman"/>
        </w:rPr>
      </w:pPr>
      <w:r>
        <w:rPr>
          <w:rFonts w:ascii="Times New Roman" w:hAnsi="Times New Roman" w:cs="Times New Roman"/>
        </w:rPr>
        <w:t xml:space="preserve">In your address, please do the following: </w:t>
      </w:r>
    </w:p>
    <w:p w14:paraId="3352976E">
      <w:pPr>
        <w:pStyle w:val="32"/>
        <w:numPr>
          <w:ilvl w:val="0"/>
          <w:numId w:val="2"/>
        </w:numPr>
        <w:spacing w:line="360" w:lineRule="auto"/>
        <w:rPr>
          <w:rFonts w:ascii="Times New Roman" w:hAnsi="Times New Roman" w:cs="Times New Roman"/>
        </w:rPr>
      </w:pPr>
      <w:r>
        <w:rPr>
          <w:rFonts w:ascii="Times New Roman" w:hAnsi="Times New Roman" w:cs="Times New Roman"/>
        </w:rPr>
        <w:t>Discuss five characteristics or principles of ethical leadership as learnt during our class this semester                                                                                   (</w:t>
      </w:r>
      <w:r>
        <w:rPr>
          <w:rFonts w:ascii="Times New Roman" w:hAnsi="Times New Roman" w:cs="Times New Roman"/>
          <w:b/>
          <w:bCs/>
        </w:rPr>
        <w:t>10 marks</w:t>
      </w:r>
      <w:r>
        <w:rPr>
          <w:rFonts w:ascii="Times New Roman" w:hAnsi="Times New Roman" w:cs="Times New Roman"/>
        </w:rPr>
        <w:t>).</w:t>
      </w:r>
    </w:p>
    <w:p w14:paraId="177D59BE">
      <w:pPr>
        <w:pStyle w:val="32"/>
        <w:spacing w:line="360" w:lineRule="auto"/>
        <w:ind w:left="780"/>
        <w:rPr>
          <w:rFonts w:ascii="Times New Roman" w:hAnsi="Times New Roman" w:cs="Times New Roman"/>
        </w:rPr>
      </w:pPr>
    </w:p>
    <w:p w14:paraId="040D484B">
      <w:pPr>
        <w:pStyle w:val="32"/>
        <w:numPr>
          <w:ilvl w:val="0"/>
          <w:numId w:val="2"/>
        </w:numPr>
        <w:spacing w:line="360" w:lineRule="auto"/>
        <w:jc w:val="both"/>
        <w:rPr>
          <w:rFonts w:ascii="Times New Roman" w:hAnsi="Times New Roman" w:cs="Times New Roman"/>
        </w:rPr>
      </w:pPr>
      <w:r>
        <w:rPr>
          <w:rFonts w:ascii="Times New Roman" w:hAnsi="Times New Roman" w:cs="Times New Roman"/>
        </w:rPr>
        <w:t xml:space="preserve"> For </w:t>
      </w:r>
      <w:r>
        <w:rPr>
          <w:rFonts w:ascii="Times New Roman" w:hAnsi="Times New Roman" w:cs="Times New Roman"/>
          <w:i/>
          <w:iCs/>
        </w:rPr>
        <w:t>each</w:t>
      </w:r>
      <w:r>
        <w:rPr>
          <w:rFonts w:ascii="Times New Roman" w:hAnsi="Times New Roman" w:cs="Times New Roman"/>
        </w:rPr>
        <w:t xml:space="preserve"> of the five principles discussed in (a) above, tell Kenyans exactly what you will do (practically) as president to enable them </w:t>
      </w:r>
      <w:r>
        <w:rPr>
          <w:rFonts w:ascii="Times New Roman" w:hAnsi="Times New Roman" w:cs="Times New Roman"/>
          <w:i/>
          <w:iCs/>
        </w:rPr>
        <w:t>see</w:t>
      </w:r>
      <w:r>
        <w:rPr>
          <w:rFonts w:ascii="Times New Roman" w:hAnsi="Times New Roman" w:cs="Times New Roman"/>
        </w:rPr>
        <w:t xml:space="preserve"> exactly who an ethical leader is and how this will practically impact their lives both during your presidency and beyond </w:t>
      </w:r>
    </w:p>
    <w:p w14:paraId="0C9B0C23">
      <w:pPr>
        <w:pStyle w:val="32"/>
        <w:jc w:val="both"/>
        <w:rPr>
          <w:rFonts w:ascii="Times New Roman" w:hAnsi="Times New Roman" w:cs="Times New Roman"/>
        </w:rPr>
      </w:pPr>
    </w:p>
    <w:p w14:paraId="1C503A3D">
      <w:pPr>
        <w:pStyle w:val="32"/>
        <w:spacing w:line="360" w:lineRule="auto"/>
        <w:ind w:left="780"/>
        <w:jc w:val="both"/>
        <w:rPr>
          <w:rFonts w:ascii="Times New Roman" w:hAnsi="Times New Roman" w:cs="Times New Roman"/>
        </w:rPr>
      </w:pPr>
      <w:r>
        <w:rPr>
          <w:rFonts w:ascii="Times New Roman" w:hAnsi="Times New Roman" w:cs="Times New Roman"/>
        </w:rPr>
        <w:t>(</w:t>
      </w:r>
      <w:r>
        <w:rPr>
          <w:rFonts w:ascii="Times New Roman" w:hAnsi="Times New Roman" w:cs="Times New Roman"/>
          <w:b/>
          <w:bCs/>
        </w:rPr>
        <w:t>You can use the following as a guide: “Dear Kenyans, as your president, I will be practising</w:t>
      </w:r>
      <w:r>
        <w:rPr>
          <w:rFonts w:ascii="Times New Roman" w:hAnsi="Times New Roman" w:cs="Times New Roman"/>
        </w:rPr>
        <w:t xml:space="preserve"> the ethical leadership principle called </w:t>
      </w:r>
      <w:r>
        <w:rPr>
          <w:rFonts w:ascii="Times New Roman" w:hAnsi="Times New Roman" w:cs="Times New Roman"/>
          <w:i/>
          <w:iCs/>
        </w:rPr>
        <w:t>revenge</w:t>
      </w:r>
      <w:r>
        <w:rPr>
          <w:rFonts w:ascii="Times New Roman" w:hAnsi="Times New Roman" w:cs="Times New Roman"/>
        </w:rPr>
        <w:t>, where I will be tracking down my opponents and critics to get them arrested and tortured in my torture chambers. Doing this will have the net effect of silencing and eliminating the critics and opponents. For example, no one will cause any ‘trouble’ for me during my presidency. In the long run I will be winning the presidency unopposed. And because of this leadership principle called revenge, ours will be an amazing country, we will have vengeful people all over the republic.                                                                                                (</w:t>
      </w:r>
      <w:r>
        <w:rPr>
          <w:rFonts w:ascii="Times New Roman" w:hAnsi="Times New Roman" w:cs="Times New Roman"/>
          <w:b/>
          <w:bCs/>
        </w:rPr>
        <w:t>10 marks</w:t>
      </w:r>
      <w:r>
        <w:rPr>
          <w:rFonts w:ascii="Times New Roman" w:hAnsi="Times New Roman" w:cs="Times New Roman"/>
        </w:rPr>
        <w:t xml:space="preserve">).  </w:t>
      </w:r>
    </w:p>
    <w:p w14:paraId="5C20DB72">
      <w:pPr>
        <w:spacing w:line="360" w:lineRule="auto"/>
        <w:rPr>
          <w:rFonts w:ascii="Times New Roman" w:hAnsi="Times New Roman" w:cs="Times New Roman"/>
          <w:b/>
          <w:bCs/>
          <w:u w:val="single"/>
        </w:rPr>
      </w:pPr>
    </w:p>
    <w:p w14:paraId="7961F0FB">
      <w:pPr>
        <w:spacing w:line="360" w:lineRule="auto"/>
        <w:rPr>
          <w:rFonts w:ascii="Times New Roman" w:hAnsi="Times New Roman" w:cs="Times New Roman"/>
          <w:b/>
          <w:bCs/>
          <w:u w:val="single"/>
        </w:rPr>
      </w:pPr>
    </w:p>
    <w:p w14:paraId="7C385689">
      <w:pPr>
        <w:spacing w:line="360"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Two</w:t>
      </w:r>
      <w:r>
        <w:rPr>
          <w:rFonts w:ascii="Times New Roman" w:hAnsi="Times New Roman" w:cs="Times New Roman"/>
          <w:b/>
          <w:bCs/>
          <w:u w:val="none"/>
        </w:rPr>
        <w:t xml:space="preserve"> (15 marks) </w:t>
      </w:r>
    </w:p>
    <w:p w14:paraId="6127B5E5">
      <w:pPr>
        <w:spacing w:line="360" w:lineRule="auto"/>
        <w:rPr>
          <w:rFonts w:ascii="Times New Roman" w:hAnsi="Times New Roman" w:cs="Times New Roman"/>
        </w:rPr>
      </w:pPr>
      <w:r>
        <w:rPr>
          <w:rFonts w:ascii="Times New Roman" w:hAnsi="Times New Roman" w:cs="Times New Roman"/>
        </w:rPr>
        <w:t xml:space="preserve">You are the CEO of a multi-national corporation (MNC) based in Nairobi called </w:t>
      </w:r>
      <w:r>
        <w:rPr>
          <w:rFonts w:ascii="Times New Roman" w:hAnsi="Times New Roman" w:cs="Times New Roman"/>
          <w:i/>
          <w:iCs/>
        </w:rPr>
        <w:t>Vioja</w:t>
      </w:r>
      <w:r>
        <w:rPr>
          <w:rFonts w:ascii="Times New Roman" w:hAnsi="Times New Roman" w:cs="Times New Roman"/>
        </w:rPr>
        <w:t xml:space="preserve">. You have been asked to use Kohlberg’s moral development theory to determine whether practicing nepotism at </w:t>
      </w:r>
      <w:r>
        <w:rPr>
          <w:rFonts w:ascii="Times New Roman" w:hAnsi="Times New Roman" w:cs="Times New Roman"/>
          <w:i/>
          <w:iCs/>
        </w:rPr>
        <w:t>Vioja</w:t>
      </w:r>
      <w:r>
        <w:rPr>
          <w:rFonts w:ascii="Times New Roman" w:hAnsi="Times New Roman" w:cs="Times New Roman"/>
        </w:rPr>
        <w:t xml:space="preserve"> is right or wrong.      </w:t>
      </w:r>
    </w:p>
    <w:p w14:paraId="45AB9FE3">
      <w:pPr>
        <w:pStyle w:val="32"/>
        <w:numPr>
          <w:ilvl w:val="0"/>
          <w:numId w:val="3"/>
        </w:numPr>
        <w:spacing w:line="360" w:lineRule="auto"/>
        <w:rPr>
          <w:rFonts w:ascii="Times New Roman" w:hAnsi="Times New Roman" w:cs="Times New Roman"/>
        </w:rPr>
      </w:pPr>
      <w:r>
        <w:rPr>
          <w:rFonts w:ascii="Times New Roman" w:hAnsi="Times New Roman" w:cs="Times New Roman"/>
        </w:rPr>
        <w:t>List Kohlberg’s six (6) stages of moral development theory</w:t>
      </w:r>
    </w:p>
    <w:p w14:paraId="6DFE6AAA">
      <w:pPr>
        <w:pStyle w:val="32"/>
        <w:numPr>
          <w:ilvl w:val="0"/>
          <w:numId w:val="3"/>
        </w:numPr>
        <w:spacing w:line="360" w:lineRule="auto"/>
        <w:rPr>
          <w:rFonts w:ascii="Times New Roman" w:hAnsi="Times New Roman" w:cs="Times New Roman"/>
        </w:rPr>
      </w:pPr>
      <w:r>
        <w:rPr>
          <w:rFonts w:ascii="Times New Roman" w:hAnsi="Times New Roman" w:cs="Times New Roman"/>
        </w:rPr>
        <w:t xml:space="preserve">Under each stage, clearly showcase whether practicing nepotism at </w:t>
      </w:r>
      <w:r>
        <w:rPr>
          <w:rFonts w:ascii="Times New Roman" w:hAnsi="Times New Roman" w:cs="Times New Roman"/>
          <w:i/>
          <w:iCs/>
        </w:rPr>
        <w:t>Vioja</w:t>
      </w:r>
      <w:r>
        <w:rPr>
          <w:rFonts w:ascii="Times New Roman" w:hAnsi="Times New Roman" w:cs="Times New Roman"/>
        </w:rPr>
        <w:t xml:space="preserve"> is right or wrong.  </w:t>
      </w:r>
    </w:p>
    <w:p w14:paraId="31D7483F">
      <w:pPr>
        <w:pStyle w:val="32"/>
        <w:spacing w:line="360" w:lineRule="auto"/>
        <w:ind w:left="1080"/>
        <w:rPr>
          <w:rFonts w:ascii="Times New Roman" w:hAnsi="Times New Roman" w:cs="Times New Roman"/>
        </w:rPr>
      </w:pPr>
    </w:p>
    <w:p w14:paraId="610E1890">
      <w:pPr>
        <w:spacing w:line="360"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Three</w:t>
      </w:r>
      <w:r>
        <w:rPr>
          <w:rFonts w:ascii="Times New Roman" w:hAnsi="Times New Roman" w:cs="Times New Roman"/>
          <w:b/>
          <w:bCs/>
          <w:u w:val="none"/>
        </w:rPr>
        <w:t xml:space="preserve"> (15 marks)</w:t>
      </w:r>
    </w:p>
    <w:p w14:paraId="0CB7F3C5">
      <w:pPr>
        <w:pStyle w:val="32"/>
        <w:numPr>
          <w:ilvl w:val="0"/>
          <w:numId w:val="4"/>
        </w:numPr>
        <w:spacing w:line="360" w:lineRule="auto"/>
        <w:rPr>
          <w:rFonts w:ascii="Times New Roman" w:hAnsi="Times New Roman" w:cs="Times New Roman"/>
        </w:rPr>
      </w:pPr>
      <w:r>
        <w:rPr>
          <w:rFonts w:ascii="Times New Roman" w:hAnsi="Times New Roman" w:cs="Times New Roman"/>
        </w:rPr>
        <w:t xml:space="preserve">You have been invited to give a talk on organizational culture. Your audience has newly graduated and are out in the field, job hunting. They recently attended a job interview and are fortunate to have been shortlisted for what is likely to be the final interview before a decision is made on whether they are hired. Overall, both parties, i.e., the potential employer and the potential employee, want to determine if they are </w:t>
      </w:r>
      <w:r>
        <w:rPr>
          <w:rFonts w:ascii="Times New Roman" w:hAnsi="Times New Roman" w:cs="Times New Roman"/>
          <w:i/>
          <w:iCs/>
        </w:rPr>
        <w:t>a good fit</w:t>
      </w:r>
      <w:r>
        <w:rPr>
          <w:rFonts w:ascii="Times New Roman" w:hAnsi="Times New Roman" w:cs="Times New Roman"/>
        </w:rPr>
        <w:t xml:space="preserve"> for each other. </w:t>
      </w:r>
    </w:p>
    <w:p w14:paraId="080F7A47">
      <w:pPr>
        <w:pStyle w:val="32"/>
        <w:numPr>
          <w:ilvl w:val="0"/>
          <w:numId w:val="5"/>
        </w:numPr>
        <w:spacing w:line="360" w:lineRule="auto"/>
        <w:rPr>
          <w:rFonts w:ascii="Times New Roman" w:hAnsi="Times New Roman" w:cs="Times New Roman"/>
        </w:rPr>
      </w:pPr>
      <w:r>
        <w:rPr>
          <w:rFonts w:ascii="Times New Roman" w:hAnsi="Times New Roman" w:cs="Times New Roman"/>
        </w:rPr>
        <w:t xml:space="preserve">Present three (3) arguments that would enable the potential employee determine if they are a good fit for the organization in question. In your presentation, be sure to use real-life examples for each of the three arguments.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(15 marks).</w:t>
      </w:r>
    </w:p>
    <w:p w14:paraId="54D2A1A0">
      <w:pPr>
        <w:pStyle w:val="32"/>
        <w:spacing w:line="360" w:lineRule="auto"/>
        <w:rPr>
          <w:rFonts w:ascii="Times New Roman" w:hAnsi="Times New Roman" w:cs="Times New Roman"/>
        </w:rPr>
      </w:pPr>
      <w:r>
        <w:rPr>
          <w:rFonts w:ascii="Times New Roman" w:hAnsi="Times New Roman" w:cs="Times New Roman"/>
        </w:rPr>
        <w:t xml:space="preserve">                                                                                                                  </w:t>
      </w:r>
    </w:p>
    <w:p w14:paraId="7379155A">
      <w:pPr>
        <w:spacing w:line="360" w:lineRule="auto"/>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Four</w:t>
      </w:r>
      <w:r>
        <w:rPr>
          <w:rFonts w:ascii="Times New Roman" w:hAnsi="Times New Roman" w:cs="Times New Roman"/>
          <w:b/>
          <w:bCs/>
          <w:u w:val="none"/>
        </w:rPr>
        <w:t xml:space="preserve"> (15 marks)</w:t>
      </w:r>
    </w:p>
    <w:p w14:paraId="533D2682">
      <w:pPr>
        <w:pStyle w:val="32"/>
        <w:tabs>
          <w:tab w:val="left" w:pos="425"/>
        </w:tabs>
        <w:spacing w:line="360" w:lineRule="auto"/>
        <w:jc w:val="both"/>
        <w:rPr>
          <w:rFonts w:ascii="Times New Roman" w:hAnsi="Times New Roman" w:cs="Times New Roman"/>
        </w:rPr>
      </w:pPr>
      <w:r>
        <w:rPr>
          <w:rFonts w:ascii="Times New Roman" w:hAnsi="Times New Roman" w:cs="Times New Roman"/>
        </w:rPr>
        <w:t>You are the United Nations’ ambassador for peace, based in New York. Your docket is tasked with helping world leaders determine if going to war is right or wrong, good or bad. The United Nations has convened a special sitting because there is a threat of a third world war. You are being asked to make a presentation at this UN gathering of world leaders using the ethical theory of deontology as your policy guide.</w:t>
      </w:r>
    </w:p>
    <w:p w14:paraId="6BFB3B57">
      <w:pPr>
        <w:pStyle w:val="32"/>
        <w:numPr>
          <w:ilvl w:val="0"/>
          <w:numId w:val="6"/>
        </w:numPr>
        <w:tabs>
          <w:tab w:val="left" w:pos="425"/>
        </w:tabs>
        <w:spacing w:line="360" w:lineRule="auto"/>
        <w:jc w:val="both"/>
        <w:rPr>
          <w:rFonts w:ascii="Times New Roman" w:hAnsi="Times New Roman" w:cs="Times New Roman"/>
        </w:rPr>
      </w:pPr>
      <w:r>
        <w:rPr>
          <w:rFonts w:ascii="Times New Roman" w:hAnsi="Times New Roman" w:cs="Times New Roman"/>
        </w:rPr>
        <w:t xml:space="preserve">Explain to the world leaders the meaning of deontology, highlighting its two major ideals as discussed in the categorical imperative model of Immanuel Kant.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w:t>
      </w:r>
      <w:r>
        <w:rPr>
          <w:rFonts w:ascii="Times New Roman" w:hAnsi="Times New Roman" w:cs="Times New Roman"/>
          <w:b/>
          <w:bCs/>
        </w:rPr>
        <w:t>4 marks</w:t>
      </w:r>
      <w:r>
        <w:rPr>
          <w:rFonts w:ascii="Times New Roman" w:hAnsi="Times New Roman" w:cs="Times New Roman"/>
        </w:rPr>
        <w:t>)</w:t>
      </w:r>
    </w:p>
    <w:p w14:paraId="179B1F43">
      <w:pPr>
        <w:pStyle w:val="32"/>
        <w:numPr>
          <w:ilvl w:val="0"/>
          <w:numId w:val="6"/>
        </w:numPr>
        <w:tabs>
          <w:tab w:val="left" w:pos="425"/>
        </w:tabs>
        <w:spacing w:line="360" w:lineRule="auto"/>
        <w:jc w:val="both"/>
        <w:rPr>
          <w:rFonts w:ascii="Times New Roman" w:hAnsi="Times New Roman" w:cs="Times New Roman"/>
        </w:rPr>
      </w:pPr>
      <w:r>
        <w:rPr>
          <w:rFonts w:ascii="Times New Roman" w:hAnsi="Times New Roman" w:cs="Times New Roman"/>
        </w:rPr>
        <w:t xml:space="preserve">Using deontology (Kant), present two arguments to the world leaders showing why going to war may not be a good or bad idea (but not both) in this day and age. Use practical examples showcasing your grasp of the world.                                                                                         </w:t>
      </w:r>
    </w:p>
    <w:p w14:paraId="20206AF3">
      <w:pPr>
        <w:pStyle w:val="32"/>
        <w:numPr>
          <w:numId w:val="0"/>
        </w:numPr>
        <w:tabs>
          <w:tab w:val="left" w:pos="425"/>
        </w:tabs>
        <w:spacing w:line="360" w:lineRule="auto"/>
        <w:ind w:left="360" w:leftChars="0"/>
        <w:jc w:val="both"/>
        <w:rPr>
          <w:rFonts w:ascii="Times New Roman" w:hAnsi="Times New Roman" w:cs="Times New Roman"/>
        </w:rPr>
      </w:pP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(6 marks)</w:t>
      </w:r>
    </w:p>
    <w:p w14:paraId="494AF89F">
      <w:pPr>
        <w:pStyle w:val="32"/>
        <w:numPr>
          <w:ilvl w:val="0"/>
          <w:numId w:val="6"/>
        </w:numPr>
        <w:tabs>
          <w:tab w:val="left" w:pos="425"/>
        </w:tabs>
        <w:spacing w:line="360" w:lineRule="auto"/>
        <w:jc w:val="both"/>
        <w:rPr>
          <w:rFonts w:ascii="Times New Roman" w:hAnsi="Times New Roman" w:cs="Times New Roman"/>
        </w:rPr>
      </w:pPr>
      <w:r>
        <w:rPr>
          <w:rFonts w:ascii="Times New Roman" w:hAnsi="Times New Roman" w:cs="Times New Roman"/>
        </w:rPr>
        <w:t xml:space="preserve">With the use of two arguments, give an informed response to those in the audience who may disagree with your deontological stance and prefer you take a different ethical approach on the matter (you will need to identify this approach and explain why it is your preferred approach.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(5 marks)</w:t>
      </w:r>
    </w:p>
    <w:p w14:paraId="24570B1B">
      <w:pPr>
        <w:tabs>
          <w:tab w:val="left" w:pos="425"/>
        </w:tabs>
        <w:spacing w:line="360" w:lineRule="auto"/>
        <w:jc w:val="both"/>
        <w:rPr>
          <w:rFonts w:ascii="Times New Roman" w:hAnsi="Times New Roman" w:cs="Times New Roman"/>
        </w:rPr>
      </w:pPr>
    </w:p>
    <w:p w14:paraId="7353D37E">
      <w:pPr>
        <w:tabs>
          <w:tab w:val="left" w:pos="425"/>
        </w:tabs>
        <w:spacing w:line="360" w:lineRule="auto"/>
        <w:jc w:val="both"/>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 xml:space="preserve">Five </w:t>
      </w:r>
      <w:r>
        <w:rPr>
          <w:rFonts w:ascii="Times New Roman" w:hAnsi="Times New Roman" w:cs="Times New Roman"/>
          <w:b/>
          <w:bCs/>
          <w:u w:val="none"/>
        </w:rPr>
        <w:t>(15 marks)</w:t>
      </w:r>
    </w:p>
    <w:p w14:paraId="16B3A6F3">
      <w:pPr>
        <w:pStyle w:val="32"/>
        <w:tabs>
          <w:tab w:val="left" w:pos="425"/>
        </w:tabs>
        <w:spacing w:line="360" w:lineRule="auto"/>
        <w:ind w:left="1080"/>
        <w:jc w:val="both"/>
        <w:rPr>
          <w:rFonts w:ascii="Times New Roman" w:hAnsi="Times New Roman" w:cs="Times New Roman"/>
        </w:rPr>
      </w:pPr>
      <w:r>
        <w:rPr>
          <w:rFonts w:ascii="Times New Roman" w:hAnsi="Times New Roman" w:cs="Times New Roman"/>
        </w:rPr>
        <w:t xml:space="preserve">                                                                                              </w:t>
      </w:r>
    </w:p>
    <w:p w14:paraId="1790B56A">
      <w:pPr>
        <w:pStyle w:val="32"/>
        <w:numPr>
          <w:ilvl w:val="0"/>
          <w:numId w:val="7"/>
        </w:numPr>
        <w:spacing w:line="360" w:lineRule="auto"/>
        <w:ind w:left="720" w:hanging="360"/>
        <w:rPr>
          <w:rFonts w:ascii="Times New Roman" w:hAnsi="Times New Roman" w:cs="Times New Roman"/>
        </w:rPr>
      </w:pPr>
      <w:r>
        <w:rPr>
          <w:rFonts w:ascii="Times New Roman" w:hAnsi="Times New Roman" w:cs="Times New Roman"/>
        </w:rPr>
        <w:t xml:space="preserve">Using illustrations, give the meaning of a moral agent and explain its two different parts.                                                                                    </w:t>
      </w:r>
    </w:p>
    <w:p w14:paraId="5613D481">
      <w:pPr>
        <w:pStyle w:val="32"/>
        <w:numPr>
          <w:numId w:val="0"/>
        </w:numPr>
        <w:spacing w:line="360" w:lineRule="auto"/>
        <w:ind w:left="360" w:leftChars="0" w:firstLine="7884" w:firstLineChars="0"/>
        <w:rPr>
          <w:rFonts w:ascii="Times New Roman" w:hAnsi="Times New Roman" w:cs="Times New Roman"/>
        </w:rPr>
      </w:pPr>
      <w:r>
        <w:rPr>
          <w:rFonts w:ascii="Times New Roman" w:hAnsi="Times New Roman" w:cs="Times New Roman"/>
        </w:rPr>
        <w:t>(</w:t>
      </w:r>
      <w:r>
        <w:rPr>
          <w:rFonts w:ascii="Times New Roman" w:hAnsi="Times New Roman" w:cs="Times New Roman"/>
          <w:b/>
          <w:bCs/>
        </w:rPr>
        <w:t>4 marks</w:t>
      </w:r>
      <w:r>
        <w:rPr>
          <w:rFonts w:hint="default" w:ascii="Times New Roman" w:hAnsi="Times New Roman" w:cs="Times New Roman"/>
          <w:b/>
          <w:bCs/>
          <w:lang w:val="en-US"/>
        </w:rPr>
        <w:t>)</w:t>
      </w:r>
      <w:r>
        <w:rPr>
          <w:rFonts w:ascii="Times New Roman" w:hAnsi="Times New Roman" w:cs="Times New Roman"/>
          <w:b/>
          <w:bCs/>
          <w:lang w:val="en-GB"/>
        </w:rPr>
        <w:t xml:space="preserve">                                                                                                                           </w:t>
      </w:r>
    </w:p>
    <w:p w14:paraId="51CC46C8">
      <w:pPr>
        <w:pStyle w:val="32"/>
        <w:spacing w:line="360" w:lineRule="auto"/>
        <w:rPr>
          <w:rFonts w:ascii="Times New Roman" w:hAnsi="Times New Roman" w:cs="Times New Roman"/>
        </w:rPr>
      </w:pPr>
    </w:p>
    <w:p w14:paraId="24C45268">
      <w:pPr>
        <w:pStyle w:val="32"/>
        <w:numPr>
          <w:ilvl w:val="0"/>
          <w:numId w:val="7"/>
        </w:numPr>
        <w:spacing w:line="360" w:lineRule="auto"/>
        <w:ind w:left="720" w:hanging="360"/>
        <w:rPr>
          <w:rFonts w:ascii="Times New Roman" w:hAnsi="Times New Roman" w:cs="Times New Roman"/>
        </w:rPr>
      </w:pPr>
      <w:r>
        <w:rPr>
          <w:rFonts w:ascii="Times New Roman" w:hAnsi="Times New Roman" w:cs="Times New Roman"/>
        </w:rPr>
        <w:t xml:space="preserve">If Elizabeth has good manners (etiquette), then definitely she is a morally upright person. </w:t>
      </w:r>
    </w:p>
    <w:p w14:paraId="1A9A1AE7">
      <w:pPr>
        <w:pStyle w:val="32"/>
        <w:spacing w:line="360" w:lineRule="auto"/>
        <w:rPr>
          <w:rFonts w:ascii="Times New Roman" w:hAnsi="Times New Roman" w:cs="Times New Roman"/>
        </w:rPr>
      </w:pPr>
    </w:p>
    <w:p w14:paraId="2506CF76">
      <w:pPr>
        <w:pStyle w:val="32"/>
        <w:numPr>
          <w:ilvl w:val="0"/>
          <w:numId w:val="8"/>
        </w:numPr>
        <w:spacing w:line="360" w:lineRule="auto"/>
        <w:rPr>
          <w:rFonts w:ascii="Times New Roman" w:hAnsi="Times New Roman" w:cs="Times New Roman"/>
        </w:rPr>
      </w:pPr>
      <w:r>
        <w:rPr>
          <w:rFonts w:ascii="Times New Roman" w:hAnsi="Times New Roman" w:cs="Times New Roman"/>
        </w:rPr>
        <w:t xml:space="preserve">Is the above a true or false statement? </w:t>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hint="default" w:ascii="Times New Roman" w:hAnsi="Times New Roman" w:cs="Times New Roman"/>
          <w:lang w:val="en-US"/>
        </w:rPr>
        <w:tab/>
      </w:r>
      <w:r>
        <w:rPr>
          <w:rFonts w:ascii="Times New Roman" w:hAnsi="Times New Roman" w:cs="Times New Roman"/>
          <w:b/>
          <w:bCs/>
        </w:rPr>
        <w:t>(1 mark)</w:t>
      </w:r>
    </w:p>
    <w:p w14:paraId="1151968C">
      <w:pPr>
        <w:pStyle w:val="32"/>
        <w:numPr>
          <w:ilvl w:val="0"/>
          <w:numId w:val="8"/>
        </w:numPr>
        <w:spacing w:line="360" w:lineRule="auto"/>
        <w:rPr>
          <w:rFonts w:ascii="Times New Roman" w:hAnsi="Times New Roman" w:cs="Times New Roman"/>
        </w:rPr>
      </w:pPr>
      <w:r>
        <w:rPr>
          <w:rFonts w:ascii="Times New Roman" w:hAnsi="Times New Roman" w:cs="Times New Roman"/>
        </w:rPr>
        <w:t xml:space="preserve">Defend your answer (above) with an example </w:t>
      </w:r>
      <w:r>
        <w:rPr>
          <w:rFonts w:ascii="Times New Roman" w:hAnsi="Times New Roman" w:cs="Times New Roman"/>
          <w:lang w:val="en-GB"/>
        </w:rPr>
        <w:tab/>
      </w:r>
      <w:r>
        <w:rPr>
          <w:rFonts w:ascii="Times New Roman" w:hAnsi="Times New Roman" w:cs="Times New Roman"/>
          <w:lang w:val="en-GB"/>
        </w:rPr>
        <w:tab/>
      </w:r>
      <w:r>
        <w:rPr>
          <w:rFonts w:hint="default" w:ascii="Times New Roman" w:hAnsi="Times New Roman" w:cs="Times New Roman"/>
          <w:lang w:val="en-US"/>
        </w:rPr>
        <w:tab/>
      </w:r>
      <w:r>
        <w:rPr>
          <w:rFonts w:ascii="Times New Roman" w:hAnsi="Times New Roman" w:cs="Times New Roman"/>
          <w:lang w:val="en-GB"/>
        </w:rPr>
        <w:t xml:space="preserve"> </w:t>
      </w:r>
      <w:r>
        <w:rPr>
          <w:rFonts w:ascii="Times New Roman" w:hAnsi="Times New Roman" w:cs="Times New Roman"/>
          <w:b/>
          <w:bCs/>
        </w:rPr>
        <w:t>(2 marks)</w:t>
      </w:r>
    </w:p>
    <w:p w14:paraId="0B2A4E41">
      <w:pPr>
        <w:pStyle w:val="32"/>
        <w:numPr>
          <w:ilvl w:val="0"/>
          <w:numId w:val="8"/>
        </w:numPr>
        <w:spacing w:line="360" w:lineRule="auto"/>
        <w:rPr>
          <w:rFonts w:ascii="Times New Roman" w:hAnsi="Times New Roman" w:cs="Times New Roman"/>
        </w:rPr>
      </w:pPr>
      <w:r>
        <w:rPr>
          <w:rFonts w:ascii="Times New Roman" w:hAnsi="Times New Roman" w:cs="Times New Roman"/>
        </w:rPr>
        <w:t xml:space="preserve">When an action is legally acceptable, then it also means it is ethically appropriate. Do you agree or disagree?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(1 mark)                                                                                          </w:t>
      </w:r>
    </w:p>
    <w:p w14:paraId="7108D1BA">
      <w:pPr>
        <w:pStyle w:val="32"/>
        <w:numPr>
          <w:ilvl w:val="0"/>
          <w:numId w:val="8"/>
        </w:numPr>
        <w:spacing w:line="360" w:lineRule="auto"/>
        <w:rPr>
          <w:rFonts w:ascii="Times New Roman" w:hAnsi="Times New Roman" w:cs="Times New Roman"/>
        </w:rPr>
      </w:pPr>
      <w:r>
        <w:rPr>
          <w:rFonts w:ascii="Times New Roman" w:hAnsi="Times New Roman" w:cs="Times New Roman"/>
        </w:rPr>
        <w:t xml:space="preserve">Using one practical example, defend your answer above.         </w:t>
      </w:r>
      <w:r>
        <w:rPr>
          <w:rFonts w:hint="default" w:ascii="Times New Roman" w:hAnsi="Times New Roman" w:cs="Times New Roman"/>
          <w:lang w:val="en-US"/>
        </w:rPr>
        <w:tab/>
      </w:r>
      <w:r>
        <w:rPr>
          <w:rFonts w:ascii="Times New Roman" w:hAnsi="Times New Roman" w:cs="Times New Roman"/>
        </w:rPr>
        <w:t>(</w:t>
      </w:r>
      <w:r>
        <w:rPr>
          <w:rFonts w:ascii="Times New Roman" w:hAnsi="Times New Roman" w:cs="Times New Roman"/>
          <w:b/>
          <w:bCs/>
        </w:rPr>
        <w:t>2 marks</w:t>
      </w:r>
      <w:r>
        <w:rPr>
          <w:rFonts w:ascii="Times New Roman" w:hAnsi="Times New Roman" w:cs="Times New Roman"/>
        </w:rPr>
        <w:t xml:space="preserve">)                                                                          </w:t>
      </w:r>
    </w:p>
    <w:p w14:paraId="7A62BCA9">
      <w:pPr>
        <w:pStyle w:val="32"/>
        <w:spacing w:line="360" w:lineRule="auto"/>
        <w:rPr>
          <w:rFonts w:ascii="Times New Roman" w:hAnsi="Times New Roman" w:cs="Times New Roman"/>
        </w:rPr>
      </w:pPr>
      <w:r>
        <w:rPr>
          <w:rFonts w:ascii="Times New Roman" w:hAnsi="Times New Roman" w:cs="Times New Roman"/>
        </w:rPr>
        <w:t xml:space="preserve">                                                                                                                              </w:t>
      </w:r>
    </w:p>
    <w:p w14:paraId="38781C17">
      <w:pPr>
        <w:pStyle w:val="32"/>
        <w:numPr>
          <w:ilvl w:val="0"/>
          <w:numId w:val="8"/>
        </w:numPr>
        <w:spacing w:line="360" w:lineRule="auto"/>
        <w:rPr>
          <w:rFonts w:ascii="Times New Roman" w:hAnsi="Times New Roman" w:cs="Times New Roman"/>
        </w:rPr>
      </w:pPr>
      <w:r>
        <w:rPr>
          <w:rFonts w:ascii="Times New Roman" w:hAnsi="Times New Roman" w:cs="Times New Roman"/>
        </w:rPr>
        <w:t xml:space="preserve">Does culture promote or demote development? Use two arguments to make your case.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bookmarkStart w:id="0" w:name="_GoBack"/>
      <w:bookmarkEnd w:id="0"/>
      <w:r>
        <w:rPr>
          <w:rFonts w:ascii="Times New Roman" w:hAnsi="Times New Roman" w:cs="Times New Roman"/>
        </w:rPr>
        <w:t xml:space="preserve"> </w:t>
      </w:r>
      <w:r>
        <w:rPr>
          <w:rFonts w:ascii="Times New Roman" w:hAnsi="Times New Roman" w:cs="Times New Roman"/>
          <w:b/>
          <w:bCs/>
        </w:rPr>
        <w:t xml:space="preserve">(5 marks) </w:t>
      </w:r>
    </w:p>
    <w:p w14:paraId="05187460">
      <w:pPr>
        <w:tabs>
          <w:tab w:val="left" w:pos="425"/>
        </w:tabs>
        <w:spacing w:line="360" w:lineRule="auto"/>
        <w:ind w:left="360"/>
        <w:jc w:val="both"/>
        <w:rPr>
          <w:rFonts w:ascii="Times New Roman" w:hAnsi="Times New Roman" w:cs="Times New Roman"/>
        </w:rPr>
      </w:pPr>
      <w:r>
        <w:rPr>
          <w:rFonts w:ascii="Times New Roman" w:hAnsi="Times New Roman" w:cs="Times New Roman"/>
        </w:rPr>
        <w:t xml:space="preserve">                                                                                                                              </w:t>
      </w:r>
    </w:p>
    <w:p w14:paraId="0D22633F">
      <w:pPr>
        <w:spacing w:line="360" w:lineRule="auto"/>
        <w:rPr>
          <w:rFonts w:ascii="Times New Roman" w:hAnsi="Times New Roman" w:cs="Times New Roman"/>
        </w:rPr>
      </w:pPr>
    </w:p>
    <w:sectPr>
      <w:footerReference r:id="rId5" w:type="default"/>
      <w:pgSz w:w="12240" w:h="15840"/>
      <w:pgMar w:top="96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3652570"/>
      <w:docPartObj>
        <w:docPartGallery w:val="AutoText"/>
      </w:docPartObj>
    </w:sdtPr>
    <w:sdtContent>
      <w:sdt>
        <w:sdtPr>
          <w:id w:val="1728636285"/>
          <w:docPartObj>
            <w:docPartGallery w:val="AutoText"/>
          </w:docPartObj>
        </w:sdtPr>
        <w:sdtContent>
          <w:p w14:paraId="751E1F6E">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0ED780B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00738"/>
    <w:multiLevelType w:val="multilevel"/>
    <w:tmpl w:val="04600738"/>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21C354F"/>
    <w:multiLevelType w:val="multilevel"/>
    <w:tmpl w:val="221C354F"/>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2AE12278"/>
    <w:multiLevelType w:val="multilevel"/>
    <w:tmpl w:val="2AE12278"/>
    <w:lvl w:ilvl="0" w:tentative="0">
      <w:start w:val="1"/>
      <w:numFmt w:val="lowerLetter"/>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486434"/>
    <w:multiLevelType w:val="singleLevel"/>
    <w:tmpl w:val="2E486434"/>
    <w:lvl w:ilvl="0" w:tentative="0">
      <w:start w:val="1"/>
      <w:numFmt w:val="lowerLetter"/>
      <w:lvlText w:val="%1)"/>
      <w:lvlJc w:val="left"/>
      <w:pPr>
        <w:tabs>
          <w:tab w:val="left" w:pos="425"/>
        </w:tabs>
        <w:ind w:left="425" w:hanging="425"/>
      </w:pPr>
      <w:rPr>
        <w:rFonts w:hint="default"/>
      </w:rPr>
    </w:lvl>
  </w:abstractNum>
  <w:abstractNum w:abstractNumId="4">
    <w:nsid w:val="3C861474"/>
    <w:multiLevelType w:val="multilevel"/>
    <w:tmpl w:val="3C861474"/>
    <w:lvl w:ilvl="0" w:tentative="0">
      <w:start w:val="1"/>
      <w:numFmt w:val="lowerLetter"/>
      <w:lvlText w:val="%1)"/>
      <w:lvlJc w:val="left"/>
      <w:pPr>
        <w:ind w:left="780" w:hanging="360"/>
      </w:p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5">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6">
    <w:nsid w:val="51F62154"/>
    <w:multiLevelType w:val="multilevel"/>
    <w:tmpl w:val="51F62154"/>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A3961AA"/>
    <w:multiLevelType w:val="multilevel"/>
    <w:tmpl w:val="6A3961A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4"/>
  </w:num>
  <w:num w:numId="3">
    <w:abstractNumId w:val="2"/>
  </w:num>
  <w:num w:numId="4">
    <w:abstractNumId w:val="7"/>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0A2"/>
    <w:rsid w:val="00022265"/>
    <w:rsid w:val="000804D1"/>
    <w:rsid w:val="000C196C"/>
    <w:rsid w:val="00100E0A"/>
    <w:rsid w:val="001033AA"/>
    <w:rsid w:val="00120D26"/>
    <w:rsid w:val="00194ABE"/>
    <w:rsid w:val="001B0AD8"/>
    <w:rsid w:val="001E20A2"/>
    <w:rsid w:val="002003D2"/>
    <w:rsid w:val="00220199"/>
    <w:rsid w:val="002462A7"/>
    <w:rsid w:val="00251DF9"/>
    <w:rsid w:val="00275056"/>
    <w:rsid w:val="002B35DF"/>
    <w:rsid w:val="002F311F"/>
    <w:rsid w:val="003C195D"/>
    <w:rsid w:val="003C306F"/>
    <w:rsid w:val="003E78E5"/>
    <w:rsid w:val="00411784"/>
    <w:rsid w:val="004410E3"/>
    <w:rsid w:val="00495F0F"/>
    <w:rsid w:val="004D4D52"/>
    <w:rsid w:val="004E2291"/>
    <w:rsid w:val="00574B0F"/>
    <w:rsid w:val="005B34A3"/>
    <w:rsid w:val="005C0775"/>
    <w:rsid w:val="0062406B"/>
    <w:rsid w:val="00624411"/>
    <w:rsid w:val="006D0EAB"/>
    <w:rsid w:val="006F77A7"/>
    <w:rsid w:val="00733203"/>
    <w:rsid w:val="0073464F"/>
    <w:rsid w:val="007A5767"/>
    <w:rsid w:val="00824041"/>
    <w:rsid w:val="00834C5B"/>
    <w:rsid w:val="008470FC"/>
    <w:rsid w:val="008D7071"/>
    <w:rsid w:val="00927AE6"/>
    <w:rsid w:val="00944048"/>
    <w:rsid w:val="009B1D24"/>
    <w:rsid w:val="009E2D80"/>
    <w:rsid w:val="009E36DB"/>
    <w:rsid w:val="009F4542"/>
    <w:rsid w:val="00A83206"/>
    <w:rsid w:val="00A90230"/>
    <w:rsid w:val="00AC2FC5"/>
    <w:rsid w:val="00B02E0A"/>
    <w:rsid w:val="00B355AD"/>
    <w:rsid w:val="00BA778F"/>
    <w:rsid w:val="00C410E8"/>
    <w:rsid w:val="00C97472"/>
    <w:rsid w:val="00D85D39"/>
    <w:rsid w:val="00D91AA7"/>
    <w:rsid w:val="00DB15A4"/>
    <w:rsid w:val="00E0625A"/>
    <w:rsid w:val="00E256AD"/>
    <w:rsid w:val="00E7503E"/>
    <w:rsid w:val="00E822B3"/>
    <w:rsid w:val="00F10331"/>
    <w:rsid w:val="00F26E7D"/>
    <w:rsid w:val="00FE0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40"/>
    <w:unhideWhenUsed/>
    <w:uiPriority w:val="99"/>
    <w:pPr>
      <w:tabs>
        <w:tab w:val="center" w:pos="4513"/>
        <w:tab w:val="right" w:pos="9026"/>
      </w:tabs>
      <w:spacing w:after="0" w:line="240" w:lineRule="auto"/>
    </w:pPr>
  </w:style>
  <w:style w:type="character" w:styleId="14">
    <w:name w:val="footnote reference"/>
    <w:semiHidden/>
    <w:unhideWhenUsed/>
    <w:uiPriority w:val="99"/>
    <w:rPr>
      <w:vertAlign w:val="superscript"/>
    </w:rPr>
  </w:style>
  <w:style w:type="paragraph" w:styleId="15">
    <w:name w:val="footnote text"/>
    <w:basedOn w:val="1"/>
    <w:link w:val="38"/>
    <w:semiHidden/>
    <w:unhideWhenUsed/>
    <w:uiPriority w:val="99"/>
    <w:pPr>
      <w:spacing w:after="0" w:line="240" w:lineRule="auto"/>
    </w:pPr>
    <w:rPr>
      <w:rFonts w:ascii="Calibri" w:hAnsi="Calibri" w:eastAsia="Calibri" w:cs="Times New Roman"/>
      <w:kern w:val="0"/>
      <w:sz w:val="20"/>
      <w:szCs w:val="20"/>
      <w14:ligatures w14:val="none"/>
    </w:rPr>
  </w:style>
  <w:style w:type="paragraph" w:styleId="16">
    <w:name w:val="header"/>
    <w:basedOn w:val="1"/>
    <w:link w:val="39"/>
    <w:unhideWhenUsed/>
    <w:uiPriority w:val="99"/>
    <w:pPr>
      <w:tabs>
        <w:tab w:val="center" w:pos="4513"/>
        <w:tab w:val="right" w:pos="9026"/>
      </w:tabs>
      <w:spacing w:after="0" w:line="240" w:lineRule="auto"/>
    </w:pPr>
  </w:style>
  <w:style w:type="paragraph" w:styleId="17">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20">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1">
    <w:name w:val="Heading 3 Char"/>
    <w:basedOn w:val="11"/>
    <w:link w:val="4"/>
    <w:semiHidden/>
    <w:uiPriority w:val="9"/>
    <w:rPr>
      <w:rFonts w:eastAsiaTheme="majorEastAsia" w:cstheme="majorBidi"/>
      <w:color w:val="2F5597" w:themeColor="accent1" w:themeShade="BF"/>
      <w:sz w:val="28"/>
      <w:szCs w:val="28"/>
    </w:rPr>
  </w:style>
  <w:style w:type="character" w:customStyle="1" w:styleId="22">
    <w:name w:val="Heading 4 Char"/>
    <w:basedOn w:val="11"/>
    <w:link w:val="5"/>
    <w:semiHidden/>
    <w:uiPriority w:val="9"/>
    <w:rPr>
      <w:rFonts w:eastAsiaTheme="majorEastAsia" w:cstheme="majorBidi"/>
      <w:i/>
      <w:iCs/>
      <w:color w:val="2F5597" w:themeColor="accent1" w:themeShade="BF"/>
    </w:rPr>
  </w:style>
  <w:style w:type="character" w:customStyle="1" w:styleId="23">
    <w:name w:val="Heading 5 Char"/>
    <w:basedOn w:val="11"/>
    <w:link w:val="6"/>
    <w:semiHidden/>
    <w:uiPriority w:val="9"/>
    <w:rPr>
      <w:rFonts w:eastAsiaTheme="majorEastAsia" w:cstheme="majorBidi"/>
      <w:color w:val="2F5597" w:themeColor="accent1" w:themeShade="BF"/>
    </w:rPr>
  </w:style>
  <w:style w:type="character" w:customStyle="1" w:styleId="24">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Intense Quote Char"/>
    <w:basedOn w:val="11"/>
    <w:link w:val="34"/>
    <w:uiPriority w:val="30"/>
    <w:rPr>
      <w:i/>
      <w:iCs/>
      <w:color w:val="2F5597" w:themeColor="accent1" w:themeShade="BF"/>
    </w:rPr>
  </w:style>
  <w:style w:type="character" w:customStyle="1" w:styleId="36">
    <w:name w:val="Intense Reference"/>
    <w:basedOn w:val="11"/>
    <w:qFormat/>
    <w:uiPriority w:val="32"/>
    <w:rPr>
      <w:b/>
      <w:bCs/>
      <w:smallCaps/>
      <w:color w:val="2F5597" w:themeColor="accent1" w:themeShade="BF"/>
      <w:spacing w:val="5"/>
    </w:rPr>
  </w:style>
  <w:style w:type="paragraph" w:styleId="37">
    <w:name w:val="No Spacing"/>
    <w:qFormat/>
    <w:uiPriority w:val="1"/>
    <w:pPr>
      <w:spacing w:after="0" w:line="240" w:lineRule="auto"/>
    </w:pPr>
    <w:rPr>
      <w:rFonts w:ascii="Calibri" w:hAnsi="Calibri" w:eastAsia="Calibri" w:cs="Arial"/>
      <w:kern w:val="0"/>
      <w:sz w:val="22"/>
      <w:szCs w:val="22"/>
      <w:lang w:val="en-US" w:eastAsia="en-US" w:bidi="ar-SA"/>
      <w14:ligatures w14:val="none"/>
    </w:rPr>
  </w:style>
  <w:style w:type="character" w:customStyle="1" w:styleId="38">
    <w:name w:val="Footnote Text Char"/>
    <w:basedOn w:val="11"/>
    <w:link w:val="15"/>
    <w:semiHidden/>
    <w:uiPriority w:val="99"/>
    <w:rPr>
      <w:rFonts w:ascii="Calibri" w:hAnsi="Calibri" w:eastAsia="Calibri" w:cs="Times New Roman"/>
      <w:kern w:val="0"/>
      <w:sz w:val="20"/>
      <w:szCs w:val="20"/>
      <w14:ligatures w14:val="none"/>
    </w:rPr>
  </w:style>
  <w:style w:type="character" w:customStyle="1" w:styleId="39">
    <w:name w:val="Header Char"/>
    <w:basedOn w:val="11"/>
    <w:link w:val="16"/>
    <w:uiPriority w:val="99"/>
  </w:style>
  <w:style w:type="character" w:customStyle="1" w:styleId="40">
    <w:name w:val="Footer Char"/>
    <w:basedOn w:val="11"/>
    <w:link w:val="13"/>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1253</Words>
  <Characters>6218</Characters>
  <Lines>138</Lines>
  <Paragraphs>66</Paragraphs>
  <TotalTime>2</TotalTime>
  <ScaleCrop>false</ScaleCrop>
  <LinksUpToDate>false</LinksUpToDate>
  <CharactersWithSpaces>7405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2025-11-17T16:31:00Z</dcterms:created>
  <dc:creator>user</dc:creator>
  <cp:lastModifiedBy>hochieng</cp:lastModifiedBy>
  <dcterms:modified xsi:type="dcterms:W3CDTF">2025-11-19T16:27:38Z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4f6131a5-c5c8-4e8c-bb06-11b7039b2783</vt:lpwstr>
  </property>
  <property fmtid="{D5CDD505-2E9C-101B-9397-08002B2CF9AE}" pid="3" name="KSOProductBuildVer">
    <vt:lpwstr>1033-12.2.0.23155</vt:lpwstr>
  </property>
  <property fmtid="{D5CDD505-2E9C-101B-9397-08002B2CF9AE}" pid="4" name="ICV">
    <vt:lpwstr>B8C64A58B0C44C44B9C85CBF499501F5_12</vt:lpwstr>
  </property>
</Properties>
</file>