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FFA697" w14:textId="77777777" w:rsidR="00AF445D" w:rsidRDefault="00AF445D" w:rsidP="00AF445D">
      <w:pPr>
        <w:jc w:val="center"/>
        <w:rPr>
          <w:b/>
          <w:bCs/>
        </w:rPr>
      </w:pPr>
      <w:r w:rsidRPr="006D2ABA">
        <w:rPr>
          <w:rFonts w:ascii="Garamond" w:hAnsi="Garamond"/>
          <w:b/>
          <w:bCs/>
          <w:noProof/>
          <w:color w:val="000000"/>
          <w:lang w:eastAsia="en-US"/>
        </w:rPr>
        <w:drawing>
          <wp:inline distT="0" distB="0" distL="0" distR="0" wp14:anchorId="6A7D8CFF" wp14:editId="6D96F431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6C0C0" w14:textId="77777777" w:rsidR="00AF445D" w:rsidRDefault="00AF445D" w:rsidP="00AF445D">
      <w:pPr>
        <w:jc w:val="center"/>
        <w:rPr>
          <w:b/>
          <w:bCs/>
        </w:rPr>
      </w:pPr>
    </w:p>
    <w:p w14:paraId="6D3D740B" w14:textId="77777777" w:rsidR="00AF445D" w:rsidRPr="00571A00" w:rsidRDefault="00AF445D" w:rsidP="00AF445D">
      <w:pPr>
        <w:jc w:val="center"/>
        <w:rPr>
          <w:b/>
          <w:bCs/>
        </w:rPr>
      </w:pPr>
      <w:r w:rsidRPr="00571A00">
        <w:rPr>
          <w:b/>
          <w:bCs/>
        </w:rPr>
        <w:t>RIARA SCHOOL OF INTERNATIONAL RELATIONS &amp; DIPLOMACY</w:t>
      </w:r>
    </w:p>
    <w:p w14:paraId="6999B238" w14:textId="77777777" w:rsidR="00AF445D" w:rsidRPr="00571A00" w:rsidRDefault="00AF445D" w:rsidP="00AF445D">
      <w:pPr>
        <w:jc w:val="center"/>
        <w:rPr>
          <w:b/>
          <w:bCs/>
        </w:rPr>
      </w:pPr>
      <w:r w:rsidRPr="00571A00">
        <w:rPr>
          <w:b/>
          <w:bCs/>
          <w:i/>
        </w:rPr>
        <w:t>NURTURING INNOVATORS</w:t>
      </w:r>
    </w:p>
    <w:p w14:paraId="485701A9" w14:textId="77777777" w:rsidR="00AF445D" w:rsidRPr="00571A00" w:rsidRDefault="00AF445D" w:rsidP="00AF445D">
      <w:pPr>
        <w:jc w:val="center"/>
        <w:rPr>
          <w:b/>
          <w:bCs/>
        </w:rPr>
      </w:pPr>
      <w:r>
        <w:rPr>
          <w:b/>
          <w:bCs/>
        </w:rPr>
        <w:t>JAN-APRIL</w:t>
      </w:r>
      <w:r w:rsidRPr="00571A00">
        <w:rPr>
          <w:b/>
          <w:bCs/>
        </w:rPr>
        <w:t xml:space="preserve"> 202</w:t>
      </w:r>
      <w:r>
        <w:rPr>
          <w:b/>
          <w:bCs/>
        </w:rPr>
        <w:t>5</w:t>
      </w:r>
      <w:r w:rsidRPr="00571A00">
        <w:rPr>
          <w:b/>
          <w:bCs/>
        </w:rPr>
        <w:t xml:space="preserve"> TRIMESTER</w:t>
      </w:r>
    </w:p>
    <w:p w14:paraId="4CE778C6" w14:textId="77777777" w:rsidR="00AF445D" w:rsidRPr="00571A00" w:rsidRDefault="00AF445D" w:rsidP="00AF445D">
      <w:pPr>
        <w:jc w:val="center"/>
        <w:rPr>
          <w:b/>
          <w:bCs/>
        </w:rPr>
      </w:pPr>
      <w:r w:rsidRPr="00571A00">
        <w:rPr>
          <w:b/>
          <w:bCs/>
        </w:rPr>
        <w:t>EXAMINATIONS FOR BACHELOR OF ARTS IN</w:t>
      </w:r>
    </w:p>
    <w:p w14:paraId="67112F99" w14:textId="77777777" w:rsidR="00AF445D" w:rsidRPr="00571A00" w:rsidRDefault="00AF445D" w:rsidP="00AF445D">
      <w:pPr>
        <w:jc w:val="center"/>
        <w:rPr>
          <w:b/>
          <w:bCs/>
        </w:rPr>
      </w:pPr>
      <w:r w:rsidRPr="00571A00">
        <w:rPr>
          <w:b/>
          <w:bCs/>
        </w:rPr>
        <w:t>INTERNATIONAL RELATIONS &amp; DIPLOMACY</w:t>
      </w:r>
    </w:p>
    <w:p w14:paraId="195C0176" w14:textId="77777777" w:rsidR="00AF445D" w:rsidRPr="00571A00" w:rsidRDefault="00AF445D" w:rsidP="00AF445D">
      <w:pPr>
        <w:jc w:val="center"/>
        <w:rPr>
          <w:b/>
          <w:bCs/>
        </w:rPr>
      </w:pPr>
      <w:r>
        <w:rPr>
          <w:b/>
          <w:bCs/>
        </w:rPr>
        <w:t xml:space="preserve">DAY </w:t>
      </w:r>
      <w:r w:rsidRPr="00571A00">
        <w:rPr>
          <w:b/>
          <w:bCs/>
        </w:rPr>
        <w:t>PROGRAMME</w:t>
      </w:r>
    </w:p>
    <w:p w14:paraId="79B0CF86" w14:textId="77777777" w:rsidR="00AF445D" w:rsidRPr="00571A00" w:rsidRDefault="00AF445D" w:rsidP="00AF445D">
      <w:pPr>
        <w:jc w:val="center"/>
        <w:rPr>
          <w:b/>
          <w:bCs/>
        </w:rPr>
      </w:pPr>
      <w:r w:rsidRPr="00571A00">
        <w:rPr>
          <w:b/>
          <w:bCs/>
        </w:rPr>
        <w:t>UNIT CODE: RIR 21</w:t>
      </w:r>
      <w:r>
        <w:rPr>
          <w:b/>
          <w:bCs/>
        </w:rPr>
        <w:t>3</w:t>
      </w:r>
      <w:r w:rsidRPr="00571A00">
        <w:rPr>
          <w:b/>
          <w:bCs/>
        </w:rPr>
        <w:t xml:space="preserve"> UNIT NAME: </w:t>
      </w:r>
      <w:r>
        <w:rPr>
          <w:b/>
          <w:bCs/>
        </w:rPr>
        <w:t>POST CONFLICT SOCIETIES AND PEACEBUILDING</w:t>
      </w:r>
    </w:p>
    <w:p w14:paraId="0F1648B6" w14:textId="77777777" w:rsidR="00AF445D" w:rsidRPr="00571A00" w:rsidRDefault="00AF445D" w:rsidP="00AF445D">
      <w:pPr>
        <w:jc w:val="center"/>
        <w:rPr>
          <w:b/>
          <w:bCs/>
        </w:rPr>
      </w:pPr>
    </w:p>
    <w:p w14:paraId="64F01980" w14:textId="689E49E1" w:rsidR="00AF445D" w:rsidRPr="00745B86" w:rsidRDefault="00AF445D" w:rsidP="00AF445D">
      <w:pPr>
        <w:jc w:val="center"/>
        <w:rPr>
          <w:b/>
          <w:bCs/>
        </w:rPr>
      </w:pPr>
      <w:r w:rsidRPr="00571A00">
        <w:rPr>
          <w:b/>
          <w:bCs/>
        </w:rPr>
        <w:t>DATE:</w:t>
      </w:r>
      <w:r w:rsidR="00294F62">
        <w:rPr>
          <w:b/>
          <w:bCs/>
        </w:rPr>
        <w:t xml:space="preserve"> 16</w:t>
      </w:r>
      <w:r w:rsidR="00294F62" w:rsidRPr="00294F62">
        <w:rPr>
          <w:b/>
          <w:bCs/>
          <w:vertAlign w:val="superscript"/>
        </w:rPr>
        <w:t>TH</w:t>
      </w:r>
      <w:r w:rsidR="00294F62">
        <w:rPr>
          <w:b/>
          <w:bCs/>
        </w:rPr>
        <w:t xml:space="preserve"> APRIL 2025</w:t>
      </w:r>
      <w:r w:rsidRPr="00571A00">
        <w:rPr>
          <w:b/>
          <w:bCs/>
        </w:rPr>
        <w:tab/>
      </w:r>
      <w:r w:rsidRPr="00571A00">
        <w:rPr>
          <w:b/>
          <w:bCs/>
        </w:rPr>
        <w:tab/>
      </w:r>
      <w:r w:rsidRPr="00571A00">
        <w:rPr>
          <w:b/>
          <w:bCs/>
        </w:rPr>
        <w:tab/>
      </w:r>
      <w:r w:rsidRPr="00571A00">
        <w:rPr>
          <w:b/>
          <w:bCs/>
        </w:rPr>
        <w:tab/>
      </w:r>
      <w:r w:rsidRPr="00571A00">
        <w:rPr>
          <w:b/>
          <w:bCs/>
        </w:rPr>
        <w:tab/>
      </w:r>
      <w:r w:rsidRPr="00571A00">
        <w:rPr>
          <w:b/>
          <w:bCs/>
        </w:rPr>
        <w:tab/>
        <w:t xml:space="preserve"> TIME: 2 HOURS</w:t>
      </w:r>
    </w:p>
    <w:p w14:paraId="1B851C80" w14:textId="77777777" w:rsidR="00294F62" w:rsidRDefault="00294F62" w:rsidP="00AF445D">
      <w:pPr>
        <w:jc w:val="both"/>
        <w:rPr>
          <w:b/>
          <w:bCs/>
        </w:rPr>
      </w:pPr>
    </w:p>
    <w:p w14:paraId="5CA31338" w14:textId="77777777" w:rsidR="00294F62" w:rsidRDefault="00294F62" w:rsidP="00AF445D">
      <w:pPr>
        <w:jc w:val="both"/>
        <w:rPr>
          <w:b/>
          <w:bCs/>
        </w:rPr>
      </w:pPr>
    </w:p>
    <w:p w14:paraId="086FCABA" w14:textId="77777777" w:rsidR="00294F62" w:rsidRPr="00600801" w:rsidRDefault="00294F62" w:rsidP="00294F62">
      <w:pPr>
        <w:autoSpaceDE w:val="0"/>
        <w:autoSpaceDN w:val="0"/>
        <w:adjustRightInd w:val="0"/>
        <w:spacing w:line="360" w:lineRule="auto"/>
        <w:jc w:val="both"/>
        <w:rPr>
          <w:u w:val="single"/>
        </w:rPr>
      </w:pPr>
      <w:r w:rsidRPr="00600801">
        <w:rPr>
          <w:b/>
          <w:bCs/>
          <w:u w:val="single"/>
        </w:rPr>
        <w:t xml:space="preserve">GENERAL INSTRUCTIONS: </w:t>
      </w:r>
    </w:p>
    <w:p w14:paraId="43C10575" w14:textId="77777777" w:rsidR="00294F62" w:rsidRPr="00600801" w:rsidRDefault="00294F62" w:rsidP="00294F62">
      <w:pPr>
        <w:autoSpaceDE w:val="0"/>
        <w:autoSpaceDN w:val="0"/>
        <w:adjustRightInd w:val="0"/>
        <w:spacing w:line="360" w:lineRule="auto"/>
        <w:jc w:val="both"/>
      </w:pPr>
      <w:r w:rsidRPr="00600801">
        <w:t xml:space="preserve">Students are NOT permitted to write on the examination paper during reading time. </w:t>
      </w:r>
    </w:p>
    <w:p w14:paraId="5EFB22B5" w14:textId="77777777" w:rsidR="00294F62" w:rsidRPr="00600801" w:rsidRDefault="00294F62" w:rsidP="00294F62">
      <w:pPr>
        <w:autoSpaceDE w:val="0"/>
        <w:autoSpaceDN w:val="0"/>
        <w:adjustRightInd w:val="0"/>
        <w:spacing w:line="360" w:lineRule="auto"/>
        <w:jc w:val="both"/>
      </w:pPr>
      <w:r w:rsidRPr="00600801">
        <w:t xml:space="preserve">This is a closed book examination. Text book/Reference books/notes are not permitted. </w:t>
      </w:r>
    </w:p>
    <w:p w14:paraId="636F6559" w14:textId="77777777" w:rsidR="00294F62" w:rsidRPr="00600801" w:rsidRDefault="00294F62" w:rsidP="00294F62">
      <w:pPr>
        <w:autoSpaceDE w:val="0"/>
        <w:autoSpaceDN w:val="0"/>
        <w:adjustRightInd w:val="0"/>
        <w:spacing w:line="360" w:lineRule="auto"/>
        <w:jc w:val="both"/>
        <w:rPr>
          <w:b/>
          <w:bCs/>
          <w:u w:val="single"/>
        </w:rPr>
      </w:pPr>
    </w:p>
    <w:p w14:paraId="4390013E" w14:textId="77777777" w:rsidR="00294F62" w:rsidRPr="006935C3" w:rsidRDefault="00294F62" w:rsidP="00294F62">
      <w:pPr>
        <w:spacing w:before="100" w:beforeAutospacing="1" w:line="266" w:lineRule="auto"/>
        <w:jc w:val="both"/>
        <w:rPr>
          <w:rFonts w:cs="Calibri"/>
        </w:rPr>
      </w:pPr>
      <w:r w:rsidRPr="006935C3">
        <w:rPr>
          <w:rFonts w:eastAsia="Calibri"/>
          <w:b/>
          <w:bCs/>
          <w:u w:val="single"/>
        </w:rPr>
        <w:t>SPECIAL INSTRUCTIONS</w:t>
      </w:r>
      <w:r w:rsidRPr="006935C3">
        <w:rPr>
          <w:rFonts w:eastAsia="Calibri"/>
          <w:b/>
          <w:bCs/>
        </w:rPr>
        <w:t xml:space="preserve"> </w:t>
      </w:r>
    </w:p>
    <w:p w14:paraId="068C6F4F" w14:textId="77777777" w:rsidR="00294F62" w:rsidRPr="006935C3" w:rsidRDefault="00294F62" w:rsidP="00294F62">
      <w:pPr>
        <w:numPr>
          <w:ilvl w:val="0"/>
          <w:numId w:val="2"/>
        </w:numPr>
        <w:autoSpaceDE w:val="0"/>
        <w:autoSpaceDN w:val="0"/>
        <w:spacing w:before="100" w:beforeAutospacing="1" w:after="228" w:line="266" w:lineRule="auto"/>
        <w:jc w:val="both"/>
        <w:rPr>
          <w:rFonts w:cs="Calibri"/>
        </w:rPr>
      </w:pPr>
      <w:r w:rsidRPr="006935C3">
        <w:rPr>
          <w:rFonts w:eastAsia="Calibri"/>
          <w:bCs/>
        </w:rPr>
        <w:t xml:space="preserve">Write </w:t>
      </w:r>
      <w:proofErr w:type="gramStart"/>
      <w:r w:rsidRPr="006935C3">
        <w:rPr>
          <w:rFonts w:eastAsia="Calibri"/>
          <w:bCs/>
        </w:rPr>
        <w:t>your</w:t>
      </w:r>
      <w:proofErr w:type="gramEnd"/>
      <w:r w:rsidRPr="006935C3">
        <w:rPr>
          <w:rFonts w:eastAsia="Calibri"/>
          <w:bCs/>
        </w:rPr>
        <w:t xml:space="preserve"> REGISTRATION NO. Clearly on the answer booklet(s). </w:t>
      </w:r>
    </w:p>
    <w:p w14:paraId="5496DDA0" w14:textId="77777777" w:rsidR="00294F62" w:rsidRPr="006935C3" w:rsidRDefault="00294F62" w:rsidP="00294F62">
      <w:pPr>
        <w:numPr>
          <w:ilvl w:val="0"/>
          <w:numId w:val="2"/>
        </w:numPr>
        <w:spacing w:before="100" w:beforeAutospacing="1" w:line="266" w:lineRule="auto"/>
        <w:jc w:val="both"/>
        <w:rPr>
          <w:rFonts w:cs="Calibri"/>
        </w:rPr>
      </w:pPr>
      <w:r w:rsidRPr="006935C3">
        <w:rPr>
          <w:rFonts w:eastAsia="Calibri"/>
        </w:rPr>
        <w:t>Answer Question One and ANY other TWO questions.</w:t>
      </w:r>
    </w:p>
    <w:p w14:paraId="3AC1183F" w14:textId="77777777" w:rsidR="00294F62" w:rsidRPr="006935C3" w:rsidRDefault="00294F62" w:rsidP="00294F62">
      <w:pPr>
        <w:numPr>
          <w:ilvl w:val="0"/>
          <w:numId w:val="2"/>
        </w:numPr>
        <w:autoSpaceDE w:val="0"/>
        <w:autoSpaceDN w:val="0"/>
        <w:spacing w:before="100" w:beforeAutospacing="1" w:line="266" w:lineRule="auto"/>
        <w:jc w:val="both"/>
        <w:rPr>
          <w:rFonts w:cs="Calibri"/>
        </w:rPr>
      </w:pPr>
      <w:r w:rsidRPr="006935C3">
        <w:rPr>
          <w:rFonts w:eastAsia="Calibri"/>
          <w:bCs/>
        </w:rPr>
        <w:t xml:space="preserve">Questions in all sections should be answered in answer booklet(s) </w:t>
      </w:r>
    </w:p>
    <w:p w14:paraId="1CCBE98D" w14:textId="77777777" w:rsidR="00294F62" w:rsidRPr="006935C3" w:rsidRDefault="00294F62" w:rsidP="00294F62">
      <w:pPr>
        <w:numPr>
          <w:ilvl w:val="0"/>
          <w:numId w:val="2"/>
        </w:numPr>
        <w:spacing w:before="100" w:beforeAutospacing="1" w:after="160" w:line="266" w:lineRule="auto"/>
        <w:rPr>
          <w:rFonts w:cs="Calibri"/>
        </w:rPr>
      </w:pPr>
      <w:r w:rsidRPr="006935C3">
        <w:rPr>
          <w:rFonts w:eastAsia="Calibri"/>
          <w:bCs/>
        </w:rPr>
        <w:t>PLEASE start the answer to EACH question on a NEW PAGE</w:t>
      </w:r>
      <w:r w:rsidRPr="006935C3">
        <w:rPr>
          <w:rFonts w:eastAsia="Calibri"/>
        </w:rPr>
        <w:t>.</w:t>
      </w:r>
    </w:p>
    <w:p w14:paraId="55CB96B2" w14:textId="77777777" w:rsidR="00294F62" w:rsidRPr="006935C3" w:rsidRDefault="00294F62" w:rsidP="00294F62">
      <w:pPr>
        <w:numPr>
          <w:ilvl w:val="0"/>
          <w:numId w:val="2"/>
        </w:numPr>
        <w:autoSpaceDE w:val="0"/>
        <w:autoSpaceDN w:val="0"/>
        <w:spacing w:before="100" w:beforeAutospacing="1" w:after="228" w:line="266" w:lineRule="auto"/>
        <w:jc w:val="both"/>
        <w:rPr>
          <w:rFonts w:cs="Calibri"/>
        </w:rPr>
      </w:pPr>
      <w:r w:rsidRPr="006935C3">
        <w:rPr>
          <w:rFonts w:eastAsia="Calibri"/>
          <w:bCs/>
        </w:rPr>
        <w:t>For the questions, write the number of the question on the answer booklet(s) in the order you answered.</w:t>
      </w:r>
    </w:p>
    <w:p w14:paraId="7E6107A6" w14:textId="77777777" w:rsidR="00294F62" w:rsidRPr="006935C3" w:rsidRDefault="00294F62" w:rsidP="00294F62">
      <w:pPr>
        <w:numPr>
          <w:ilvl w:val="0"/>
          <w:numId w:val="2"/>
        </w:numPr>
        <w:spacing w:before="100" w:beforeAutospacing="1" w:after="160" w:line="266" w:lineRule="auto"/>
      </w:pPr>
      <w:r w:rsidRPr="006935C3">
        <w:rPr>
          <w:rFonts w:eastAsia="Calibri"/>
        </w:rPr>
        <w:t>Write on both sides of each leaf and indicate number of each question at the top of each page.</w:t>
      </w:r>
    </w:p>
    <w:p w14:paraId="6B6F551A" w14:textId="77777777" w:rsidR="00294F62" w:rsidRPr="006935C3" w:rsidRDefault="00294F62" w:rsidP="00294F62">
      <w:pPr>
        <w:numPr>
          <w:ilvl w:val="0"/>
          <w:numId w:val="2"/>
        </w:numPr>
        <w:autoSpaceDE w:val="0"/>
        <w:autoSpaceDN w:val="0"/>
        <w:spacing w:before="100" w:beforeAutospacing="1" w:after="228" w:line="266" w:lineRule="auto"/>
        <w:jc w:val="both"/>
        <w:rPr>
          <w:rFonts w:cs="Calibri"/>
        </w:rPr>
      </w:pPr>
      <w:r w:rsidRPr="006935C3">
        <w:rPr>
          <w:rFonts w:eastAsia="Calibri"/>
          <w:bCs/>
        </w:rPr>
        <w:t xml:space="preserve">Write the answers in a paragraph form unless stated otherwise. </w:t>
      </w:r>
    </w:p>
    <w:p w14:paraId="2920B292" w14:textId="77777777" w:rsidR="00294F62" w:rsidRPr="006935C3" w:rsidRDefault="00294F62" w:rsidP="00294F62">
      <w:pPr>
        <w:numPr>
          <w:ilvl w:val="0"/>
          <w:numId w:val="2"/>
        </w:numPr>
        <w:autoSpaceDE w:val="0"/>
        <w:autoSpaceDN w:val="0"/>
        <w:spacing w:before="100" w:beforeAutospacing="1" w:after="228" w:line="266" w:lineRule="auto"/>
        <w:jc w:val="both"/>
        <w:rPr>
          <w:rFonts w:cs="Calibri"/>
        </w:rPr>
      </w:pPr>
      <w:r w:rsidRPr="006935C3">
        <w:rPr>
          <w:rFonts w:eastAsia="Calibri"/>
          <w:bCs/>
        </w:rPr>
        <w:t xml:space="preserve">Marks allocated to each question are shown at the end of the question. </w:t>
      </w:r>
    </w:p>
    <w:p w14:paraId="666F42B5" w14:textId="77777777" w:rsidR="00294F62" w:rsidRPr="006935C3" w:rsidRDefault="00294F62" w:rsidP="00294F62">
      <w:pPr>
        <w:numPr>
          <w:ilvl w:val="0"/>
          <w:numId w:val="2"/>
        </w:numPr>
        <w:spacing w:before="100" w:beforeAutospacing="1" w:after="160" w:line="266" w:lineRule="auto"/>
      </w:pPr>
      <w:r w:rsidRPr="006935C3">
        <w:rPr>
          <w:rFonts w:eastAsia="Calibri"/>
        </w:rPr>
        <w:t>All rough work must be done on the answer booklet and crossed through!</w:t>
      </w:r>
    </w:p>
    <w:p w14:paraId="555F1862" w14:textId="77777777" w:rsidR="00294F62" w:rsidRPr="006935C3" w:rsidRDefault="00294F62" w:rsidP="00294F62">
      <w:pPr>
        <w:numPr>
          <w:ilvl w:val="0"/>
          <w:numId w:val="2"/>
        </w:numPr>
        <w:spacing w:before="100" w:beforeAutospacing="1" w:after="160" w:line="266" w:lineRule="auto"/>
      </w:pPr>
      <w:r w:rsidRPr="006935C3">
        <w:rPr>
          <w:rFonts w:eastAsia="Calibri"/>
        </w:rPr>
        <w:t>Use supplementary pages only when you have exhausted those in this book</w:t>
      </w:r>
    </w:p>
    <w:p w14:paraId="3C374064" w14:textId="77777777" w:rsidR="00294F62" w:rsidRPr="006935C3" w:rsidRDefault="00294F62" w:rsidP="00294F62">
      <w:pPr>
        <w:numPr>
          <w:ilvl w:val="0"/>
          <w:numId w:val="2"/>
        </w:numPr>
        <w:spacing w:before="100" w:beforeAutospacing="1" w:line="266" w:lineRule="auto"/>
        <w:rPr>
          <w:rFonts w:cs="Calibri"/>
        </w:rPr>
      </w:pPr>
      <w:r w:rsidRPr="006935C3">
        <w:rPr>
          <w:rFonts w:eastAsia="Calibri"/>
        </w:rPr>
        <w:t>Fasten the supplementary pages to the inside back cover of this booklet</w:t>
      </w:r>
    </w:p>
    <w:p w14:paraId="2EAE1F89" w14:textId="77777777" w:rsidR="00294F62" w:rsidRDefault="00294F62" w:rsidP="00294F62">
      <w:pPr>
        <w:spacing w:line="360" w:lineRule="auto"/>
        <w:jc w:val="both"/>
        <w:rPr>
          <w:b/>
        </w:rPr>
      </w:pPr>
    </w:p>
    <w:p w14:paraId="77253870" w14:textId="77777777" w:rsidR="00294F62" w:rsidRDefault="00294F62" w:rsidP="00AF445D">
      <w:pPr>
        <w:jc w:val="both"/>
        <w:rPr>
          <w:b/>
          <w:bCs/>
        </w:rPr>
      </w:pPr>
    </w:p>
    <w:p w14:paraId="69F30C82" w14:textId="77777777" w:rsidR="00294F62" w:rsidRDefault="00294F62" w:rsidP="00AF445D">
      <w:pPr>
        <w:jc w:val="both"/>
        <w:rPr>
          <w:b/>
          <w:bCs/>
        </w:rPr>
      </w:pPr>
    </w:p>
    <w:p w14:paraId="4668602E" w14:textId="5713105C" w:rsidR="00294F62" w:rsidRDefault="00294F62" w:rsidP="00294F62">
      <w:pPr>
        <w:jc w:val="center"/>
        <w:rPr>
          <w:b/>
          <w:bCs/>
        </w:rPr>
      </w:pPr>
      <w:r>
        <w:rPr>
          <w:b/>
          <w:bCs/>
        </w:rPr>
        <w:lastRenderedPageBreak/>
        <w:t>SECTION A (COMPULSORY)</w:t>
      </w:r>
    </w:p>
    <w:p w14:paraId="2D3EA37F" w14:textId="77777777" w:rsidR="00294F62" w:rsidRDefault="00294F62" w:rsidP="00AF445D">
      <w:pPr>
        <w:jc w:val="both"/>
        <w:rPr>
          <w:b/>
          <w:bCs/>
        </w:rPr>
      </w:pPr>
    </w:p>
    <w:p w14:paraId="6A0F23DB" w14:textId="52B35FA0" w:rsidR="00AF445D" w:rsidRDefault="00AF445D" w:rsidP="00AF445D">
      <w:pPr>
        <w:jc w:val="both"/>
        <w:rPr>
          <w:b/>
          <w:bCs/>
        </w:rPr>
      </w:pPr>
      <w:r w:rsidRPr="00745B86">
        <w:rPr>
          <w:b/>
          <w:bCs/>
        </w:rPr>
        <w:t xml:space="preserve">QUESTION ONE </w:t>
      </w:r>
      <w:r w:rsidR="00294F62">
        <w:rPr>
          <w:b/>
          <w:bCs/>
        </w:rPr>
        <w:t>(</w:t>
      </w:r>
      <w:r w:rsidRPr="00745B86">
        <w:rPr>
          <w:b/>
          <w:bCs/>
        </w:rPr>
        <w:t>30MARKS</w:t>
      </w:r>
      <w:r w:rsidR="00294F62">
        <w:rPr>
          <w:b/>
          <w:bCs/>
        </w:rPr>
        <w:t>)</w:t>
      </w:r>
    </w:p>
    <w:p w14:paraId="65021851" w14:textId="77777777" w:rsidR="00294F62" w:rsidRPr="00745B86" w:rsidRDefault="00294F62" w:rsidP="00AF445D">
      <w:pPr>
        <w:jc w:val="both"/>
        <w:rPr>
          <w:b/>
          <w:bCs/>
        </w:rPr>
      </w:pPr>
    </w:p>
    <w:p w14:paraId="61DF7906" w14:textId="7FB48718" w:rsidR="00AF445D" w:rsidRPr="00294F62" w:rsidRDefault="00AF445D" w:rsidP="00AF445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294F62">
        <w:rPr>
          <w:rFonts w:ascii="Times New Roman" w:hAnsi="Times New Roman" w:cs="Times New Roman"/>
        </w:rPr>
        <w:t xml:space="preserve">Describe 5 key characteristics of a post conflict society.     </w:t>
      </w:r>
      <w:r w:rsidRPr="00294F62">
        <w:rPr>
          <w:rFonts w:ascii="Times New Roman" w:hAnsi="Times New Roman" w:cs="Times New Roman"/>
        </w:rPr>
        <w:tab/>
        <w:t xml:space="preserve">    </w:t>
      </w:r>
      <w:r w:rsidR="00294F62" w:rsidRPr="00294F62">
        <w:rPr>
          <w:rFonts w:ascii="Times New Roman" w:hAnsi="Times New Roman" w:cs="Times New Roman"/>
          <w:b/>
        </w:rPr>
        <w:tab/>
      </w:r>
      <w:r w:rsidRPr="00294F62">
        <w:rPr>
          <w:rFonts w:ascii="Times New Roman" w:hAnsi="Times New Roman" w:cs="Times New Roman"/>
          <w:b/>
        </w:rPr>
        <w:t>(10marks)</w:t>
      </w:r>
    </w:p>
    <w:p w14:paraId="5532CDAB" w14:textId="77777777" w:rsidR="00AF445D" w:rsidRPr="00294F62" w:rsidRDefault="00AF445D" w:rsidP="00AF445D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14:paraId="190907F1" w14:textId="37DA6C3B" w:rsidR="00AF445D" w:rsidRPr="00294F62" w:rsidRDefault="00AF445D" w:rsidP="00AF445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94F62">
        <w:rPr>
          <w:rFonts w:ascii="Times New Roman" w:hAnsi="Times New Roman" w:cs="Times New Roman"/>
        </w:rPr>
        <w:t xml:space="preserve">Discuss six major critiques of the liberal </w:t>
      </w:r>
      <w:r w:rsidR="00294F62" w:rsidRPr="00294F62">
        <w:rPr>
          <w:rFonts w:ascii="Times New Roman" w:hAnsi="Times New Roman" w:cs="Times New Roman"/>
        </w:rPr>
        <w:t>peace building</w:t>
      </w:r>
      <w:bookmarkStart w:id="0" w:name="_GoBack"/>
      <w:bookmarkEnd w:id="0"/>
      <w:r w:rsidRPr="00294F62">
        <w:rPr>
          <w:rFonts w:ascii="Times New Roman" w:hAnsi="Times New Roman" w:cs="Times New Roman"/>
        </w:rPr>
        <w:t xml:space="preserve"> process.</w:t>
      </w:r>
      <w:r w:rsidR="00294F62">
        <w:rPr>
          <w:rFonts w:ascii="Times New Roman" w:hAnsi="Times New Roman" w:cs="Times New Roman"/>
        </w:rPr>
        <w:tab/>
      </w:r>
      <w:r w:rsidRPr="00294F62">
        <w:rPr>
          <w:rFonts w:ascii="Times New Roman" w:hAnsi="Times New Roman" w:cs="Times New Roman"/>
          <w:b/>
        </w:rPr>
        <w:t>(12marks)</w:t>
      </w:r>
    </w:p>
    <w:p w14:paraId="0A8274D5" w14:textId="77777777" w:rsidR="00AF445D" w:rsidRPr="00294F62" w:rsidRDefault="00AF445D" w:rsidP="00AF445D">
      <w:pPr>
        <w:pStyle w:val="ListParagraph"/>
        <w:rPr>
          <w:rFonts w:ascii="Times New Roman" w:hAnsi="Times New Roman" w:cs="Times New Roman"/>
        </w:rPr>
      </w:pPr>
    </w:p>
    <w:p w14:paraId="3563E32E" w14:textId="0FECC7B4" w:rsidR="00AF445D" w:rsidRPr="00294F62" w:rsidRDefault="00AF445D" w:rsidP="00AF445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94F62">
        <w:rPr>
          <w:rFonts w:ascii="Times New Roman" w:hAnsi="Times New Roman" w:cs="Times New Roman"/>
        </w:rPr>
        <w:t xml:space="preserve">Evaluate the relevance of Johan Galtung’s concept of structural violence in understanding contemporary conflicts.    </w:t>
      </w:r>
      <w:r w:rsidRPr="00294F62">
        <w:rPr>
          <w:rFonts w:ascii="Times New Roman" w:hAnsi="Times New Roman" w:cs="Times New Roman"/>
        </w:rPr>
        <w:tab/>
      </w:r>
      <w:r w:rsidRPr="00294F62">
        <w:rPr>
          <w:rFonts w:ascii="Times New Roman" w:hAnsi="Times New Roman" w:cs="Times New Roman"/>
        </w:rPr>
        <w:tab/>
      </w:r>
      <w:r w:rsidRPr="00294F62">
        <w:rPr>
          <w:rFonts w:ascii="Times New Roman" w:hAnsi="Times New Roman" w:cs="Times New Roman"/>
        </w:rPr>
        <w:tab/>
      </w:r>
      <w:r w:rsidRPr="00294F62">
        <w:rPr>
          <w:rFonts w:ascii="Times New Roman" w:hAnsi="Times New Roman" w:cs="Times New Roman"/>
        </w:rPr>
        <w:tab/>
      </w:r>
      <w:r w:rsidRPr="00294F62">
        <w:rPr>
          <w:rFonts w:ascii="Times New Roman" w:hAnsi="Times New Roman" w:cs="Times New Roman"/>
          <w:b/>
        </w:rPr>
        <w:t xml:space="preserve">   </w:t>
      </w:r>
      <w:r w:rsidR="00294F62">
        <w:rPr>
          <w:rFonts w:ascii="Times New Roman" w:hAnsi="Times New Roman" w:cs="Times New Roman"/>
          <w:b/>
        </w:rPr>
        <w:tab/>
      </w:r>
      <w:r w:rsidRPr="00294F62">
        <w:rPr>
          <w:rFonts w:ascii="Times New Roman" w:hAnsi="Times New Roman" w:cs="Times New Roman"/>
          <w:b/>
        </w:rPr>
        <w:t>(8marks)</w:t>
      </w:r>
    </w:p>
    <w:p w14:paraId="540F32DA" w14:textId="77777777" w:rsidR="00AF445D" w:rsidRPr="00294F62" w:rsidRDefault="00AF445D" w:rsidP="00AF445D">
      <w:pPr>
        <w:rPr>
          <w:u w:val="single"/>
        </w:rPr>
      </w:pPr>
    </w:p>
    <w:p w14:paraId="09B5F925" w14:textId="77777777" w:rsidR="00294F62" w:rsidRDefault="00294F62" w:rsidP="00AF445D">
      <w:pPr>
        <w:rPr>
          <w:b/>
          <w:bCs/>
          <w:u w:val="single"/>
        </w:rPr>
      </w:pPr>
    </w:p>
    <w:p w14:paraId="2523AF20" w14:textId="77777777" w:rsidR="00294F62" w:rsidRDefault="00294F62" w:rsidP="00AF445D">
      <w:pPr>
        <w:rPr>
          <w:b/>
          <w:bCs/>
          <w:u w:val="single"/>
        </w:rPr>
      </w:pPr>
    </w:p>
    <w:p w14:paraId="661EB88C" w14:textId="188B46FA" w:rsidR="00AF445D" w:rsidRPr="00294F62" w:rsidRDefault="00294F62" w:rsidP="00294F62">
      <w:pPr>
        <w:jc w:val="center"/>
        <w:rPr>
          <w:b/>
          <w:bCs/>
        </w:rPr>
      </w:pPr>
      <w:r w:rsidRPr="00294F62">
        <w:rPr>
          <w:b/>
          <w:bCs/>
        </w:rPr>
        <w:t>SECTION B   ANSWER ANY TWO QUESTIONS</w:t>
      </w:r>
    </w:p>
    <w:p w14:paraId="68FC9120" w14:textId="77777777" w:rsidR="00294F62" w:rsidRPr="00294F62" w:rsidRDefault="00294F62" w:rsidP="00AF445D"/>
    <w:p w14:paraId="322E91B4" w14:textId="77777777" w:rsidR="00294F62" w:rsidRDefault="00294F62" w:rsidP="00AF445D"/>
    <w:p w14:paraId="439ACD84" w14:textId="77777777" w:rsidR="00AF445D" w:rsidRPr="00294F62" w:rsidRDefault="00AF445D" w:rsidP="00AF445D">
      <w:pPr>
        <w:rPr>
          <w:b/>
        </w:rPr>
      </w:pPr>
      <w:r w:rsidRPr="00294F62">
        <w:rPr>
          <w:b/>
        </w:rPr>
        <w:t xml:space="preserve">QUESTION TWO </w:t>
      </w:r>
    </w:p>
    <w:p w14:paraId="3F9878AA" w14:textId="77777777" w:rsidR="00294F62" w:rsidRDefault="00294F62" w:rsidP="00AF445D"/>
    <w:p w14:paraId="24CB280E" w14:textId="14588DE3" w:rsidR="00AF445D" w:rsidRPr="00294F62" w:rsidRDefault="00AF445D" w:rsidP="00AF445D">
      <w:r w:rsidRPr="00294F62">
        <w:t xml:space="preserve">Using examples analyze the impact of gender-sensitive policies on the peacebuilding efforts in a post-conflict society. </w:t>
      </w:r>
      <w:r w:rsidRPr="00294F62">
        <w:tab/>
      </w:r>
      <w:r w:rsidRPr="00294F62">
        <w:tab/>
      </w:r>
      <w:r w:rsidR="00294F62">
        <w:tab/>
      </w:r>
      <w:r w:rsidRPr="00294F62">
        <w:tab/>
      </w:r>
      <w:r w:rsidRPr="00294F62">
        <w:tab/>
      </w:r>
      <w:r w:rsidRPr="00294F62">
        <w:tab/>
      </w:r>
      <w:r w:rsidRPr="00294F62">
        <w:tab/>
      </w:r>
      <w:r w:rsidRPr="00294F62">
        <w:rPr>
          <w:b/>
        </w:rPr>
        <w:tab/>
        <w:t>(20marks)</w:t>
      </w:r>
      <w:r w:rsidRPr="00294F62">
        <w:t xml:space="preserve">                                                  </w:t>
      </w:r>
      <w:r w:rsidRPr="00294F62">
        <w:tab/>
        <w:t xml:space="preserve">                                             </w:t>
      </w:r>
    </w:p>
    <w:p w14:paraId="5759D62B" w14:textId="77777777" w:rsidR="00294F62" w:rsidRDefault="00294F62" w:rsidP="00AF445D"/>
    <w:p w14:paraId="20CC7888" w14:textId="77777777" w:rsidR="00AF445D" w:rsidRPr="00294F62" w:rsidRDefault="00AF445D" w:rsidP="00AF445D">
      <w:pPr>
        <w:rPr>
          <w:b/>
        </w:rPr>
      </w:pPr>
      <w:r w:rsidRPr="00294F62">
        <w:rPr>
          <w:b/>
        </w:rPr>
        <w:t>QUESTION THREE</w:t>
      </w:r>
    </w:p>
    <w:p w14:paraId="5F38ABE8" w14:textId="240E42A0" w:rsidR="00AF445D" w:rsidRPr="00294F62" w:rsidRDefault="00AF445D" w:rsidP="00AF445D">
      <w:r w:rsidRPr="00294F62">
        <w:t>Using a recent post conflict society</w:t>
      </w:r>
      <w:r w:rsidR="00294F62" w:rsidRPr="00294F62">
        <w:t>, discuss</w:t>
      </w:r>
      <w:r w:rsidRPr="00294F62">
        <w:t xml:space="preserve"> the </w:t>
      </w:r>
      <w:r w:rsidR="00294F62" w:rsidRPr="00294F62">
        <w:t>effectiveness</w:t>
      </w:r>
      <w:r w:rsidRPr="00294F62">
        <w:t xml:space="preserve"> of international peacebuilding interventions in post conflict societies.</w:t>
      </w:r>
      <w:r w:rsidRPr="00294F62">
        <w:tab/>
      </w:r>
      <w:r w:rsidRPr="00294F62">
        <w:tab/>
      </w:r>
      <w:r w:rsidRPr="00294F62">
        <w:tab/>
      </w:r>
      <w:r w:rsidRPr="00294F62">
        <w:tab/>
      </w:r>
      <w:r w:rsidRPr="00294F62">
        <w:tab/>
      </w:r>
      <w:r w:rsidRPr="00294F62">
        <w:rPr>
          <w:b/>
        </w:rPr>
        <w:tab/>
        <w:t>(20marks)</w:t>
      </w:r>
      <w:r w:rsidRPr="00294F62">
        <w:tab/>
      </w:r>
      <w:r w:rsidRPr="00294F62">
        <w:tab/>
      </w:r>
      <w:r w:rsidRPr="00294F62">
        <w:tab/>
        <w:t xml:space="preserve">                                                                        </w:t>
      </w:r>
    </w:p>
    <w:p w14:paraId="77096E3F" w14:textId="77777777" w:rsidR="00AF445D" w:rsidRPr="00294F62" w:rsidRDefault="00AF445D" w:rsidP="00AF445D"/>
    <w:p w14:paraId="2C7A033E" w14:textId="77777777" w:rsidR="00294F62" w:rsidRDefault="00294F62" w:rsidP="00AF445D"/>
    <w:p w14:paraId="1C27CD75" w14:textId="62EE9CFD" w:rsidR="00AF445D" w:rsidRPr="00294F62" w:rsidRDefault="00AF445D" w:rsidP="00AF445D">
      <w:pPr>
        <w:rPr>
          <w:b/>
        </w:rPr>
      </w:pPr>
      <w:r w:rsidRPr="00294F62">
        <w:rPr>
          <w:b/>
        </w:rPr>
        <w:t>QUESTION FOUR</w:t>
      </w:r>
    </w:p>
    <w:p w14:paraId="3E01C3BE" w14:textId="77777777" w:rsidR="00AF445D" w:rsidRPr="00294F62" w:rsidRDefault="00AF445D" w:rsidP="00AF445D">
      <w:r w:rsidRPr="00294F62">
        <w:t>Evaluate the role of media on public perception and reconciliation efforts in a specific post-conflict society.</w:t>
      </w:r>
    </w:p>
    <w:p w14:paraId="64BF1960" w14:textId="7BB8FA79" w:rsidR="00AF445D" w:rsidRPr="00294F62" w:rsidRDefault="00294F62" w:rsidP="00AF445D">
      <w:pPr>
        <w:ind w:firstLine="720"/>
      </w:pPr>
      <w:r>
        <w:t>a</w:t>
      </w:r>
      <w:r w:rsidRPr="00294F62">
        <w:t>) Negative</w:t>
      </w:r>
      <w:r w:rsidR="00AF445D" w:rsidRPr="00294F62">
        <w:t xml:space="preserve"> roles </w:t>
      </w:r>
      <w:r w:rsidR="00AF445D" w:rsidRPr="00294F62">
        <w:tab/>
      </w:r>
      <w:r w:rsidR="00AF445D" w:rsidRPr="00294F62">
        <w:tab/>
      </w:r>
      <w:r w:rsidR="00AF445D" w:rsidRPr="00294F62">
        <w:tab/>
      </w:r>
      <w:r w:rsidR="00AF445D" w:rsidRPr="00294F62">
        <w:tab/>
      </w:r>
      <w:r w:rsidR="00AF445D" w:rsidRPr="00294F62">
        <w:tab/>
      </w:r>
      <w:r w:rsidR="00AF445D" w:rsidRPr="00294F62">
        <w:tab/>
      </w:r>
      <w:r w:rsidR="00AF445D" w:rsidRPr="00294F62">
        <w:tab/>
      </w:r>
      <w:r w:rsidRPr="00294F62">
        <w:rPr>
          <w:b/>
        </w:rPr>
        <w:tab/>
      </w:r>
      <w:r w:rsidR="00AF445D" w:rsidRPr="00294F62">
        <w:rPr>
          <w:b/>
        </w:rPr>
        <w:t>(10marks)</w:t>
      </w:r>
    </w:p>
    <w:p w14:paraId="123D7169" w14:textId="42FAEA67" w:rsidR="00AF445D" w:rsidRPr="00294F62" w:rsidRDefault="00AF445D" w:rsidP="00AF445D">
      <w:pPr>
        <w:ind w:firstLine="720"/>
      </w:pPr>
      <w:r w:rsidRPr="00294F62">
        <w:t xml:space="preserve">b) </w:t>
      </w:r>
      <w:r w:rsidR="00294F62" w:rsidRPr="00294F62">
        <w:t>Positive</w:t>
      </w:r>
      <w:r w:rsidRPr="00294F62">
        <w:t xml:space="preserve"> roles</w:t>
      </w:r>
      <w:r w:rsidRPr="00294F62">
        <w:tab/>
      </w:r>
      <w:r w:rsidRPr="00294F62">
        <w:tab/>
      </w:r>
      <w:r w:rsidRPr="00294F62">
        <w:tab/>
      </w:r>
      <w:r w:rsidRPr="00294F62">
        <w:tab/>
      </w:r>
      <w:r w:rsidRPr="00294F62">
        <w:tab/>
      </w:r>
      <w:r w:rsidRPr="00294F62">
        <w:tab/>
      </w:r>
      <w:r w:rsidRPr="00294F62">
        <w:tab/>
      </w:r>
      <w:r w:rsidRPr="00294F62">
        <w:rPr>
          <w:b/>
        </w:rPr>
        <w:tab/>
        <w:t>(10marks)</w:t>
      </w:r>
    </w:p>
    <w:p w14:paraId="467DC4F6" w14:textId="77777777" w:rsidR="00AF445D" w:rsidRPr="00294F62" w:rsidRDefault="00AF445D" w:rsidP="00AF445D"/>
    <w:p w14:paraId="5FDB3045" w14:textId="77777777" w:rsidR="00294F62" w:rsidRDefault="00294F62" w:rsidP="00AF445D"/>
    <w:p w14:paraId="5A349472" w14:textId="3FD76D02" w:rsidR="00AF445D" w:rsidRPr="00294F62" w:rsidRDefault="00AF445D" w:rsidP="00AF445D">
      <w:pPr>
        <w:rPr>
          <w:b/>
        </w:rPr>
      </w:pPr>
      <w:r w:rsidRPr="00294F62">
        <w:rPr>
          <w:b/>
        </w:rPr>
        <w:t>QUESTION FIVE</w:t>
      </w:r>
    </w:p>
    <w:p w14:paraId="2E2FC84F" w14:textId="2249D252" w:rsidR="00AF445D" w:rsidRPr="00294F62" w:rsidRDefault="00AF445D" w:rsidP="00AF445D">
      <w:r w:rsidRPr="00294F62">
        <w:t>Using a specific case study</w:t>
      </w:r>
      <w:r w:rsidR="00294F62" w:rsidRPr="00294F62">
        <w:t>, describe</w:t>
      </w:r>
      <w:r w:rsidRPr="00294F62">
        <w:t xml:space="preserve"> the </w:t>
      </w:r>
      <w:r w:rsidR="00294F62" w:rsidRPr="00294F62">
        <w:t>extent</w:t>
      </w:r>
      <w:r w:rsidRPr="00294F62">
        <w:t xml:space="preserve"> to which Transitional Justice contributes </w:t>
      </w:r>
      <w:r w:rsidR="00294F62" w:rsidRPr="00294F62">
        <w:t>to long</w:t>
      </w:r>
      <w:r w:rsidRPr="00294F62">
        <w:t xml:space="preserve"> term peace in post-conflict societies.</w:t>
      </w:r>
      <w:r w:rsidRPr="00294F62">
        <w:tab/>
      </w:r>
      <w:r w:rsidRPr="00294F62">
        <w:tab/>
      </w:r>
      <w:r w:rsidRPr="00294F62">
        <w:tab/>
      </w:r>
      <w:r w:rsidRPr="00294F62">
        <w:tab/>
      </w:r>
      <w:r w:rsidRPr="00294F62">
        <w:rPr>
          <w:b/>
        </w:rPr>
        <w:tab/>
      </w:r>
      <w:r w:rsidR="00294F62" w:rsidRPr="00294F62">
        <w:rPr>
          <w:b/>
        </w:rPr>
        <w:tab/>
      </w:r>
      <w:r w:rsidRPr="00294F62">
        <w:rPr>
          <w:b/>
        </w:rPr>
        <w:t>(20marks)</w:t>
      </w:r>
    </w:p>
    <w:p w14:paraId="7A2451F1" w14:textId="77777777" w:rsidR="00AF445D" w:rsidRPr="00294F62" w:rsidRDefault="00AF445D" w:rsidP="00AF445D"/>
    <w:p w14:paraId="5E68832F" w14:textId="77777777" w:rsidR="00AF445D" w:rsidRPr="00294F62" w:rsidRDefault="00AF445D" w:rsidP="00AF445D"/>
    <w:p w14:paraId="4388D85F" w14:textId="77777777" w:rsidR="000F6A73" w:rsidRPr="00294F62" w:rsidRDefault="000F6A73"/>
    <w:sectPr w:rsidR="000F6A73" w:rsidRPr="00294F62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587659" w14:textId="77777777" w:rsidR="00541148" w:rsidRDefault="00541148" w:rsidP="00294F62">
      <w:r>
        <w:separator/>
      </w:r>
    </w:p>
  </w:endnote>
  <w:endnote w:type="continuationSeparator" w:id="0">
    <w:p w14:paraId="56FBB7A3" w14:textId="77777777" w:rsidR="00541148" w:rsidRDefault="00541148" w:rsidP="0029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458906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73BD827" w14:textId="36771CEC" w:rsidR="00294F62" w:rsidRDefault="00294F6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87E8E01" w14:textId="77777777" w:rsidR="00294F62" w:rsidRDefault="00294F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C5B4C9" w14:textId="77777777" w:rsidR="00541148" w:rsidRDefault="00541148" w:rsidP="00294F62">
      <w:r>
        <w:separator/>
      </w:r>
    </w:p>
  </w:footnote>
  <w:footnote w:type="continuationSeparator" w:id="0">
    <w:p w14:paraId="1DDE41F4" w14:textId="77777777" w:rsidR="00541148" w:rsidRDefault="00541148" w:rsidP="00294F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6F0F56"/>
    <w:multiLevelType w:val="hybridMultilevel"/>
    <w:tmpl w:val="99780F9C"/>
    <w:lvl w:ilvl="0" w:tplc="855CBD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9B32D7B"/>
    <w:multiLevelType w:val="multilevel"/>
    <w:tmpl w:val="FC841B5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45D"/>
    <w:rsid w:val="000F6A73"/>
    <w:rsid w:val="00294F62"/>
    <w:rsid w:val="003A6578"/>
    <w:rsid w:val="00495757"/>
    <w:rsid w:val="00541148"/>
    <w:rsid w:val="00AF445D"/>
    <w:rsid w:val="00C339AE"/>
    <w:rsid w:val="00E8370B"/>
    <w:rsid w:val="00EC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CC96A"/>
  <w15:chartTrackingRefBased/>
  <w15:docId w15:val="{E9C1653A-1E4E-D843-B28E-CEE601B29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45D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445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445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445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445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445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445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445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445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445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44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44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44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44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44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44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44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44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44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44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F44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445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F44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445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F44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445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F44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44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44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445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4F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4F62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94F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4F62"/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381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Musoka</dc:creator>
  <cp:keywords/>
  <dc:description/>
  <cp:lastModifiedBy>Hillary Ochieng</cp:lastModifiedBy>
  <cp:revision>2</cp:revision>
  <dcterms:created xsi:type="dcterms:W3CDTF">2025-02-18T15:53:00Z</dcterms:created>
  <dcterms:modified xsi:type="dcterms:W3CDTF">2025-04-15T11:49:00Z</dcterms:modified>
</cp:coreProperties>
</file>