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CC0C36">
      <w:pPr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</w:rPr>
        <w:drawing>
          <wp:inline distT="0" distB="0" distL="114300" distR="114300">
            <wp:extent cx="1783715" cy="779145"/>
            <wp:effectExtent l="0" t="0" r="6985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83715" cy="779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672F0E">
      <w:pPr>
        <w:pStyle w:val="4"/>
        <w:spacing w:before="0"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Riara School of Business</w:t>
      </w:r>
    </w:p>
    <w:p w14:paraId="6E74010B">
      <w:pPr>
        <w:pStyle w:val="15"/>
        <w:spacing w:after="0" w:line="276" w:lineRule="auto"/>
        <w:jc w:val="center"/>
        <w:rPr>
          <w:rFonts w:ascii="Times New Roman" w:hAnsi="Times New Roman"/>
          <w:b/>
          <w:bCs/>
          <w:color w:val="auto"/>
          <w:sz w:val="24"/>
          <w:szCs w:val="24"/>
        </w:rPr>
      </w:pPr>
      <w:r>
        <w:rPr>
          <w:rFonts w:ascii="Times New Roman" w:hAnsi="Times New Roman"/>
          <w:b/>
          <w:bCs/>
          <w:i/>
          <w:color w:val="auto"/>
          <w:sz w:val="24"/>
          <w:szCs w:val="24"/>
        </w:rPr>
        <w:t>Nurturing business innovators</w:t>
      </w:r>
    </w:p>
    <w:p w14:paraId="513A7901">
      <w:pPr>
        <w:pStyle w:val="15"/>
        <w:spacing w:after="0" w:line="276" w:lineRule="auto"/>
        <w:jc w:val="center"/>
        <w:rPr>
          <w:rFonts w:ascii="Times New Roman" w:hAnsi="Times New Roman"/>
          <w:b/>
          <w:bCs/>
          <w:color w:val="auto"/>
          <w:sz w:val="24"/>
          <w:szCs w:val="24"/>
        </w:rPr>
      </w:pPr>
    </w:p>
    <w:p w14:paraId="6AF10D64">
      <w:pPr>
        <w:pStyle w:val="15"/>
        <w:spacing w:after="0" w:line="276" w:lineRule="auto"/>
        <w:jc w:val="center"/>
        <w:rPr>
          <w:rFonts w:ascii="Times New Roman" w:hAnsi="Times New Roman"/>
          <w:b/>
          <w:bCs/>
          <w:color w:val="auto"/>
          <w:sz w:val="24"/>
          <w:szCs w:val="24"/>
        </w:rPr>
      </w:pPr>
      <w:r>
        <w:rPr>
          <w:rFonts w:ascii="Times New Roman" w:hAnsi="Times New Roman"/>
          <w:b/>
          <w:bCs/>
          <w:color w:val="auto"/>
          <w:sz w:val="24"/>
          <w:szCs w:val="24"/>
        </w:rPr>
        <w:t>JANUARY - APRIL 202</w:t>
      </w:r>
      <w:r>
        <w:rPr>
          <w:rFonts w:hint="default" w:ascii="Times New Roman" w:hAnsi="Times New Roman"/>
          <w:b/>
          <w:bCs/>
          <w:color w:val="auto"/>
          <w:sz w:val="24"/>
          <w:szCs w:val="24"/>
          <w:lang w:val="en-US"/>
        </w:rPr>
        <w:t>6</w:t>
      </w:r>
      <w:r>
        <w:rPr>
          <w:rFonts w:ascii="Times New Roman" w:hAnsi="Times New Roman"/>
          <w:b/>
          <w:bCs/>
          <w:color w:val="auto"/>
          <w:sz w:val="24"/>
          <w:szCs w:val="24"/>
        </w:rPr>
        <w:t xml:space="preserve"> TRIMESTER</w:t>
      </w:r>
    </w:p>
    <w:p w14:paraId="17B9B55B">
      <w:pPr>
        <w:pStyle w:val="15"/>
        <w:spacing w:after="0" w:line="276" w:lineRule="auto"/>
        <w:jc w:val="center"/>
        <w:rPr>
          <w:rFonts w:ascii="Times New Roman" w:hAnsi="Times New Roman"/>
          <w:b/>
          <w:bCs/>
          <w:color w:val="FF0000"/>
          <w:sz w:val="24"/>
          <w:szCs w:val="24"/>
        </w:rPr>
      </w:pPr>
      <w:r>
        <w:rPr>
          <w:rFonts w:ascii="Times New Roman" w:hAnsi="Times New Roman"/>
          <w:b/>
          <w:bCs/>
          <w:color w:val="auto"/>
          <w:sz w:val="24"/>
          <w:szCs w:val="24"/>
        </w:rPr>
        <w:t>EXAMINATION FOR DIPLOMA OF BUSINESS ADMINISTRATION</w:t>
      </w:r>
    </w:p>
    <w:p w14:paraId="58DA8542">
      <w:pPr>
        <w:pStyle w:val="15"/>
        <w:spacing w:after="0" w:line="276" w:lineRule="auto"/>
        <w:jc w:val="center"/>
        <w:rPr>
          <w:rFonts w:ascii="Times New Roman" w:hAnsi="Times New Roman"/>
          <w:b/>
          <w:bCs/>
          <w:color w:val="auto"/>
          <w:sz w:val="24"/>
          <w:szCs w:val="24"/>
        </w:rPr>
      </w:pPr>
      <w:r>
        <w:rPr>
          <w:rFonts w:ascii="Times New Roman" w:hAnsi="Times New Roman"/>
          <w:b/>
          <w:bCs/>
          <w:color w:val="auto"/>
          <w:sz w:val="24"/>
          <w:szCs w:val="24"/>
        </w:rPr>
        <w:t>DAY PROGRAMME</w:t>
      </w:r>
    </w:p>
    <w:p w14:paraId="2EFA99C0">
      <w:pPr>
        <w:pStyle w:val="15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hint="default" w:ascii="Times New Roman" w:hAnsi="Times New Roman"/>
          <w:b/>
          <w:bCs/>
          <w:sz w:val="24"/>
          <w:szCs w:val="24"/>
          <w:lang w:val="en-US"/>
        </w:rPr>
        <w:t>RDBS 6223</w:t>
      </w:r>
      <w:r>
        <w:rPr>
          <w:rFonts w:ascii="Times New Roman" w:hAnsi="Times New Roman"/>
          <w:b/>
          <w:bCs/>
          <w:sz w:val="24"/>
          <w:szCs w:val="24"/>
        </w:rPr>
        <w:t>: BUSINESS RESEARCH &amp; REPORT</w:t>
      </w:r>
    </w:p>
    <w:p w14:paraId="210AC515">
      <w:pPr>
        <w:pStyle w:val="15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0EE9EBE">
      <w:pPr>
        <w:pStyle w:val="15"/>
        <w:spacing w:after="0" w:line="360" w:lineRule="auto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DATE: </w:t>
      </w:r>
      <w:r>
        <w:rPr>
          <w:rFonts w:hint="default" w:ascii="Times New Roman" w:hAnsi="Times New Roman"/>
          <w:b/>
          <w:bCs/>
          <w:sz w:val="24"/>
          <w:szCs w:val="24"/>
          <w:lang w:val="en-US"/>
        </w:rPr>
        <w:t>11</w:t>
      </w:r>
      <w:r>
        <w:rPr>
          <w:rFonts w:ascii="Times New Roman" w:hAnsi="Times New Roman"/>
          <w:b/>
          <w:bCs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bCs/>
          <w:sz w:val="24"/>
          <w:szCs w:val="24"/>
        </w:rPr>
        <w:t xml:space="preserve"> APRIL 202</w:t>
      </w:r>
      <w:r>
        <w:rPr>
          <w:rFonts w:hint="default" w:ascii="Times New Roman" w:hAnsi="Times New Roman"/>
          <w:b/>
          <w:bCs/>
          <w:sz w:val="24"/>
          <w:szCs w:val="24"/>
          <w:lang w:val="en-US"/>
        </w:rPr>
        <w:t>6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hint="default" w:ascii="Times New Roman" w:hAnsi="Times New Roman"/>
          <w:b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/>
          <w:b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/>
          <w:b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/>
          <w:b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TIME: 2 HOURS</w:t>
      </w:r>
    </w:p>
    <w:p w14:paraId="4D70D9D3">
      <w:pPr>
        <w:spacing w:after="0" w:line="360" w:lineRule="auto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14:paraId="1C4CDA97">
      <w:pPr>
        <w:autoSpaceDE w:val="0"/>
        <w:autoSpaceDN w:val="0"/>
        <w:adjustRightInd w:val="0"/>
        <w:spacing w:before="100" w:beforeAutospacing="1" w:after="0" w:line="271" w:lineRule="auto"/>
        <w:jc w:val="both"/>
        <w:rPr>
          <w:rFonts w:ascii="Times New Roman" w:hAnsi="Times New Roman"/>
          <w:b/>
          <w:bCs/>
          <w:kern w:val="3"/>
          <w:sz w:val="24"/>
          <w:szCs w:val="24"/>
          <w:u w:val="single"/>
        </w:rPr>
      </w:pPr>
      <w:r>
        <w:rPr>
          <w:rFonts w:ascii="Times New Roman" w:hAnsi="Times New Roman"/>
          <w:b/>
          <w:bCs/>
          <w:kern w:val="3"/>
          <w:sz w:val="24"/>
          <w:szCs w:val="24"/>
          <w:u w:val="single"/>
        </w:rPr>
        <w:t>GENERAL INSTRUCTIONS:</w:t>
      </w:r>
    </w:p>
    <w:p w14:paraId="021E2161">
      <w:pPr>
        <w:spacing w:before="100" w:beforeAutospacing="1" w:after="0" w:line="271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paper during reading time.</w:t>
      </w:r>
    </w:p>
    <w:p w14:paraId="528D668D">
      <w:pPr>
        <w:spacing w:before="100" w:beforeAutospacing="1" w:after="0" w:line="271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This is a closed book examination. Text book/Reference books/notes are not permitted.</w:t>
      </w:r>
    </w:p>
    <w:p w14:paraId="29E19A4C">
      <w:pPr>
        <w:spacing w:before="100" w:beforeAutospacing="1" w:after="0" w:line="271" w:lineRule="auto"/>
        <w:jc w:val="both"/>
        <w:rPr>
          <w:rFonts w:eastAsia="Times New Roman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6D61EAE4">
      <w:pPr>
        <w:numPr>
          <w:ilvl w:val="0"/>
          <w:numId w:val="1"/>
        </w:numPr>
        <w:autoSpaceDE w:val="0"/>
        <w:autoSpaceDN w:val="0"/>
        <w:spacing w:before="100" w:beforeAutospacing="1" w:after="228" w:line="271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14:paraId="5B028040">
      <w:pPr>
        <w:numPr>
          <w:ilvl w:val="0"/>
          <w:numId w:val="1"/>
        </w:numPr>
        <w:spacing w:before="100" w:beforeAutospacing="1" w:after="0" w:line="271" w:lineRule="auto"/>
        <w:jc w:val="both"/>
        <w:rPr>
          <w:rFonts w:eastAsia="Times New Roman"/>
        </w:rPr>
      </w:pP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237726F2">
      <w:pPr>
        <w:numPr>
          <w:ilvl w:val="0"/>
          <w:numId w:val="1"/>
        </w:numPr>
        <w:autoSpaceDE w:val="0"/>
        <w:autoSpaceDN w:val="0"/>
        <w:spacing w:before="100" w:beforeAutospacing="1" w:after="0" w:line="271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44DEFE48">
      <w:pPr>
        <w:numPr>
          <w:ilvl w:val="0"/>
          <w:numId w:val="1"/>
        </w:numPr>
        <w:spacing w:before="100" w:beforeAutospacing="1" w:after="160" w:line="271" w:lineRule="auto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/>
          <w:sz w:val="24"/>
          <w:szCs w:val="24"/>
        </w:rPr>
        <w:t>.</w:t>
      </w:r>
    </w:p>
    <w:p w14:paraId="73A2375D">
      <w:pPr>
        <w:numPr>
          <w:ilvl w:val="0"/>
          <w:numId w:val="1"/>
        </w:numPr>
        <w:autoSpaceDE w:val="0"/>
        <w:autoSpaceDN w:val="0"/>
        <w:spacing w:before="100" w:beforeAutospacing="1" w:after="228" w:line="271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2C9DE372">
      <w:pPr>
        <w:numPr>
          <w:ilvl w:val="0"/>
          <w:numId w:val="1"/>
        </w:numPr>
        <w:spacing w:before="100" w:beforeAutospacing="1" w:after="160" w:line="271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6A63899B">
      <w:pPr>
        <w:numPr>
          <w:ilvl w:val="0"/>
          <w:numId w:val="1"/>
        </w:numPr>
        <w:autoSpaceDE w:val="0"/>
        <w:autoSpaceDN w:val="0"/>
        <w:spacing w:before="100" w:beforeAutospacing="1" w:after="228" w:line="271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1061182B">
      <w:pPr>
        <w:numPr>
          <w:ilvl w:val="0"/>
          <w:numId w:val="1"/>
        </w:numPr>
        <w:autoSpaceDE w:val="0"/>
        <w:autoSpaceDN w:val="0"/>
        <w:spacing w:before="100" w:beforeAutospacing="1" w:after="228" w:line="271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3277A99C">
      <w:pPr>
        <w:numPr>
          <w:ilvl w:val="0"/>
          <w:numId w:val="1"/>
        </w:numPr>
        <w:spacing w:before="100" w:beforeAutospacing="1" w:after="160" w:line="271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7F9C6935">
      <w:pPr>
        <w:numPr>
          <w:ilvl w:val="0"/>
          <w:numId w:val="1"/>
        </w:numPr>
        <w:spacing w:before="100" w:beforeAutospacing="1" w:after="160" w:line="271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14:paraId="7D400098">
      <w:pPr>
        <w:numPr>
          <w:ilvl w:val="0"/>
          <w:numId w:val="1"/>
        </w:numPr>
        <w:spacing w:before="100" w:beforeAutospacing="1" w:after="0" w:line="271" w:lineRule="auto"/>
        <w:rPr>
          <w:rFonts w:eastAsia="Times New Roman"/>
        </w:rPr>
      </w:pPr>
      <w:r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14:paraId="514DA98F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3DC28FE7">
      <w:pPr>
        <w:pStyle w:val="18"/>
        <w:spacing w:before="0" w:after="60"/>
        <w:rPr>
          <w:rFonts w:hint="default" w:ascii="Times New Roman" w:hAnsi="Times New Roman" w:cs="Times New Roman"/>
          <w:sz w:val="24"/>
          <w:szCs w:val="24"/>
        </w:rPr>
      </w:pPr>
    </w:p>
    <w:p w14:paraId="326DA764">
      <w:pPr>
        <w:pStyle w:val="33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QUESTION ONE (COMPULSORY) 30 MARKS</w:t>
      </w:r>
    </w:p>
    <w:p w14:paraId="1FB0C783">
      <w:pPr>
        <w:pStyle w:val="24"/>
        <w:rPr>
          <w:rFonts w:hint="default" w:ascii="Times New Roman" w:hAnsi="Times New Roman" w:cs="Times New Roman"/>
          <w:sz w:val="24"/>
          <w:szCs w:val="24"/>
        </w:rPr>
      </w:pPr>
      <w:r>
        <w:rPr>
          <w:rStyle w:val="40"/>
          <w:rFonts w:hint="default" w:ascii="Times New Roman" w:hAnsi="Times New Roman" w:cs="Times New Roman"/>
          <w:i/>
          <w:iCs/>
          <w:sz w:val="24"/>
          <w:szCs w:val="24"/>
        </w:rPr>
        <w:t>Choose the best answer for each question.</w:t>
      </w:r>
    </w:p>
    <w:p w14:paraId="417E307A">
      <w:pPr>
        <w:pStyle w:val="18"/>
        <w:spacing w:before="0" w:after="60"/>
        <w:rPr>
          <w:rFonts w:hint="default" w:ascii="Times New Roman" w:hAnsi="Times New Roman" w:cs="Times New Roman"/>
          <w:sz w:val="24"/>
          <w:szCs w:val="24"/>
        </w:rPr>
      </w:pPr>
    </w:p>
    <w:p w14:paraId="6355C419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Which of the following best defines business research?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The systematic collection and analysis of data to address specific business problems or opportunities.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The process of gathering information about competitors.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The casual observation of market trends.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The development of new products and services.</w:t>
      </w:r>
    </w:p>
    <w:p w14:paraId="28A98FB8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What is the primary objective of exploratory research?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To test hypotheses and establish cause-and-effect relationships.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To gain preliminary insights and define the problem more precisely.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To quantify data and generalize results to a larger population.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To describe characteristics of a population or phenomenon.</w:t>
      </w:r>
    </w:p>
    <w:p w14:paraId="2DE891D1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Which step typically comes first in the research process?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Data collection.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Research design formulation.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Problem identification.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Report writing.</w:t>
      </w:r>
    </w:p>
    <w:p w14:paraId="689540B6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A well-defined research problem should be: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Broad and general.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Specific, measurable, achievable, relevant, and time-bound (SMART).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Based solely on intuition.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Focused on historical events only.</w:t>
      </w:r>
    </w:p>
    <w:p w14:paraId="0EEE9F5B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What is the main purpose of a research proposal?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To present the final findings of the research.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To outline the planned research project, its objectives, methodology, and expected outcomes.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To summarize existing literature on a topic.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To provide a budget for the research project only.</w:t>
      </w:r>
    </w:p>
    <w:p w14:paraId="4CDF4DC1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Which of the following is an example of secondary data?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Data collected through a new survey conducted by the researcher.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Information obtained from government publications or industry reports.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Data gathered from focus group discussions.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Observations recorded directly by the researcher.</w:t>
      </w:r>
    </w:p>
    <w:p w14:paraId="6ED6771E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What is the primary advantage of using primary data?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It is generally less expensive and quicker to obtain.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It is specifically collected for the research problem at hand.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It provides a broad overview of existing information.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It is always more reliable than secondary data.</w:t>
      </w:r>
    </w:p>
    <w:p w14:paraId="4491778C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A nominal scale of measurement is characterized by: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Data that can be ranked in order.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Data with a true zero point.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Data that categorizes without any order or magnitude.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Data with equal intervals between values.</w:t>
      </w:r>
    </w:p>
    <w:p w14:paraId="0B93C9DA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Which scaling technique involves respondents comparing two or more objects and making choices among them?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Likert scale.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Semantic differential scale.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Comparative scaling.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Non-comparative scaling.</w:t>
      </w:r>
    </w:p>
    <w:p w14:paraId="48F7EF00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Ethical considerations in business research primarily aim to: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Ensure the research is completed quickly.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Protect the rights and well-being of participants and maintain research integrity.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Minimize research costs.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Guarantee positive research outcomes.</w:t>
      </w:r>
    </w:p>
    <w:p w14:paraId="32CC3E5B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Data editing involves: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Transforming raw data into a format suitable for analysis.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Checking for errors, inconsistencies, and omissions in collected data.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Summarizing data using statistical methods.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Presenting data in tables and graphs.</w:t>
      </w:r>
    </w:p>
    <w:p w14:paraId="29326E4D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What is the purpose of hypothesis testing in research?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To describe the characteristics of a population.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To make inferences about a population based on sample data.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To collect new data.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To identify the research problem.</w:t>
      </w:r>
    </w:p>
    <w:p w14:paraId="0AD31A2A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Which section of a research report typically presents the main findings and their interpretation?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Introduction.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Literature Review.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Results and Discussion.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Methodology.</w:t>
      </w:r>
    </w:p>
    <w:p w14:paraId="45C4649D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What is a key characteristic of a good research report?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It is overly technical and uses jargon extensively.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It is clear, concise, objective, and well-structured.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It only presents positive findings.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It is lengthy and includes all raw data.</w:t>
      </w:r>
    </w:p>
    <w:p w14:paraId="1C074E70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Emerging trends in research methods often include a focus on: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Exclusively traditional paper-based surveys.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Leveraging information technology and big data analytics.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Ignoring sustainability and consumer behavior.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Reducing the scope of research to avoid complexity.</w:t>
      </w:r>
    </w:p>
    <w:p w14:paraId="5C31931B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Which of the following is NOT a characteristic of good research?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Systematic.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Logical.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Replicable.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Subjective.</w:t>
      </w:r>
    </w:p>
    <w:p w14:paraId="14849150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The process of defining the management dilemma and then translating it into a research question is part of: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Data collection.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Problem identification.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Report writing.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Research design.</w:t>
      </w:r>
    </w:p>
    <w:p w14:paraId="39A09024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What is the main difference between basic and applied research?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Basic research is conducted to solve a specific problem, while applied research expands general knowledge.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Basic research expands general knowledge, while applied research solves a specific problem.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Basic research uses quantitative methods, while applied research uses qualitative methods.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Basic research is more expensive than applied research.</w:t>
      </w:r>
    </w:p>
    <w:p w14:paraId="70E352C8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Which of the following is a key element of a good research objective?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It should be vague and open to interpretation.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It should be specific, measurable, achievable, relevant, and time-bound (SMART).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It should be broad to cover many aspects.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It should only focus on theoretical aspects.</w:t>
      </w:r>
    </w:p>
    <w:p w14:paraId="6E607BAC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What is the primary role of a literature review in a research proposal?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To list all books and articles ever written on the topic.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To demonstrate the researcher's knowledge of the topic and identify gaps in existing research.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To provide a detailed budget for the research.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To present the final conclusions of the study.</w:t>
      </w:r>
    </w:p>
    <w:p w14:paraId="157C241E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Which type of research design is most suitable for investigating cause-and-effect relationships?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Exploratory research.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Descriptive research.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Experimental research.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Correlational research.</w:t>
      </w:r>
    </w:p>
    <w:p w14:paraId="0BDDD844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A Likert scale is an example of a: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Nominal scale.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Ordinal scale.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Interval scale.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Ratio scale.</w:t>
      </w:r>
    </w:p>
    <w:p w14:paraId="593006D6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What is the purpose of coding data in the data analysis process?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To collect new data.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To assign numerical or symbolic codes to responses for easier analysis.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To write the research report.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To present data in graphical format.</w:t>
      </w:r>
    </w:p>
    <w:p w14:paraId="44543054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Which statistical technique is used to determine if there is a significant relationship between two variables?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Descriptive statistics.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Regression analysis.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Frequency distribution.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Measures of central tendency.</w:t>
      </w:r>
    </w:p>
    <w:p w14:paraId="4CC30354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What is a null hypothesis?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A statement that there is a significant relationship between variables.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A statement that there is no significant relationship or difference between variables.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A statement that the researcher hopes to prove true.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A statement based on intuition.</w:t>
      </w:r>
    </w:p>
    <w:p w14:paraId="1A961A86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The conclusion section of a research report should: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Introduce new information not discussed previously.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Summarize the main findings and their implications, and suggest future research.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Present raw data tables.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Discuss the methodology in detail.</w:t>
      </w:r>
    </w:p>
    <w:p w14:paraId="4E23BF81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What is the primary benefit of using tables and graphs in a research report?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To make the report longer.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To present complex data in a clear, concise, and visually appealing manner.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To hide data inconsistencies.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To replace the need for written explanations.</w:t>
      </w:r>
    </w:p>
    <w:p w14:paraId="59B910B6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Which of the following is an ethical concern related to data collection?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Collecting too much data.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Ensuring anonymity and confidentiality of participants.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Using only primary data.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Not using statistical software.</w:t>
      </w:r>
    </w:p>
    <w:p w14:paraId="403D02F6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What is the primary purpose of a pilot study in research?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To collect the main data for the study.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To test the feasibility of the research design and instruments before the main study.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To analyze the final results.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To write the research proposal.</w:t>
      </w:r>
    </w:p>
    <w:p w14:paraId="1DAAF000">
      <w:pPr>
        <w:pStyle w:val="27"/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Which of the following is a characteristic of a good research question?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a)  It is too broad and general.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b)  It is answerable and specific.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c)  It is based on personal opinions only.</w:t>
      </w:r>
      <w:r>
        <w:rPr>
          <w:rFonts w:hint="default"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</w:rPr>
        <w:t>d)  It is not related to the research problem.</w:t>
      </w:r>
    </w:p>
    <w:p w14:paraId="02EF7E96">
      <w:pPr>
        <w:pStyle w:val="18"/>
        <w:spacing w:before="0" w:after="60"/>
        <w:rPr>
          <w:rFonts w:hint="default" w:ascii="Times New Roman" w:hAnsi="Times New Roman" w:cs="Times New Roman"/>
          <w:sz w:val="24"/>
          <w:szCs w:val="24"/>
        </w:rPr>
      </w:pPr>
    </w:p>
    <w:p w14:paraId="5B36EC16">
      <w:pPr>
        <w:pStyle w:val="33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QUESTION TWO (10 MARKS)</w:t>
      </w:r>
    </w:p>
    <w:p w14:paraId="2FC26ACE">
      <w:pPr>
        <w:pStyle w:val="27"/>
        <w:numPr>
          <w:ilvl w:val="0"/>
          <w:numId w:val="3"/>
        </w:numPr>
        <w:ind w:left="720" w:leftChars="0" w:hanging="360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Briefly explain the difference between primary and secondary data, providing one example for each.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6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3170C0A">
      <w:pPr>
        <w:pStyle w:val="27"/>
        <w:numPr>
          <w:ilvl w:val="0"/>
          <w:numId w:val="3"/>
        </w:numPr>
        <w:ind w:left="720" w:leftChars="0" w:hanging="360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Outline the key elements that should be included in a comprehensive research proposal.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4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455662C">
      <w:pPr>
        <w:pStyle w:val="18"/>
        <w:spacing w:before="0" w:after="60"/>
        <w:rPr>
          <w:rFonts w:hint="default" w:ascii="Times New Roman" w:hAnsi="Times New Roman" w:cs="Times New Roman"/>
          <w:sz w:val="24"/>
          <w:szCs w:val="24"/>
        </w:rPr>
      </w:pPr>
    </w:p>
    <w:p w14:paraId="0481E7C9">
      <w:pPr>
        <w:pStyle w:val="33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QUESTION THREE (10 MARKS)</w:t>
      </w:r>
    </w:p>
    <w:p w14:paraId="2F1B1BCC">
      <w:pPr>
        <w:pStyle w:val="27"/>
        <w:numPr>
          <w:ilvl w:val="0"/>
          <w:numId w:val="4"/>
        </w:numPr>
        <w:ind w:left="720" w:leftChars="0" w:hanging="360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Discuss the importance of selecting an appropriate research design for a business research project.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(4 Marks)</w:t>
      </w:r>
    </w:p>
    <w:p w14:paraId="3F2D1638">
      <w:pPr>
        <w:pStyle w:val="27"/>
        <w:numPr>
          <w:ilvl w:val="0"/>
          <w:numId w:val="4"/>
        </w:numPr>
        <w:ind w:left="720" w:leftChars="0" w:hanging="360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Describe three common types of research designs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</w:rPr>
        <w:t>and provide a brief example of when each would be most suitable in a business context.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 (6 Marks)</w:t>
      </w:r>
    </w:p>
    <w:p w14:paraId="0ABFC4FA">
      <w:pPr>
        <w:pStyle w:val="18"/>
        <w:spacing w:before="0" w:after="60"/>
        <w:rPr>
          <w:rFonts w:hint="default" w:ascii="Times New Roman" w:hAnsi="Times New Roman" w:cs="Times New Roman"/>
          <w:sz w:val="24"/>
          <w:szCs w:val="24"/>
        </w:rPr>
      </w:pPr>
    </w:p>
    <w:p w14:paraId="305256C1">
      <w:pPr>
        <w:pStyle w:val="33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QUESTION FOUR (10 MARKS)</w:t>
      </w:r>
      <w:bookmarkStart w:id="0" w:name="_GoBack"/>
      <w:bookmarkEnd w:id="0"/>
    </w:p>
    <w:p w14:paraId="7BEFA867">
      <w:pPr>
        <w:pStyle w:val="27"/>
        <w:numPr>
          <w:ilvl w:val="0"/>
          <w:numId w:val="5"/>
        </w:numPr>
        <w:ind w:left="720" w:leftChars="0" w:hanging="360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Explain the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FIVE </w:t>
      </w:r>
      <w:r>
        <w:rPr>
          <w:rFonts w:hint="default" w:ascii="Times New Roman" w:hAnsi="Times New Roman" w:cs="Times New Roman"/>
          <w:sz w:val="24"/>
          <w:szCs w:val="24"/>
        </w:rPr>
        <w:t xml:space="preserve">key steps involved in the data presentation and analysis phase of the research process.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(5 Marks)</w:t>
      </w:r>
    </w:p>
    <w:p w14:paraId="543F4B8C">
      <w:pPr>
        <w:pStyle w:val="27"/>
        <w:numPr>
          <w:ilvl w:val="0"/>
          <w:numId w:val="5"/>
        </w:numPr>
        <w:ind w:left="720" w:leftChars="0" w:hanging="360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Discuss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FIVE </w:t>
      </w:r>
      <w:r>
        <w:rPr>
          <w:rFonts w:hint="default" w:ascii="Times New Roman" w:hAnsi="Times New Roman" w:cs="Times New Roman"/>
          <w:sz w:val="24"/>
          <w:szCs w:val="24"/>
        </w:rPr>
        <w:t xml:space="preserve">ethical considerations a researcher must bear in mind when collecting and analyzing data in a business research study.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(5 Marks)</w:t>
      </w:r>
    </w:p>
    <w:sectPr>
      <w:footerReference r:id="rId3" w:type="default"/>
      <w:pgSz w:w="11906" w:h="16838"/>
      <w:pgMar w:top="1440" w:right="1440" w:bottom="1440" w:left="1440" w:header="708" w:footer="708" w:gutter="0"/>
      <w:pgNumType w:fmt="decimal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B5BF2C">
    <w:pPr>
      <w:pStyle w:val="1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F3BDBB7">
                          <w:pPr>
                            <w:pStyle w:val="10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F3BDBB7">
                    <w:pPr>
                      <w:pStyle w:val="10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62A079C"/>
    <w:multiLevelType w:val="singleLevel"/>
    <w:tmpl w:val="862A079C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1">
    <w:nsid w:val="DCAC92C1"/>
    <w:multiLevelType w:val="singleLevel"/>
    <w:tmpl w:val="DCAC92C1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2">
    <w:nsid w:val="F40557BA"/>
    <w:multiLevelType w:val="singleLevel"/>
    <w:tmpl w:val="F40557BA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3">
    <w:nsid w:val="5B7D53C7"/>
    <w:multiLevelType w:val="multilevel"/>
    <w:tmpl w:val="5B7D53C7"/>
    <w:lvl w:ilvl="0" w:tentative="0">
      <w:start w:val="1"/>
      <w:numFmt w:val="decimal"/>
      <w:lvlText w:val="%1"/>
      <w:lvlJc w:val="left"/>
      <w:pPr>
        <w:ind w:left="720" w:hanging="360"/>
      </w:pPr>
    </w:lvl>
    <w:lvl w:ilvl="1" w:tentative="0">
      <w:start w:val="1"/>
      <w:numFmt w:val="decimal"/>
      <w:lvlText w:val="%1.%2"/>
      <w:lvlJc w:val="left"/>
      <w:pPr>
        <w:ind w:left="1440" w:hanging="360"/>
      </w:pPr>
    </w:lvl>
    <w:lvl w:ilvl="2" w:tentative="0">
      <w:start w:val="1"/>
      <w:numFmt w:val="decimal"/>
      <w:lvlText w:val="%1.%2.%3"/>
      <w:lvlJc w:val="left"/>
      <w:pPr>
        <w:ind w:left="2160" w:hanging="360"/>
      </w:pPr>
    </w:lvl>
    <w:lvl w:ilvl="3" w:tentative="0">
      <w:start w:val="1"/>
      <w:numFmt w:val="decimal"/>
      <w:lvlText w:val="%4)"/>
      <w:lvlJc w:val="left"/>
      <w:pPr>
        <w:ind w:left="2880" w:hanging="360"/>
      </w:pPr>
    </w:lvl>
    <w:lvl w:ilvl="4" w:tentative="0">
      <w:start w:val="1"/>
      <w:numFmt w:val="decimal"/>
      <w:lvlText w:val="%5)"/>
      <w:lvlJc w:val="left"/>
      <w:pPr>
        <w:ind w:left="3600" w:hanging="360"/>
      </w:pPr>
    </w:lvl>
    <w:lvl w:ilvl="5" w:tentative="0">
      <w:start w:val="1"/>
      <w:numFmt w:val="decimal"/>
      <w:lvlText w:val="%6)"/>
      <w:lvlJc w:val="left"/>
      <w:pPr>
        <w:ind w:left="4320" w:hanging="360"/>
      </w:pPr>
    </w:lvl>
    <w:lvl w:ilvl="6" w:tentative="0">
      <w:start w:val="1"/>
      <w:numFmt w:val="decimal"/>
      <w:lvlText w:val="%7)"/>
      <w:lvlJc w:val="left"/>
      <w:pPr>
        <w:ind w:left="5040" w:hanging="360"/>
      </w:pPr>
    </w:lvl>
    <w:lvl w:ilvl="7" w:tentative="0">
      <w:start w:val="1"/>
      <w:numFmt w:val="decimal"/>
      <w:lvlText w:val="%8)"/>
      <w:lvlJc w:val="left"/>
      <w:pPr>
        <w:ind w:left="5760" w:hanging="360"/>
      </w:pPr>
    </w:lvl>
    <w:lvl w:ilvl="8" w:tentative="0">
      <w:start w:val="1"/>
      <w:numFmt w:val="decimal"/>
      <w:lvlText w:val="%9)"/>
      <w:lvlJc w:val="left"/>
      <w:pPr>
        <w:ind w:left="6480" w:hanging="360"/>
      </w:pPr>
    </w:lvl>
  </w:abstractNum>
  <w:abstractNum w:abstractNumId="4">
    <w:nsid w:val="7C355BDF"/>
    <w:multiLevelType w:val="multilevel"/>
    <w:tmpl w:val="7C355BDF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</w:rPr>
    </w:lvl>
    <w:lvl w:ilvl="1" w:tentative="0">
      <w:start w:val="0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0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0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0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0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0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0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0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>
    <w:abstractNumId w:val="4"/>
    <w:lvlOverride w:ilvl="0">
      <w:startOverride w:val="1"/>
    </w:lvlOverride>
  </w:num>
  <w:num w:numId="2">
    <w:abstractNumId w:val="3"/>
    <w:lvlOverride w:ilvl="0">
      <w:startOverride w:val="1"/>
    </w:lvlOverride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documentProtection w:enforcement="0"/>
  <w:compat>
    <w:compatSetting w:name="compatibilityMode" w:uri="http://schemas.microsoft.com/office/word" w:val="15"/>
  </w:compat>
  <w:rsids>
    <w:rsidRoot w:val="00000000"/>
    <w:rsid w:val="1D130DFF"/>
    <w:rsid w:val="30DE03A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iPriority="99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sz w:val="24"/>
      <w:szCs w:val="24"/>
    </w:rPr>
  </w:style>
  <w:style w:type="paragraph" w:styleId="2">
    <w:name w:val="heading 1"/>
    <w:next w:val="1"/>
    <w:qFormat/>
    <w:uiPriority w:val="0"/>
    <w:rPr>
      <w:rFonts w:asciiTheme="minorHAnsi" w:hAnsiTheme="minorHAnsi" w:eastAsiaTheme="minorEastAsia" w:cstheme="minorBidi"/>
      <w:color w:val="2E74B5"/>
      <w:sz w:val="32"/>
      <w:szCs w:val="32"/>
    </w:rPr>
  </w:style>
  <w:style w:type="paragraph" w:styleId="3">
    <w:name w:val="heading 2"/>
    <w:next w:val="1"/>
    <w:qFormat/>
    <w:uiPriority w:val="0"/>
    <w:rPr>
      <w:rFonts w:asciiTheme="minorHAnsi" w:hAnsiTheme="minorHAnsi" w:eastAsiaTheme="minorEastAsia" w:cstheme="minorBidi"/>
      <w:color w:val="2E74B5"/>
      <w:sz w:val="26"/>
      <w:szCs w:val="26"/>
    </w:rPr>
  </w:style>
  <w:style w:type="paragraph" w:styleId="4">
    <w:name w:val="heading 3"/>
    <w:basedOn w:val="1"/>
    <w:next w:val="1"/>
    <w:qFormat/>
    <w:uiPriority w:val="0"/>
    <w:rPr>
      <w:rFonts w:asciiTheme="minorHAnsi" w:hAnsiTheme="minorHAnsi" w:eastAsiaTheme="minorEastAsia" w:cstheme="minorBidi"/>
      <w:color w:val="1F4D78"/>
      <w:sz w:val="24"/>
      <w:szCs w:val="24"/>
    </w:rPr>
  </w:style>
  <w:style w:type="paragraph" w:styleId="5">
    <w:name w:val="heading 4"/>
    <w:next w:val="1"/>
    <w:qFormat/>
    <w:uiPriority w:val="0"/>
    <w:rPr>
      <w:rFonts w:asciiTheme="minorHAnsi" w:hAnsiTheme="minorHAnsi" w:eastAsiaTheme="minorEastAsia" w:cstheme="minorBidi"/>
      <w:i/>
      <w:iCs/>
      <w:color w:val="2E74B5"/>
      <w:sz w:val="24"/>
      <w:szCs w:val="24"/>
    </w:rPr>
  </w:style>
  <w:style w:type="paragraph" w:styleId="6">
    <w:name w:val="heading 5"/>
    <w:next w:val="1"/>
    <w:qFormat/>
    <w:uiPriority w:val="0"/>
    <w:rPr>
      <w:rFonts w:asciiTheme="minorHAnsi" w:hAnsiTheme="minorHAnsi" w:eastAsiaTheme="minorEastAsia" w:cstheme="minorBidi"/>
      <w:color w:val="2E74B5"/>
      <w:sz w:val="24"/>
      <w:szCs w:val="24"/>
    </w:rPr>
  </w:style>
  <w:style w:type="paragraph" w:styleId="7">
    <w:name w:val="heading 6"/>
    <w:next w:val="1"/>
    <w:qFormat/>
    <w:uiPriority w:val="0"/>
    <w:rPr>
      <w:rFonts w:asciiTheme="minorHAnsi" w:hAnsiTheme="minorHAnsi" w:eastAsiaTheme="minorEastAsia" w:cstheme="minorBidi"/>
      <w:color w:val="1F4D78"/>
      <w:sz w:val="24"/>
      <w:szCs w:val="24"/>
    </w:rPr>
  </w:style>
  <w:style w:type="character" w:default="1" w:styleId="8">
    <w:name w:val="Default Paragraph Font"/>
    <w:semiHidden/>
    <w:uiPriority w:val="0"/>
  </w:style>
  <w:style w:type="table" w:default="1" w:styleId="9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11">
    <w:name w:val="footnote reference"/>
    <w:semiHidden/>
    <w:unhideWhenUsed/>
    <w:qFormat/>
    <w:uiPriority w:val="99"/>
    <w:rPr>
      <w:vertAlign w:val="superscript"/>
    </w:rPr>
  </w:style>
  <w:style w:type="paragraph" w:styleId="12">
    <w:name w:val="footnote text"/>
    <w:link w:val="17"/>
    <w:semiHidden/>
    <w:unhideWhenUsed/>
    <w:qFormat/>
    <w:uiPriority w:val="99"/>
    <w:pPr>
      <w:spacing w:after="0" w:line="240" w:lineRule="auto"/>
    </w:pPr>
    <w:rPr>
      <w:rFonts w:asciiTheme="minorHAnsi" w:hAnsiTheme="minorHAnsi" w:eastAsiaTheme="minorEastAsia" w:cstheme="minorBidi"/>
      <w:sz w:val="20"/>
      <w:szCs w:val="20"/>
    </w:rPr>
  </w:style>
  <w:style w:type="paragraph" w:styleId="13">
    <w:name w:val="header"/>
    <w:basedOn w:val="1"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styleId="14">
    <w:name w:val="Hyperlink"/>
    <w:unhideWhenUsed/>
    <w:qFormat/>
    <w:uiPriority w:val="99"/>
    <w:rPr>
      <w:color w:val="0563C1"/>
      <w:u w:val="single" w:color="0563C1"/>
    </w:rPr>
  </w:style>
  <w:style w:type="paragraph" w:styleId="15">
    <w:name w:val="Title"/>
    <w:basedOn w:val="1"/>
    <w:qFormat/>
    <w:uiPriority w:val="0"/>
    <w:rPr>
      <w:rFonts w:asciiTheme="minorHAnsi" w:hAnsiTheme="minorHAnsi" w:eastAsiaTheme="minorEastAsia" w:cstheme="minorBidi"/>
      <w:sz w:val="56"/>
      <w:szCs w:val="56"/>
    </w:rPr>
  </w:style>
  <w:style w:type="paragraph" w:styleId="16">
    <w:name w:val="List Paragraph"/>
    <w:qFormat/>
    <w:uiPriority w:val="0"/>
    <w:rPr>
      <w:rFonts w:asciiTheme="minorHAnsi" w:hAnsiTheme="minorHAnsi" w:eastAsiaTheme="minorEastAsia" w:cstheme="minorBidi"/>
      <w:sz w:val="24"/>
      <w:szCs w:val="24"/>
    </w:rPr>
  </w:style>
  <w:style w:type="character" w:customStyle="1" w:styleId="17">
    <w:name w:val="Footnote Text Char"/>
    <w:link w:val="12"/>
    <w:semiHidden/>
    <w:unhideWhenUsed/>
    <w:qFormat/>
    <w:uiPriority w:val="99"/>
    <w:rPr>
      <w:sz w:val="20"/>
      <w:szCs w:val="20"/>
    </w:rPr>
  </w:style>
  <w:style w:type="paragraph" w:customStyle="1" w:styleId="18">
    <w:name w:val="MdSpace"/>
    <w:qFormat/>
    <w:uiPriority w:val="0"/>
    <w:pPr>
      <w:spacing w:before="0" w:after="0"/>
    </w:pPr>
    <w:rPr>
      <w:rFonts w:asciiTheme="minorHAnsi" w:hAnsiTheme="minorHAnsi" w:eastAsiaTheme="minorEastAsia" w:cstheme="minorBidi"/>
      <w:sz w:val="12"/>
      <w:szCs w:val="12"/>
    </w:rPr>
  </w:style>
  <w:style w:type="paragraph" w:customStyle="1" w:styleId="19">
    <w:name w:val="MdCode"/>
    <w:qFormat/>
    <w:uiPriority w:val="0"/>
    <w:pPr>
      <w:pBdr>
        <w:top w:val="single" w:color="A5A5A5" w:sz="2" w:space="8"/>
        <w:left w:val="single" w:color="A5A5A5" w:sz="2" w:space="8"/>
        <w:bottom w:val="single" w:color="A5A5A5" w:sz="2" w:space="8"/>
        <w:right w:val="single" w:color="A5A5A5" w:sz="2" w:space="8"/>
      </w:pBdr>
      <w:spacing w:before="200" w:after="200"/>
    </w:pPr>
    <w:rPr>
      <w:rFonts w:ascii="Courier New" w:hAnsi="Courier New" w:eastAsia="Courier New" w:cs="Courier New"/>
      <w:color w:val="70AD47"/>
      <w:sz w:val="22"/>
      <w:szCs w:val="22"/>
    </w:rPr>
  </w:style>
  <w:style w:type="paragraph" w:customStyle="1" w:styleId="20">
    <w:name w:val="MdHr"/>
    <w:qFormat/>
    <w:uiPriority w:val="0"/>
    <w:pPr>
      <w:pBdr>
        <w:bottom w:val="single" w:color="A5A5A5" w:sz="2" w:space="1"/>
      </w:pBdr>
      <w:spacing w:before="240" w:after="240"/>
    </w:pPr>
    <w:rPr>
      <w:rFonts w:asciiTheme="minorHAnsi" w:hAnsiTheme="minorHAnsi" w:eastAsiaTheme="minorEastAsia" w:cstheme="minorBidi"/>
      <w:sz w:val="24"/>
      <w:szCs w:val="24"/>
    </w:rPr>
  </w:style>
  <w:style w:type="paragraph" w:customStyle="1" w:styleId="21">
    <w:name w:val="MdBlockquote"/>
    <w:qFormat/>
    <w:uiPriority w:val="0"/>
    <w:pPr>
      <w:pBdr>
        <w:left w:val="single" w:color="A5A5A5" w:sz="20" w:space="12"/>
      </w:pBdr>
      <w:spacing w:before="200" w:after="200"/>
      <w:ind w:left="360"/>
    </w:pPr>
    <w:rPr>
      <w:rFonts w:asciiTheme="minorHAnsi" w:hAnsiTheme="minorHAnsi" w:eastAsiaTheme="minorEastAsia" w:cstheme="minorBidi"/>
      <w:i/>
      <w:iCs/>
      <w:color w:val="666666"/>
      <w:sz w:val="24"/>
      <w:szCs w:val="24"/>
    </w:rPr>
  </w:style>
  <w:style w:type="paragraph" w:customStyle="1" w:styleId="22">
    <w:name w:val="MdHtml"/>
    <w:qFormat/>
    <w:uiPriority w:val="0"/>
    <w:rPr>
      <w:rFonts w:ascii="Courier New" w:hAnsi="Courier New" w:eastAsia="Courier New" w:cs="Courier New"/>
      <w:color w:val="ED7D31"/>
      <w:sz w:val="24"/>
      <w:szCs w:val="24"/>
    </w:rPr>
  </w:style>
  <w:style w:type="paragraph" w:customStyle="1" w:styleId="23">
    <w:name w:val="MdDef"/>
    <w:qFormat/>
    <w:uiPriority w:val="0"/>
    <w:pPr>
      <w:ind w:left="720" w:hanging="360"/>
    </w:pPr>
    <w:rPr>
      <w:rFonts w:asciiTheme="minorHAnsi" w:hAnsiTheme="minorHAnsi" w:eastAsiaTheme="minorEastAsia" w:cstheme="minorBidi"/>
      <w:sz w:val="24"/>
      <w:szCs w:val="24"/>
    </w:rPr>
  </w:style>
  <w:style w:type="paragraph" w:customStyle="1" w:styleId="24">
    <w:name w:val="MdParagraph"/>
    <w:qFormat/>
    <w:uiPriority w:val="0"/>
    <w:pPr>
      <w:spacing w:before="120" w:after="120"/>
    </w:pPr>
    <w:rPr>
      <w:rFonts w:asciiTheme="minorHAnsi" w:hAnsiTheme="minorHAnsi" w:eastAsiaTheme="minorEastAsia" w:cstheme="minorBidi"/>
      <w:sz w:val="24"/>
      <w:szCs w:val="24"/>
    </w:rPr>
  </w:style>
  <w:style w:type="paragraph" w:customStyle="1" w:styleId="25">
    <w:name w:val="MdText"/>
    <w:qFormat/>
    <w:uiPriority w:val="0"/>
    <w:rPr>
      <w:rFonts w:asciiTheme="minorHAnsi" w:hAnsiTheme="minorHAnsi" w:eastAsiaTheme="minorEastAsia" w:cstheme="minorBidi"/>
      <w:sz w:val="24"/>
      <w:szCs w:val="24"/>
    </w:rPr>
  </w:style>
  <w:style w:type="paragraph" w:customStyle="1" w:styleId="26">
    <w:name w:val="MdFootnote"/>
    <w:qFormat/>
    <w:uiPriority w:val="0"/>
    <w:rPr>
      <w:rFonts w:asciiTheme="minorHAnsi" w:hAnsiTheme="minorHAnsi" w:eastAsiaTheme="minorEastAsia" w:cstheme="minorBidi"/>
      <w:sz w:val="24"/>
      <w:szCs w:val="24"/>
      <w:vertAlign w:val="superscript"/>
    </w:rPr>
  </w:style>
  <w:style w:type="paragraph" w:customStyle="1" w:styleId="27">
    <w:name w:val="MdListItem"/>
    <w:qFormat/>
    <w:uiPriority w:val="0"/>
    <w:pPr>
      <w:spacing w:before="60" w:after="60"/>
      <w:ind w:left="720" w:hanging="360"/>
    </w:pPr>
    <w:rPr>
      <w:rFonts w:asciiTheme="minorHAnsi" w:hAnsiTheme="minorHAnsi" w:eastAsiaTheme="minorEastAsia" w:cstheme="minorBidi"/>
      <w:sz w:val="24"/>
      <w:szCs w:val="24"/>
    </w:rPr>
  </w:style>
  <w:style w:type="paragraph" w:customStyle="1" w:styleId="28">
    <w:name w:val="MdTable"/>
    <w:qFormat/>
    <w:uiPriority w:val="0"/>
    <w:pPr>
      <w:spacing w:before="60" w:after="60"/>
    </w:pPr>
    <w:rPr>
      <w:rFonts w:asciiTheme="minorHAnsi" w:hAnsiTheme="minorHAnsi" w:eastAsiaTheme="minorEastAsia" w:cstheme="minorBidi"/>
      <w:sz w:val="24"/>
      <w:szCs w:val="24"/>
    </w:rPr>
  </w:style>
  <w:style w:type="paragraph" w:customStyle="1" w:styleId="29">
    <w:name w:val="MdTableHeader"/>
    <w:qFormat/>
    <w:uiPriority w:val="0"/>
    <w:pPr>
      <w:spacing w:before="60" w:after="60"/>
    </w:pPr>
    <w:rPr>
      <w:rFonts w:asciiTheme="minorHAnsi" w:hAnsiTheme="minorHAnsi" w:eastAsiaTheme="minorEastAsia" w:cstheme="minorBidi"/>
      <w:b/>
      <w:bCs/>
      <w:sz w:val="22"/>
      <w:szCs w:val="22"/>
    </w:rPr>
  </w:style>
  <w:style w:type="paragraph" w:customStyle="1" w:styleId="30">
    <w:name w:val="MdTableCell"/>
    <w:qFormat/>
    <w:uiPriority w:val="0"/>
    <w:pPr>
      <w:spacing w:before="40" w:after="40"/>
    </w:pPr>
    <w:rPr>
      <w:rFonts w:asciiTheme="minorHAnsi" w:hAnsiTheme="minorHAnsi" w:eastAsiaTheme="minorEastAsia" w:cstheme="minorBidi"/>
      <w:sz w:val="20"/>
      <w:szCs w:val="20"/>
    </w:rPr>
  </w:style>
  <w:style w:type="paragraph" w:customStyle="1" w:styleId="31">
    <w:name w:val="MdHeading1"/>
    <w:qFormat/>
    <w:uiPriority w:val="0"/>
    <w:pPr>
      <w:keepNext/>
      <w:spacing w:before="480" w:after="240"/>
      <w:outlineLvl w:val="0"/>
    </w:pPr>
    <w:rPr>
      <w:rFonts w:asciiTheme="minorHAnsi" w:hAnsiTheme="minorHAnsi" w:eastAsiaTheme="minorEastAsia" w:cstheme="minorBidi"/>
      <w:b/>
      <w:bCs/>
      <w:sz w:val="36"/>
      <w:szCs w:val="36"/>
    </w:rPr>
  </w:style>
  <w:style w:type="paragraph" w:customStyle="1" w:styleId="32">
    <w:name w:val="MdHeading2"/>
    <w:qFormat/>
    <w:uiPriority w:val="0"/>
    <w:pPr>
      <w:keepNext/>
      <w:spacing w:before="400" w:after="200"/>
      <w:outlineLvl w:val="1"/>
    </w:pPr>
    <w:rPr>
      <w:rFonts w:asciiTheme="minorHAnsi" w:hAnsiTheme="minorHAnsi" w:eastAsiaTheme="minorEastAsia" w:cstheme="minorBidi"/>
      <w:b/>
      <w:bCs/>
      <w:sz w:val="32"/>
      <w:szCs w:val="32"/>
    </w:rPr>
  </w:style>
  <w:style w:type="paragraph" w:customStyle="1" w:styleId="33">
    <w:name w:val="MdHeading3"/>
    <w:qFormat/>
    <w:uiPriority w:val="0"/>
    <w:pPr>
      <w:keepNext/>
      <w:spacing w:before="320" w:after="160"/>
      <w:outlineLvl w:val="2"/>
    </w:pPr>
    <w:rPr>
      <w:rFonts w:asciiTheme="minorHAnsi" w:hAnsiTheme="minorHAnsi" w:eastAsiaTheme="minorEastAsia" w:cstheme="minorBidi"/>
      <w:b/>
      <w:bCs/>
      <w:sz w:val="28"/>
      <w:szCs w:val="28"/>
    </w:rPr>
  </w:style>
  <w:style w:type="paragraph" w:customStyle="1" w:styleId="34">
    <w:name w:val="MdHeading4"/>
    <w:qFormat/>
    <w:uiPriority w:val="0"/>
    <w:pPr>
      <w:keepNext/>
      <w:spacing w:before="280" w:after="140"/>
      <w:outlineLvl w:val="3"/>
    </w:pPr>
    <w:rPr>
      <w:rFonts w:asciiTheme="minorHAnsi" w:hAnsiTheme="minorHAnsi" w:eastAsiaTheme="minorEastAsia" w:cstheme="minorBidi"/>
      <w:b/>
      <w:bCs/>
      <w:sz w:val="26"/>
      <w:szCs w:val="26"/>
    </w:rPr>
  </w:style>
  <w:style w:type="paragraph" w:customStyle="1" w:styleId="35">
    <w:name w:val="MdHeading5"/>
    <w:qFormat/>
    <w:uiPriority w:val="0"/>
    <w:pPr>
      <w:keepNext/>
      <w:spacing w:before="240" w:after="120"/>
      <w:outlineLvl w:val="4"/>
    </w:pPr>
    <w:rPr>
      <w:rFonts w:asciiTheme="minorHAnsi" w:hAnsiTheme="minorHAnsi" w:eastAsiaTheme="minorEastAsia" w:cstheme="minorBidi"/>
      <w:b/>
      <w:bCs/>
      <w:i/>
      <w:iCs/>
      <w:sz w:val="24"/>
      <w:szCs w:val="24"/>
    </w:rPr>
  </w:style>
  <w:style w:type="paragraph" w:customStyle="1" w:styleId="36">
    <w:name w:val="MdHeading6"/>
    <w:qFormat/>
    <w:uiPriority w:val="0"/>
    <w:pPr>
      <w:keepNext/>
      <w:spacing w:before="240" w:after="120"/>
      <w:outlineLvl w:val="5"/>
    </w:pPr>
    <w:rPr>
      <w:rFonts w:asciiTheme="minorHAnsi" w:hAnsiTheme="minorHAnsi" w:eastAsiaTheme="minorEastAsia" w:cstheme="minorBidi"/>
      <w:i/>
      <w:iCs/>
      <w:sz w:val="24"/>
      <w:szCs w:val="24"/>
    </w:rPr>
  </w:style>
  <w:style w:type="character" w:customStyle="1" w:styleId="37">
    <w:name w:val="MdTag"/>
    <w:unhideWhenUsed/>
    <w:qFormat/>
    <w:uiPriority w:val="99"/>
    <w:rPr>
      <w:rFonts w:ascii="Courier New" w:hAnsi="Courier New" w:eastAsia="Courier New" w:cs="Courier New"/>
      <w:color w:val="ED7D31"/>
    </w:rPr>
  </w:style>
  <w:style w:type="character" w:customStyle="1" w:styleId="38">
    <w:name w:val="MdLink"/>
    <w:unhideWhenUsed/>
    <w:qFormat/>
    <w:uiPriority w:val="99"/>
    <w:rPr>
      <w:color w:val="0563C1"/>
      <w:u w:val="single"/>
    </w:rPr>
  </w:style>
  <w:style w:type="character" w:customStyle="1" w:styleId="39">
    <w:name w:val="MdStrong"/>
    <w:unhideWhenUsed/>
    <w:qFormat/>
    <w:uiPriority w:val="99"/>
    <w:rPr>
      <w:b/>
      <w:bCs/>
    </w:rPr>
  </w:style>
  <w:style w:type="character" w:customStyle="1" w:styleId="40">
    <w:name w:val="MdEm"/>
    <w:unhideWhenUsed/>
    <w:qFormat/>
    <w:uiPriority w:val="99"/>
    <w:rPr>
      <w:i/>
      <w:iCs/>
    </w:rPr>
  </w:style>
  <w:style w:type="character" w:customStyle="1" w:styleId="41">
    <w:name w:val="MdCodespan"/>
    <w:unhideWhenUsed/>
    <w:qFormat/>
    <w:uiPriority w:val="99"/>
    <w:rPr>
      <w:rFonts w:ascii="Courier New" w:hAnsi="Courier New" w:eastAsia="Courier New" w:cs="Courier New"/>
      <w:color w:val="70AD47"/>
    </w:rPr>
  </w:style>
  <w:style w:type="character" w:customStyle="1" w:styleId="42">
    <w:name w:val="MdDel"/>
    <w:unhideWhenUsed/>
    <w:qFormat/>
    <w:uiPriority w:val="99"/>
    <w:rPr>
      <w:strike/>
    </w:rPr>
  </w:style>
  <w:style w:type="character" w:customStyle="1" w:styleId="43">
    <w:name w:val="MdBr"/>
    <w:unhideWhenUsed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5</Pages>
  <TotalTime>6</TotalTime>
  <ScaleCrop>false</ScaleCrop>
  <LinksUpToDate>false</LinksUpToDate>
  <Application>WPS Office_12.2.0.23196_F1E327BC-269C-435d-A152-05C5408002CA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2026-04-11T03:35:00Z</dcterms:created>
  <dc:creator>md2docx converter</dc:creator>
  <dc:description>Converted from Markdown</dc:description>
  <cp:lastModifiedBy>hochieng</cp:lastModifiedBy>
  <dcterms:modified xsi:type="dcterms:W3CDTF">2026-04-11T03:26:50Z</dcterms:modified>
  <dc:title>Converted Document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FA03B4F48B494A51A3FA02E46E2F1C23_13</vt:lpwstr>
  </property>
</Properties>
</file>