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20F7" w:rsidRDefault="002320F7">
      <w:pPr>
        <w:pStyle w:val="Body"/>
        <w:spacing w:before="40" w:after="40" w:line="288" w:lineRule="auto"/>
        <w:rPr>
          <w:rFonts w:ascii="Times New Roman" w:hAnsi="Times New Roman"/>
          <w:sz w:val="24"/>
          <w:szCs w:val="24"/>
        </w:rPr>
      </w:pPr>
      <w:bookmarkStart w:id="0" w:name="_GoBack"/>
      <w:bookmarkEnd w:id="0"/>
    </w:p>
    <w:p w:rsidR="002320F7" w:rsidRDefault="007140A8">
      <w:pPr>
        <w:spacing w:after="200"/>
        <w:jc w:val="center"/>
        <w:rPr>
          <w:rFonts w:cs="Arial Unicode MS"/>
          <w:color w:val="000000"/>
          <w:u w:color="000000"/>
        </w:rPr>
      </w:pPr>
      <w:r>
        <w:rPr>
          <w:rFonts w:cs="Arial Unicode MS"/>
          <w:noProof/>
          <w:color w:val="000000"/>
          <w:u w:color="000000"/>
        </w:rPr>
        <w:drawing>
          <wp:inline distT="0" distB="0" distL="0" distR="0">
            <wp:extent cx="1584960" cy="1076960"/>
            <wp:effectExtent l="0" t="0" r="0" b="0"/>
            <wp:docPr id="1073741825" name="officeArt object"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5" name="officeArt object" descr="RU LOGO PNG"/>
                    <pic:cNvPicPr>
                      <a:picLocks noChangeAspect="1"/>
                    </pic:cNvPicPr>
                  </pic:nvPicPr>
                  <pic:blipFill>
                    <a:blip r:embed="rId8"/>
                    <a:stretch>
                      <a:fillRect/>
                    </a:stretch>
                  </pic:blipFill>
                  <pic:spPr>
                    <a:xfrm>
                      <a:off x="0" y="0"/>
                      <a:ext cx="1584960" cy="1076960"/>
                    </a:xfrm>
                    <a:prstGeom prst="rect">
                      <a:avLst/>
                    </a:prstGeom>
                    <a:ln w="12700" cap="flat">
                      <a:noFill/>
                      <a:miter lim="400000"/>
                      <a:headEnd/>
                      <a:tailEnd/>
                    </a:ln>
                    <a:effectLst/>
                  </pic:spPr>
                </pic:pic>
              </a:graphicData>
            </a:graphic>
          </wp:inline>
        </w:drawing>
      </w:r>
    </w:p>
    <w:p w:rsidR="002320F7" w:rsidRDefault="007140A8">
      <w:pPr>
        <w:pStyle w:val="Heading"/>
        <w:keepLines/>
        <w:jc w:val="center"/>
        <w:rPr>
          <w:rFonts w:ascii="Times New Roman" w:eastAsia="Times New Roman" w:hAnsi="Times New Roman" w:cs="Times New Roman"/>
          <w:sz w:val="24"/>
          <w:szCs w:val="24"/>
          <w:u w:color="000000"/>
        </w:rPr>
      </w:pPr>
      <w:r>
        <w:rPr>
          <w:rFonts w:ascii="Times New Roman" w:hAnsi="Times New Roman"/>
          <w:sz w:val="24"/>
          <w:szCs w:val="24"/>
          <w:u w:color="000000"/>
        </w:rPr>
        <w:t>RIARA LAW SCHOOL</w:t>
      </w:r>
    </w:p>
    <w:p w:rsidR="002320F7" w:rsidRDefault="007140A8">
      <w:pPr>
        <w:pStyle w:val="Heading"/>
        <w:keepLines/>
        <w:spacing w:before="240"/>
        <w:jc w:val="center"/>
        <w:rPr>
          <w:rFonts w:ascii="Times New Roman" w:eastAsia="Times New Roman" w:hAnsi="Times New Roman" w:cs="Times New Roman"/>
          <w:sz w:val="24"/>
          <w:szCs w:val="24"/>
          <w:u w:color="000000"/>
        </w:rPr>
      </w:pPr>
      <w:r>
        <w:rPr>
          <w:rFonts w:ascii="Times New Roman" w:hAnsi="Times New Roman"/>
          <w:sz w:val="24"/>
          <w:szCs w:val="24"/>
          <w:u w:color="000000"/>
        </w:rPr>
        <w:t>UNIVERSITY EXAMINATION FOR BACHELOR OF LAWS (LLB) DEGREE</w:t>
      </w:r>
    </w:p>
    <w:p w:rsidR="002320F7" w:rsidRDefault="007140A8">
      <w:pPr>
        <w:pStyle w:val="Heading"/>
        <w:keepLines/>
        <w:spacing w:before="240"/>
        <w:jc w:val="center"/>
        <w:rPr>
          <w:rFonts w:ascii="Times New Roman" w:eastAsia="Times New Roman" w:hAnsi="Times New Roman" w:cs="Times New Roman"/>
          <w:sz w:val="24"/>
          <w:szCs w:val="24"/>
          <w:u w:color="000000"/>
          <w:lang w:val="en-US"/>
        </w:rPr>
      </w:pPr>
      <w:r>
        <w:rPr>
          <w:rFonts w:ascii="Times New Roman" w:hAnsi="Times New Roman"/>
          <w:sz w:val="24"/>
          <w:szCs w:val="24"/>
          <w:u w:color="000000"/>
          <w:lang w:val="en-US"/>
        </w:rPr>
        <w:t>AND</w:t>
      </w:r>
    </w:p>
    <w:p w:rsidR="002320F7" w:rsidRDefault="007140A8">
      <w:pPr>
        <w:pStyle w:val="Heading"/>
        <w:keepLines/>
        <w:spacing w:before="240"/>
        <w:jc w:val="center"/>
        <w:rPr>
          <w:rFonts w:ascii="Times New Roman" w:eastAsia="Times New Roman" w:hAnsi="Times New Roman" w:cs="Times New Roman"/>
          <w:sz w:val="24"/>
          <w:szCs w:val="24"/>
          <w:u w:color="000000"/>
          <w:lang w:val="en-US"/>
        </w:rPr>
      </w:pPr>
      <w:r>
        <w:rPr>
          <w:rFonts w:ascii="Times New Roman" w:hAnsi="Times New Roman"/>
          <w:sz w:val="24"/>
          <w:szCs w:val="24"/>
          <w:u w:color="000000"/>
          <w:lang w:val="en-US"/>
        </w:rPr>
        <w:t>PRE-KENYA SCHOOL OF LAW CORE COURSES COMPLIANCE PROGRAMME</w:t>
      </w:r>
    </w:p>
    <w:p w:rsidR="002320F7" w:rsidRDefault="007140A8">
      <w:pPr>
        <w:pStyle w:val="Heading"/>
        <w:keepLines/>
        <w:spacing w:before="240"/>
        <w:jc w:val="center"/>
        <w:rPr>
          <w:rFonts w:ascii="Times New Roman" w:eastAsia="Times New Roman" w:hAnsi="Times New Roman" w:cs="Times New Roman"/>
          <w:sz w:val="24"/>
          <w:szCs w:val="24"/>
          <w:u w:color="000000"/>
          <w:lang w:val="en-US"/>
        </w:rPr>
      </w:pPr>
      <w:r>
        <w:rPr>
          <w:rFonts w:ascii="Times New Roman" w:hAnsi="Times New Roman"/>
          <w:sz w:val="24"/>
          <w:szCs w:val="24"/>
          <w:u w:color="000000"/>
          <w:lang w:val="en-US"/>
        </w:rPr>
        <w:t>MAY-AUGUST 2025</w:t>
      </w:r>
    </w:p>
    <w:p w:rsidR="002320F7" w:rsidRDefault="007140A8">
      <w:pPr>
        <w:pStyle w:val="Heading"/>
        <w:keepLines/>
        <w:spacing w:before="240"/>
        <w:jc w:val="center"/>
        <w:rPr>
          <w:rFonts w:ascii="Times New Roman" w:eastAsia="Times New Roman" w:hAnsi="Times New Roman" w:cs="Times New Roman"/>
          <w:sz w:val="24"/>
          <w:szCs w:val="24"/>
          <w:u w:color="000000"/>
          <w:lang w:val="en-US"/>
        </w:rPr>
      </w:pPr>
      <w:r>
        <w:rPr>
          <w:rFonts w:ascii="Times New Roman" w:hAnsi="Times New Roman"/>
          <w:sz w:val="24"/>
          <w:szCs w:val="24"/>
          <w:u w:color="000000"/>
          <w:lang w:val="en-US"/>
        </w:rPr>
        <w:t>RLB 305: EDUCATION LAW AND POLICY</w:t>
      </w:r>
    </w:p>
    <w:p w:rsidR="002320F7" w:rsidRDefault="007140A8">
      <w:pPr>
        <w:pStyle w:val="Heading"/>
        <w:keepLines/>
        <w:spacing w:before="240"/>
        <w:jc w:val="center"/>
        <w:rPr>
          <w:rFonts w:ascii="Times New Roman" w:eastAsia="Times New Roman" w:hAnsi="Times New Roman" w:cs="Times New Roman"/>
          <w:sz w:val="24"/>
          <w:szCs w:val="24"/>
          <w:u w:color="000000"/>
          <w:lang w:val="en-US"/>
        </w:rPr>
      </w:pPr>
      <w:r>
        <w:rPr>
          <w:rFonts w:ascii="Times New Roman" w:hAnsi="Times New Roman"/>
          <w:sz w:val="24"/>
          <w:szCs w:val="24"/>
          <w:u w:color="000000"/>
          <w:lang w:val="en-US"/>
        </w:rPr>
        <w:t>INSTRUCTOR: DR. VICTOR LANDO</w:t>
      </w:r>
    </w:p>
    <w:p w:rsidR="002320F7" w:rsidRDefault="002320F7">
      <w:pPr>
        <w:spacing w:after="120"/>
        <w:jc w:val="right"/>
        <w:rPr>
          <w:rFonts w:eastAsia="Times New Roman"/>
          <w:b/>
          <w:bCs/>
          <w:color w:val="000000"/>
          <w:u w:val="single" w:color="000000"/>
        </w:rPr>
      </w:pPr>
    </w:p>
    <w:p w:rsidR="002320F7" w:rsidRDefault="007140A8">
      <w:pPr>
        <w:spacing w:after="120"/>
        <w:jc w:val="center"/>
        <w:rPr>
          <w:rFonts w:eastAsia="Times New Roman"/>
          <w:color w:val="000000"/>
          <w:u w:color="000000"/>
        </w:rPr>
      </w:pPr>
      <w:r>
        <w:rPr>
          <w:rFonts w:cs="Arial Unicode MS"/>
          <w:b/>
          <w:bCs/>
          <w:color w:val="000000"/>
          <w:u w:val="single" w:color="000000"/>
        </w:rPr>
        <w:t>INSTRUCTIONS</w:t>
      </w:r>
    </w:p>
    <w:p w:rsidR="002320F7" w:rsidRDefault="007140A8">
      <w:pPr>
        <w:pStyle w:val="Default"/>
        <w:numPr>
          <w:ilvl w:val="0"/>
          <w:numId w:val="1"/>
        </w:numPr>
        <w:spacing w:before="0" w:after="120" w:line="240" w:lineRule="auto"/>
        <w:jc w:val="both"/>
        <w:rPr>
          <w:rFonts w:ascii="Times New Roman" w:hAnsi="Times New Roman"/>
          <w:u w:color="000000"/>
        </w:rPr>
      </w:pPr>
      <w:r>
        <w:rPr>
          <w:rFonts w:ascii="Times New Roman" w:hAnsi="Times New Roman"/>
          <w:u w:color="000000"/>
        </w:rPr>
        <w:t xml:space="preserve">This is the final </w:t>
      </w:r>
      <w:r>
        <w:rPr>
          <w:rFonts w:ascii="Times New Roman" w:hAnsi="Times New Roman"/>
          <w:u w:color="000000"/>
        </w:rPr>
        <w:t>examination in Education Law and Policy. You will earn 70% of your final grade from this final examination and 30% from Continuous Assessment Assignments.</w:t>
      </w:r>
    </w:p>
    <w:p w:rsidR="002320F7" w:rsidRDefault="007140A8">
      <w:pPr>
        <w:pStyle w:val="Default"/>
        <w:numPr>
          <w:ilvl w:val="0"/>
          <w:numId w:val="1"/>
        </w:numPr>
        <w:spacing w:before="0" w:after="120" w:line="240" w:lineRule="auto"/>
        <w:jc w:val="both"/>
        <w:rPr>
          <w:rFonts w:ascii="Times New Roman" w:hAnsi="Times New Roman"/>
          <w:u w:color="000000"/>
        </w:rPr>
      </w:pPr>
      <w:r>
        <w:rPr>
          <w:rFonts w:ascii="Times New Roman" w:hAnsi="Times New Roman"/>
          <w:u w:color="000000"/>
        </w:rPr>
        <w:t xml:space="preserve">This examination has </w:t>
      </w:r>
      <w:r>
        <w:rPr>
          <w:rFonts w:ascii="Times New Roman" w:hAnsi="Times New Roman"/>
          <w:b/>
          <w:bCs/>
          <w:u w:val="single" w:color="000000"/>
        </w:rPr>
        <w:t>THREE</w:t>
      </w:r>
      <w:r>
        <w:rPr>
          <w:rFonts w:ascii="Times New Roman" w:hAnsi="Times New Roman"/>
          <w:b/>
          <w:bCs/>
          <w:u w:color="000000"/>
        </w:rPr>
        <w:t xml:space="preserve"> </w:t>
      </w:r>
      <w:r>
        <w:rPr>
          <w:rFonts w:ascii="Times New Roman" w:hAnsi="Times New Roman"/>
          <w:u w:color="000000"/>
        </w:rPr>
        <w:t xml:space="preserve">questions.  Please answer </w:t>
      </w:r>
      <w:r>
        <w:rPr>
          <w:rFonts w:ascii="Times New Roman" w:hAnsi="Times New Roman"/>
          <w:b/>
          <w:bCs/>
          <w:u w:val="single" w:color="000000"/>
        </w:rPr>
        <w:t>ALL THREE QUESTIONS</w:t>
      </w:r>
      <w:r>
        <w:rPr>
          <w:rFonts w:ascii="Times New Roman" w:hAnsi="Times New Roman"/>
          <w:u w:color="000000"/>
        </w:rPr>
        <w:t>.</w:t>
      </w:r>
    </w:p>
    <w:p w:rsidR="002320F7" w:rsidRDefault="007140A8">
      <w:pPr>
        <w:pStyle w:val="Default"/>
        <w:numPr>
          <w:ilvl w:val="0"/>
          <w:numId w:val="1"/>
        </w:numPr>
        <w:spacing w:before="0" w:after="120" w:line="240" w:lineRule="auto"/>
        <w:jc w:val="both"/>
        <w:rPr>
          <w:rFonts w:ascii="Times New Roman" w:hAnsi="Times New Roman"/>
          <w:u w:color="000000"/>
        </w:rPr>
      </w:pPr>
      <w:r>
        <w:rPr>
          <w:rFonts w:ascii="Times New Roman" w:hAnsi="Times New Roman"/>
          <w:u w:color="000000"/>
        </w:rPr>
        <w:t xml:space="preserve">This examination has 3 </w:t>
      </w:r>
      <w:r>
        <w:rPr>
          <w:rFonts w:ascii="Times New Roman" w:hAnsi="Times New Roman"/>
          <w:u w:color="000000"/>
        </w:rPr>
        <w:t>pages, including this one.</w:t>
      </w:r>
    </w:p>
    <w:p w:rsidR="002320F7" w:rsidRDefault="007140A8">
      <w:pPr>
        <w:pStyle w:val="Default"/>
        <w:numPr>
          <w:ilvl w:val="0"/>
          <w:numId w:val="1"/>
        </w:numPr>
        <w:spacing w:before="0" w:after="120" w:line="240" w:lineRule="auto"/>
        <w:jc w:val="both"/>
        <w:rPr>
          <w:rFonts w:ascii="Times New Roman" w:hAnsi="Times New Roman"/>
          <w:u w:color="000000"/>
        </w:rPr>
      </w:pPr>
      <w:r>
        <w:rPr>
          <w:rFonts w:ascii="Times New Roman" w:hAnsi="Times New Roman"/>
          <w:u w:color="000000"/>
        </w:rPr>
        <w:t xml:space="preserve">Time allocated for this examination is </w:t>
      </w:r>
      <w:r>
        <w:rPr>
          <w:rFonts w:ascii="Times New Roman" w:hAnsi="Times New Roman"/>
          <w:b/>
          <w:bCs/>
          <w:u w:val="single" w:color="000000"/>
        </w:rPr>
        <w:t xml:space="preserve">TWO </w:t>
      </w:r>
      <w:r>
        <w:rPr>
          <w:rFonts w:ascii="Times New Roman" w:hAnsi="Times New Roman"/>
          <w:u w:color="000000"/>
        </w:rPr>
        <w:t>(2) hours.  You must stop writing when time is called.</w:t>
      </w:r>
    </w:p>
    <w:p w:rsidR="002320F7" w:rsidRDefault="007140A8">
      <w:pPr>
        <w:pStyle w:val="Default"/>
        <w:numPr>
          <w:ilvl w:val="0"/>
          <w:numId w:val="1"/>
        </w:numPr>
        <w:spacing w:before="0" w:after="120" w:line="240" w:lineRule="auto"/>
        <w:jc w:val="both"/>
        <w:rPr>
          <w:rFonts w:ascii="Times New Roman" w:hAnsi="Times New Roman"/>
          <w:u w:color="000000"/>
        </w:rPr>
      </w:pPr>
      <w:r>
        <w:rPr>
          <w:rFonts w:ascii="Times New Roman" w:hAnsi="Times New Roman"/>
          <w:u w:color="000000"/>
        </w:rPr>
        <w:t>Please sign the roll sheet when you turn in your answer sheet.  If you fail to sign the roll sheet, we shall have no way of establi</w:t>
      </w:r>
      <w:r>
        <w:rPr>
          <w:rFonts w:ascii="Times New Roman" w:hAnsi="Times New Roman"/>
          <w:u w:color="000000"/>
        </w:rPr>
        <w:t>shing that you sat for this examination and your marks will not be reported.</w:t>
      </w:r>
    </w:p>
    <w:p w:rsidR="002320F7" w:rsidRDefault="007140A8">
      <w:pPr>
        <w:pStyle w:val="Default"/>
        <w:numPr>
          <w:ilvl w:val="0"/>
          <w:numId w:val="1"/>
        </w:numPr>
        <w:spacing w:before="0" w:after="120" w:line="240" w:lineRule="auto"/>
        <w:jc w:val="both"/>
        <w:rPr>
          <w:rFonts w:ascii="Times New Roman" w:hAnsi="Times New Roman"/>
          <w:u w:color="000000"/>
        </w:rPr>
      </w:pPr>
      <w:r>
        <w:rPr>
          <w:rFonts w:ascii="Times New Roman" w:hAnsi="Times New Roman"/>
          <w:u w:color="000000"/>
        </w:rPr>
        <w:t xml:space="preserve">This is a </w:t>
      </w:r>
      <w:r>
        <w:rPr>
          <w:rFonts w:ascii="Times New Roman" w:hAnsi="Times New Roman"/>
          <w:b/>
          <w:bCs/>
          <w:u w:val="single" w:color="000000"/>
        </w:rPr>
        <w:t>CLOSED BOOK</w:t>
      </w:r>
      <w:r>
        <w:rPr>
          <w:rFonts w:ascii="Times New Roman" w:hAnsi="Times New Roman"/>
          <w:u w:color="000000"/>
        </w:rPr>
        <w:t xml:space="preserve"> examination.  This means you are not permitted to bring ANY hard or soft materials to the examination room. You are also not allowed to access materials stor</w:t>
      </w:r>
      <w:r>
        <w:rPr>
          <w:rFonts w:ascii="Times New Roman" w:hAnsi="Times New Roman"/>
          <w:u w:color="000000"/>
        </w:rPr>
        <w:t>ed in computers, electronic gadgets or the internet.  You should not bring to the examination room any of the following: cell phones, tablets, computers, statutes, notes, outlines, or books.  Neither should you bring to the examination room books or materi</w:t>
      </w:r>
      <w:r>
        <w:rPr>
          <w:rFonts w:ascii="Times New Roman" w:hAnsi="Times New Roman"/>
          <w:u w:color="000000"/>
        </w:rPr>
        <w:t>als unrelated to this course.  If you need to have medicine or food items with you, please let the invigilator know before the examination begins.</w:t>
      </w:r>
    </w:p>
    <w:p w:rsidR="002320F7" w:rsidRDefault="007140A8">
      <w:pPr>
        <w:pStyle w:val="Default"/>
        <w:numPr>
          <w:ilvl w:val="0"/>
          <w:numId w:val="1"/>
        </w:numPr>
        <w:spacing w:before="0" w:after="120" w:line="240" w:lineRule="auto"/>
        <w:jc w:val="both"/>
        <w:rPr>
          <w:rFonts w:ascii="Times New Roman" w:hAnsi="Times New Roman"/>
          <w:u w:color="000000"/>
        </w:rPr>
      </w:pPr>
      <w:r>
        <w:rPr>
          <w:rFonts w:ascii="Times New Roman" w:hAnsi="Times New Roman"/>
          <w:u w:color="000000"/>
        </w:rPr>
        <w:t xml:space="preserve">This examination is governed by </w:t>
      </w:r>
      <w:r>
        <w:rPr>
          <w:rFonts w:ascii="Times New Roman" w:hAnsi="Times New Roman"/>
          <w:b/>
          <w:bCs/>
          <w:u w:val="single" w:color="000000"/>
        </w:rPr>
        <w:t>Riara University Academic Honesty Regulations</w:t>
      </w:r>
      <w:r>
        <w:rPr>
          <w:rFonts w:ascii="Times New Roman" w:hAnsi="Times New Roman"/>
          <w:u w:color="000000"/>
        </w:rPr>
        <w:t>.  Students who violate those re</w:t>
      </w:r>
      <w:r>
        <w:rPr>
          <w:rFonts w:ascii="Times New Roman" w:hAnsi="Times New Roman"/>
          <w:u w:color="000000"/>
        </w:rPr>
        <w:t>gulations will be penalized.  Students have an obligation to report to the invigilator any incidences of academic dishonesty compromising the integrity of this examination.</w:t>
      </w:r>
    </w:p>
    <w:p w:rsidR="002320F7" w:rsidRDefault="002320F7">
      <w:pPr>
        <w:pStyle w:val="Body"/>
        <w:spacing w:before="40" w:after="40" w:line="288" w:lineRule="auto"/>
        <w:jc w:val="both"/>
        <w:rPr>
          <w:rFonts w:ascii="Times New Roman" w:eastAsia="Times New Roman" w:hAnsi="Times New Roman" w:cs="Times New Roman"/>
          <w:b/>
          <w:bCs/>
          <w:sz w:val="24"/>
          <w:szCs w:val="24"/>
        </w:rPr>
      </w:pPr>
    </w:p>
    <w:p w:rsidR="002320F7" w:rsidRDefault="002320F7">
      <w:pPr>
        <w:pStyle w:val="Body"/>
        <w:spacing w:before="40" w:after="40" w:line="288" w:lineRule="auto"/>
        <w:jc w:val="both"/>
        <w:rPr>
          <w:rFonts w:ascii="Times New Roman" w:eastAsia="Times New Roman" w:hAnsi="Times New Roman" w:cs="Times New Roman"/>
          <w:b/>
          <w:bCs/>
          <w:sz w:val="24"/>
          <w:szCs w:val="24"/>
        </w:rPr>
      </w:pPr>
    </w:p>
    <w:p w:rsidR="002320F7" w:rsidRDefault="002320F7">
      <w:pPr>
        <w:pStyle w:val="Body"/>
        <w:spacing w:before="40" w:after="40" w:line="288" w:lineRule="auto"/>
        <w:jc w:val="both"/>
        <w:rPr>
          <w:rFonts w:ascii="Times New Roman" w:eastAsia="Times New Roman" w:hAnsi="Times New Roman" w:cs="Times New Roman"/>
          <w:b/>
          <w:bCs/>
          <w:sz w:val="24"/>
          <w:szCs w:val="24"/>
        </w:rPr>
      </w:pPr>
    </w:p>
    <w:p w:rsidR="002320F7" w:rsidRDefault="002320F7">
      <w:pPr>
        <w:pStyle w:val="Body"/>
        <w:spacing w:before="40" w:after="40" w:line="288" w:lineRule="auto"/>
        <w:jc w:val="both"/>
        <w:rPr>
          <w:rFonts w:ascii="Times New Roman" w:hAnsi="Times New Roman"/>
          <w:b/>
          <w:bCs/>
          <w:sz w:val="24"/>
          <w:szCs w:val="24"/>
          <w:lang w:val="en-US"/>
        </w:rPr>
      </w:pPr>
    </w:p>
    <w:p w:rsidR="002320F7" w:rsidRDefault="007140A8">
      <w:pPr>
        <w:pStyle w:val="Body"/>
        <w:spacing w:before="40" w:after="40" w:line="288" w:lineRule="auto"/>
        <w:jc w:val="both"/>
        <w:rPr>
          <w:rFonts w:ascii="Times New Roman" w:eastAsia="Times New Roman" w:hAnsi="Times New Roman" w:cs="Times New Roman"/>
          <w:b/>
          <w:bCs/>
          <w:sz w:val="24"/>
          <w:szCs w:val="24"/>
        </w:rPr>
      </w:pPr>
      <w:r>
        <w:rPr>
          <w:rFonts w:ascii="Times New Roman" w:hAnsi="Times New Roman"/>
          <w:b/>
          <w:bCs/>
          <w:sz w:val="24"/>
          <w:szCs w:val="24"/>
          <w:lang w:val="en-US"/>
        </w:rPr>
        <w:lastRenderedPageBreak/>
        <w:t>Question 1 (30 Marks)</w:t>
      </w:r>
    </w:p>
    <w:p w:rsidR="002320F7" w:rsidRDefault="007140A8">
      <w:pPr>
        <w:pStyle w:val="Body"/>
        <w:spacing w:before="40" w:after="40" w:line="288"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Riara University is hosting an international conference </w:t>
      </w:r>
      <w:r>
        <w:rPr>
          <w:rFonts w:ascii="Times New Roman" w:hAnsi="Times New Roman"/>
          <w:sz w:val="24"/>
          <w:szCs w:val="24"/>
          <w:lang w:val="en-US"/>
        </w:rPr>
        <w:t>on the theme “Education Transformation in Kenya in the 21st Century-Legal and Policy Considerations” You have been identified as one of the top experts on Education Policy and Law to speak on the “Legal and Policy Framework on Education in Kenya-Challenges</w:t>
      </w:r>
      <w:r>
        <w:rPr>
          <w:rFonts w:ascii="Times New Roman" w:hAnsi="Times New Roman"/>
          <w:sz w:val="24"/>
          <w:szCs w:val="24"/>
          <w:lang w:val="en-US"/>
        </w:rPr>
        <w:t xml:space="preserve"> and Opportunities”</w:t>
      </w:r>
    </w:p>
    <w:p w:rsidR="002320F7" w:rsidRDefault="007140A8">
      <w:pPr>
        <w:pStyle w:val="Body"/>
        <w:spacing w:before="40" w:after="40" w:line="288" w:lineRule="auto"/>
        <w:jc w:val="both"/>
        <w:rPr>
          <w:rFonts w:ascii="Times New Roman" w:eastAsia="Times New Roman" w:hAnsi="Times New Roman" w:cs="Times New Roman"/>
          <w:b/>
          <w:bCs/>
          <w:sz w:val="24"/>
          <w:szCs w:val="24"/>
        </w:rPr>
      </w:pPr>
      <w:r>
        <w:rPr>
          <w:rFonts w:ascii="Times New Roman" w:hAnsi="Times New Roman"/>
          <w:b/>
          <w:bCs/>
          <w:sz w:val="24"/>
          <w:szCs w:val="24"/>
          <w:lang w:val="en-US"/>
        </w:rPr>
        <w:t>Prepare your keynote speech in this regard. (30 Marks)</w:t>
      </w:r>
    </w:p>
    <w:p w:rsidR="002320F7" w:rsidRDefault="002320F7">
      <w:pPr>
        <w:pStyle w:val="Body"/>
        <w:spacing w:before="40" w:after="40" w:line="288" w:lineRule="auto"/>
        <w:jc w:val="both"/>
        <w:rPr>
          <w:rFonts w:ascii="Times New Roman" w:eastAsia="Times New Roman" w:hAnsi="Times New Roman" w:cs="Times New Roman"/>
          <w:sz w:val="24"/>
          <w:szCs w:val="24"/>
        </w:rPr>
      </w:pPr>
    </w:p>
    <w:p w:rsidR="002320F7" w:rsidRDefault="002320F7">
      <w:pPr>
        <w:pStyle w:val="Body"/>
        <w:spacing w:before="40" w:after="40" w:line="288" w:lineRule="auto"/>
        <w:jc w:val="both"/>
        <w:rPr>
          <w:rFonts w:ascii="Times New Roman" w:eastAsia="Times New Roman" w:hAnsi="Times New Roman" w:cs="Times New Roman"/>
          <w:sz w:val="24"/>
          <w:szCs w:val="24"/>
        </w:rPr>
      </w:pPr>
    </w:p>
    <w:p w:rsidR="002320F7" w:rsidRDefault="007140A8">
      <w:pPr>
        <w:pStyle w:val="Body"/>
        <w:spacing w:before="40" w:after="40" w:line="288" w:lineRule="auto"/>
        <w:jc w:val="both"/>
        <w:rPr>
          <w:rFonts w:ascii="Times New Roman" w:eastAsia="Times New Roman" w:hAnsi="Times New Roman" w:cs="Times New Roman"/>
          <w:b/>
          <w:bCs/>
          <w:sz w:val="24"/>
          <w:szCs w:val="24"/>
        </w:rPr>
      </w:pPr>
      <w:r>
        <w:rPr>
          <w:rFonts w:ascii="Times New Roman" w:hAnsi="Times New Roman"/>
          <w:b/>
          <w:bCs/>
          <w:sz w:val="24"/>
          <w:szCs w:val="24"/>
          <w:lang w:val="en-US"/>
        </w:rPr>
        <w:t>Question 2 (20 Marks)</w:t>
      </w:r>
    </w:p>
    <w:p w:rsidR="002320F7" w:rsidRDefault="007140A8">
      <w:pPr>
        <w:pStyle w:val="Body"/>
        <w:spacing w:before="40" w:after="40" w:line="288" w:lineRule="auto"/>
        <w:jc w:val="both"/>
        <w:rPr>
          <w:rFonts w:ascii="Times New Roman" w:eastAsia="Times New Roman" w:hAnsi="Times New Roman" w:cs="Times New Roman"/>
          <w:sz w:val="24"/>
          <w:szCs w:val="24"/>
        </w:rPr>
      </w:pPr>
      <w:r>
        <w:rPr>
          <w:rFonts w:ascii="Times New Roman" w:hAnsi="Times New Roman"/>
          <w:sz w:val="24"/>
          <w:szCs w:val="24"/>
          <w:lang w:val="en-US"/>
        </w:rPr>
        <w:t>John Kim is a successful entrepreneur with large investments in tourism, manufacturing and ICT. Recently, he has been mulling over the idea of setting up a P</w:t>
      </w:r>
      <w:r>
        <w:rPr>
          <w:rFonts w:ascii="Times New Roman" w:hAnsi="Times New Roman"/>
          <w:sz w:val="24"/>
          <w:szCs w:val="24"/>
          <w:lang w:val="en-US"/>
        </w:rPr>
        <w:t xml:space="preserve">rivate University in Kenya, to set the gold standard for Higher Education in Kenya. </w:t>
      </w:r>
    </w:p>
    <w:p w:rsidR="002320F7" w:rsidRDefault="007140A8">
      <w:pPr>
        <w:pStyle w:val="Body"/>
        <w:spacing w:before="40" w:after="40" w:line="288" w:lineRule="auto"/>
        <w:jc w:val="both"/>
        <w:rPr>
          <w:rFonts w:ascii="Times New Roman" w:eastAsia="Times New Roman" w:hAnsi="Times New Roman" w:cs="Times New Roman"/>
          <w:sz w:val="24"/>
          <w:szCs w:val="24"/>
        </w:rPr>
      </w:pPr>
      <w:r>
        <w:rPr>
          <w:rFonts w:ascii="Times New Roman" w:hAnsi="Times New Roman"/>
          <w:sz w:val="24"/>
          <w:szCs w:val="24"/>
          <w:lang w:val="en-US"/>
        </w:rPr>
        <w:t>John has approached you to provide him with a brief legal opinion on the key requirements for the establishment of a Private University in Kenya, and in particular the gov</w:t>
      </w:r>
      <w:r>
        <w:rPr>
          <w:rFonts w:ascii="Times New Roman" w:hAnsi="Times New Roman"/>
          <w:sz w:val="24"/>
          <w:szCs w:val="24"/>
          <w:lang w:val="en-US"/>
        </w:rPr>
        <w:t>ernance framework for Private Universities under the Universities Act.</w:t>
      </w:r>
    </w:p>
    <w:p w:rsidR="002320F7" w:rsidRDefault="007140A8">
      <w:pPr>
        <w:pStyle w:val="Body"/>
        <w:spacing w:before="40" w:after="40" w:line="288" w:lineRule="auto"/>
        <w:jc w:val="both"/>
        <w:rPr>
          <w:rFonts w:ascii="Times New Roman" w:eastAsia="Times New Roman" w:hAnsi="Times New Roman" w:cs="Times New Roman"/>
          <w:b/>
          <w:bCs/>
          <w:sz w:val="24"/>
          <w:szCs w:val="24"/>
        </w:rPr>
      </w:pPr>
      <w:r>
        <w:rPr>
          <w:rFonts w:ascii="Times New Roman" w:hAnsi="Times New Roman"/>
          <w:b/>
          <w:bCs/>
          <w:sz w:val="24"/>
          <w:szCs w:val="24"/>
          <w:lang w:val="en-US"/>
        </w:rPr>
        <w:t>Draft a concise legal opinion for John, Highlighting the main governance organs of a private university including their functions under the Act. (20 Marks)</w:t>
      </w:r>
    </w:p>
    <w:p w:rsidR="002320F7" w:rsidRDefault="002320F7">
      <w:pPr>
        <w:pStyle w:val="Body"/>
        <w:spacing w:before="40" w:after="40" w:line="288" w:lineRule="auto"/>
        <w:jc w:val="both"/>
        <w:rPr>
          <w:rFonts w:ascii="Times New Roman" w:eastAsia="Times New Roman" w:hAnsi="Times New Roman" w:cs="Times New Roman"/>
          <w:sz w:val="24"/>
          <w:szCs w:val="24"/>
        </w:rPr>
      </w:pPr>
    </w:p>
    <w:p w:rsidR="002320F7" w:rsidRDefault="002320F7">
      <w:pPr>
        <w:pStyle w:val="Body"/>
        <w:spacing w:before="40" w:after="40" w:line="288" w:lineRule="auto"/>
        <w:jc w:val="both"/>
        <w:rPr>
          <w:rFonts w:ascii="Times New Roman" w:eastAsia="Times New Roman" w:hAnsi="Times New Roman" w:cs="Times New Roman"/>
          <w:sz w:val="24"/>
          <w:szCs w:val="24"/>
        </w:rPr>
      </w:pPr>
    </w:p>
    <w:p w:rsidR="002320F7" w:rsidRDefault="007140A8">
      <w:pPr>
        <w:pStyle w:val="Body"/>
        <w:spacing w:before="40" w:after="40" w:line="288" w:lineRule="auto"/>
        <w:jc w:val="both"/>
        <w:rPr>
          <w:rFonts w:ascii="Times New Roman" w:eastAsia="Times New Roman" w:hAnsi="Times New Roman" w:cs="Times New Roman"/>
          <w:b/>
          <w:bCs/>
          <w:sz w:val="24"/>
          <w:szCs w:val="24"/>
        </w:rPr>
      </w:pPr>
      <w:r>
        <w:rPr>
          <w:rFonts w:ascii="Times New Roman" w:hAnsi="Times New Roman"/>
          <w:b/>
          <w:bCs/>
          <w:sz w:val="24"/>
          <w:szCs w:val="24"/>
          <w:lang w:val="en-US"/>
        </w:rPr>
        <w:t>Question 3 (20 Marks)</w:t>
      </w:r>
    </w:p>
    <w:p w:rsidR="002320F7" w:rsidRDefault="007140A8">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40" w:after="40"/>
        <w:jc w:val="both"/>
        <w:rPr>
          <w:rFonts w:ascii="Times New Roman" w:eastAsia="Times New Roman" w:hAnsi="Times New Roman" w:cs="Times New Roman"/>
          <w:i/>
          <w:iCs/>
        </w:rPr>
      </w:pPr>
      <w:r>
        <w:rPr>
          <w:rFonts w:ascii="Times New Roman" w:hAnsi="Times New Roman"/>
          <w:i/>
          <w:iCs/>
        </w:rPr>
        <w:t>The l</w:t>
      </w:r>
      <w:r>
        <w:rPr>
          <w:rFonts w:ascii="Times New Roman" w:hAnsi="Times New Roman"/>
          <w:i/>
          <w:iCs/>
        </w:rPr>
        <w:t>egal and justice system is a cornerstone of a country's social, economic, and political framework. Lawyers are vital to a just and equitable society. They uphold the rule of law, ensure access to justice, and shape a legal framework that promotes social an</w:t>
      </w:r>
      <w:r>
        <w:rPr>
          <w:rFonts w:ascii="Times New Roman" w:hAnsi="Times New Roman"/>
          <w:i/>
          <w:iCs/>
        </w:rPr>
        <w:t>d economic progress. Strong legal education is crucial for developing competent lawyers. To effectively serve society, legal education must adapt to emerging issues and address evolving societal needs. This requires constant vigilance and a commitment to o</w:t>
      </w:r>
      <w:r>
        <w:rPr>
          <w:rFonts w:ascii="Times New Roman" w:hAnsi="Times New Roman"/>
          <w:i/>
          <w:iCs/>
        </w:rPr>
        <w:t>ngoing reform.</w:t>
      </w:r>
    </w:p>
    <w:p w:rsidR="002320F7" w:rsidRDefault="007140A8">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40" w:after="40"/>
        <w:jc w:val="both"/>
      </w:pPr>
      <w:r>
        <w:rPr>
          <w:rFonts w:ascii="Times New Roman" w:hAnsi="Times New Roman"/>
          <w:b/>
          <w:bCs/>
        </w:rPr>
        <w:t>In view of the foregoing, and considering the report of the Working Committee on Legal Education Sector Reforms, identify and critically analyse at least Five emergent challenges facing legal education in Kenya and provide concrete legal and</w:t>
      </w:r>
      <w:r>
        <w:rPr>
          <w:rFonts w:ascii="Times New Roman" w:hAnsi="Times New Roman"/>
          <w:b/>
          <w:bCs/>
        </w:rPr>
        <w:t xml:space="preserve"> policy proposals to address  these challenges. (20 Marks)</w:t>
      </w:r>
    </w:p>
    <w:sectPr w:rsidR="002320F7">
      <w:footerReference w:type="default" r:id="rId9"/>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40A8" w:rsidRDefault="007140A8">
      <w:r>
        <w:separator/>
      </w:r>
    </w:p>
  </w:endnote>
  <w:endnote w:type="continuationSeparator" w:id="0">
    <w:p w:rsidR="007140A8" w:rsidRDefault="007140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default"/>
    <w:sig w:usb0="00000000" w:usb1="00000000"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20F7" w:rsidRDefault="007140A8">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2700" cap="flat">
                        <a:noFill/>
                        <a:miter lim="400000"/>
                      </a:ln>
                    </wps:spPr>
                    <wps:style>
                      <a:lnRef idx="0">
                        <a:scrgbClr r="0" g="0" b="0"/>
                      </a:lnRef>
                      <a:fillRef idx="0">
                        <a:scrgbClr r="0" g="0" b="0"/>
                      </a:fillRef>
                      <a:effectRef idx="0">
                        <a:scrgbClr r="0" g="0" b="0"/>
                      </a:effectRef>
                      <a:fontRef idx="none"/>
                    </wps:style>
                    <wps:txbx>
                      <w:txbxContent>
                        <w:p w:rsidR="002320F7" w:rsidRDefault="007140A8">
                          <w:pPr>
                            <w:pStyle w:val="Footer"/>
                          </w:pPr>
                          <w:r>
                            <w:t xml:space="preserve">Page </w:t>
                          </w:r>
                          <w:r>
                            <w:fldChar w:fldCharType="begin"/>
                          </w:r>
                          <w:r>
                            <w:instrText xml:space="preserve"> PAGE  \* MERGEFORMAT </w:instrText>
                          </w:r>
                          <w:r>
                            <w:fldChar w:fldCharType="separate"/>
                          </w:r>
                          <w:r w:rsidR="00AE7430">
                            <w:rPr>
                              <w:noProof/>
                            </w:rPr>
                            <w:t>2</w:t>
                          </w:r>
                          <w:r>
                            <w:fldChar w:fldCharType="end"/>
                          </w:r>
                          <w:r>
                            <w:t xml:space="preserve"> of </w:t>
                          </w:r>
                          <w:r>
                            <w:fldChar w:fldCharType="begin"/>
                          </w:r>
                          <w:r>
                            <w:instrText xml:space="preserve"> NUMPAGES  \* MERGEFORMAT </w:instrText>
                          </w:r>
                          <w:r>
                            <w:fldChar w:fldCharType="separate"/>
                          </w:r>
                          <w:r w:rsidR="00AE7430">
                            <w:rPr>
                              <w:noProof/>
                            </w:rPr>
                            <w:t>2</w:t>
                          </w:r>
                          <w:r>
                            <w:fldChar w:fldCharType="end"/>
                          </w:r>
                        </w:p>
                      </w:txbxContent>
                    </wps:txbx>
                    <wps:bodyPr rot="0" spcFirstLastPara="0" vertOverflow="overflow" horzOverflow="overflow" vert="horz" wrap="none" lIns="0" tIns="0" rIns="0" bIns="0" numCol="1" spcCol="3810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O12WAIAABUFAAAOAAAAZHJzL2Uyb0RvYy54bWysVE1vEzEQvSPxHyzf6SYBQRRlU4VURUgV&#10;rZoizo7XTlbyl+xpd8Ov59mbTSvgUsQevOPxfPjNvPHysreGPamYWu9qPr2YcKac9E3r9jX//nD9&#10;bs5ZIuEaYbxTNT+qxC9Xb98su7BQM3/wplGRIYhLiy7U/EAUFlWV5EFZkS58UA6H2kcrCNu4r5oo&#10;OkS3pppNJh+rzscmRC9VStBeDYd8VeJrrSTdap0UMVNz3I3KGsu6y2u1WorFPopwaOXpGuIfbmFF&#10;65D0HOpKkGCPsf0jlG1l9MlrupDeVl7rVqqCAWimk9/QbA8iqIIFxUnhXKb0/8LKb093kbUNeseZ&#10;ExYtelA9sc++Z9NcnS6kBYy2AWbUQ50tT/oEZQbd62jzH3AYzlHn47m2OZjMTvPZfD7BkcTZuEGc&#10;6tk9xERflLcsCzWPaF6pqXi6STSYjiY5m/PXrTHQi4VxrEPU2aeSQIBH2ojB+YWVbQlcM62t+YdJ&#10;/jIO5DcOv4xzwFMkOho1RL5XGvUpsLIiybjfbUxkA4nAcmAaqVSCwSEbalzulb4nl+ytCndf6X92&#10;Kvm9o7O/w/AVtC/AZZH6XY8iZHHnmyN6HP0wIynI6xZ9uBGJ7kTEUAAnBp1usWjjUW9/kjg7+Pjz&#10;b/psD67ilLMOQ1bzchFmvjpwGAFpFOIo7EbBPdqNx9SCl7hLEd/Pp7nBkUzZQtTR2x94AdY5D/bC&#10;SWSrOY3ihoY+4QWRar0uRpi8IOjGbYPM4UtXw/qRwKdCs+dqnHiB2StEOb0Tebhf7ovV82u2+gUA&#10;AP//AwBQSwMEFAAGAAgAAAAhAJlu/HTXAAAABQEAAA8AAABkcnMvZG93bnJldi54bWxMj0FPwzAM&#10;he9I+w+RJ3Fj6XZAVWk6wbTBmcLgmjamLUucKsm2wq/HICS4WH561vP3yvXkrDhhiIMnBctFBgKp&#10;9WagTsHz0+4qBxGTJqOtJ1TwgRHW1eyi1IXxZ3rEU506wSEUC62gT2kspIxtj07HhR+R2HvzwenE&#10;MnTSBH3mcGflKsuupdMD8Ydej7jpsT3UR6dg277cxYc6vu+3tpPL8TXcfx4apS7n0+0NiIRT+juG&#10;b3xGh4qZGn8kE4VVwEXSz2Rvlecsm99FVqX8T199AQAA//8DAFBLAQItABQABgAIAAAAIQC2gziS&#10;/gAAAOEBAAATAAAAAAAAAAAAAAAAAAAAAABbQ29udGVudF9UeXBlc10ueG1sUEsBAi0AFAAGAAgA&#10;AAAhADj9If/WAAAAlAEAAAsAAAAAAAAAAAAAAAAALwEAAF9yZWxzLy5yZWxzUEsBAi0AFAAGAAgA&#10;AAAhAMEs7XZYAgAAFQUAAA4AAAAAAAAAAAAAAAAALgIAAGRycy9lMm9Eb2MueG1sUEsBAi0AFAAG&#10;AAgAAAAhAJlu/HTXAAAABQEAAA8AAAAAAAAAAAAAAAAAsgQAAGRycy9kb3ducmV2LnhtbFBLBQYA&#10;AAAABAAEAPMAAAC2BQAAAAA=&#10;" filled="f" stroked="f" strokeweight="1pt">
              <v:stroke miterlimit="4"/>
              <v:textbox style="mso-fit-shape-to-text:t" inset="0,0,0,0">
                <w:txbxContent>
                  <w:p w:rsidR="002320F7" w:rsidRDefault="007140A8">
                    <w:pPr>
                      <w:pStyle w:val="Footer"/>
                    </w:pPr>
                    <w:r>
                      <w:t xml:space="preserve">Page </w:t>
                    </w:r>
                    <w:r>
                      <w:fldChar w:fldCharType="begin"/>
                    </w:r>
                    <w:r>
                      <w:instrText xml:space="preserve"> PAGE  \* MERGEFORMAT </w:instrText>
                    </w:r>
                    <w:r>
                      <w:fldChar w:fldCharType="separate"/>
                    </w:r>
                    <w:r w:rsidR="00AE7430">
                      <w:rPr>
                        <w:noProof/>
                      </w:rPr>
                      <w:t>2</w:t>
                    </w:r>
                    <w:r>
                      <w:fldChar w:fldCharType="end"/>
                    </w:r>
                    <w:r>
                      <w:t xml:space="preserve"> of </w:t>
                    </w:r>
                    <w:r>
                      <w:fldChar w:fldCharType="begin"/>
                    </w:r>
                    <w:r>
                      <w:instrText xml:space="preserve"> NUMPAGES  \* MERGEFORMAT </w:instrText>
                    </w:r>
                    <w:r>
                      <w:fldChar w:fldCharType="separate"/>
                    </w:r>
                    <w:r w:rsidR="00AE7430">
                      <w:rPr>
                        <w:noProof/>
                      </w:rPr>
                      <w:t>2</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40A8" w:rsidRDefault="007140A8">
      <w:r>
        <w:separator/>
      </w:r>
    </w:p>
  </w:footnote>
  <w:footnote w:type="continuationSeparator" w:id="0">
    <w:p w:rsidR="007140A8" w:rsidRDefault="007140A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B8401F"/>
    <w:multiLevelType w:val="multilevel"/>
    <w:tmpl w:val="2CB8401F"/>
    <w:lvl w:ilvl="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473" w:hanging="393"/>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2187" w:hanging="319"/>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913" w:hanging="393"/>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633" w:hanging="393"/>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4347" w:hanging="319"/>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5073" w:hanging="393"/>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793" w:hanging="393"/>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507" w:hanging="319"/>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3BBF"/>
    <w:rsid w:val="002320F7"/>
    <w:rsid w:val="004D41F0"/>
    <w:rsid w:val="007140A8"/>
    <w:rsid w:val="008D3AAA"/>
    <w:rsid w:val="00AE7430"/>
    <w:rsid w:val="00DB39B4"/>
    <w:rsid w:val="00F23BBF"/>
    <w:rsid w:val="511238D4"/>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7586F52-A544-4A42-887E-16422B3CE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character" w:styleId="Hyperlink">
    <w:name w:val="Hyperlink"/>
    <w:rPr>
      <w:u w:val="single"/>
    </w:rPr>
  </w:style>
  <w:style w:type="paragraph" w:customStyle="1" w:styleId="Body">
    <w:name w:val="Body"/>
    <w:rPr>
      <w:rFonts w:ascii="Helvetica Neue" w:hAnsi="Helvetica Neue" w:cs="Arial Unicode MS"/>
      <w:color w:val="000000"/>
      <w:sz w:val="22"/>
      <w:szCs w:val="22"/>
      <w:lang w:val="zh-CN" w:eastAsia="en-GB"/>
    </w:rPr>
  </w:style>
  <w:style w:type="paragraph" w:customStyle="1" w:styleId="Heading">
    <w:name w:val="Heading"/>
    <w:next w:val="Body"/>
    <w:qFormat/>
    <w:pPr>
      <w:keepNext/>
      <w:outlineLvl w:val="0"/>
    </w:pPr>
    <w:rPr>
      <w:rFonts w:ascii="Helvetica Neue" w:hAnsi="Helvetica Neue" w:cs="Arial Unicode MS"/>
      <w:b/>
      <w:bCs/>
      <w:color w:val="000000"/>
      <w:sz w:val="36"/>
      <w:szCs w:val="36"/>
      <w:lang w:val="de-DE" w:eastAsia="en-GB"/>
    </w:rPr>
  </w:style>
  <w:style w:type="paragraph" w:customStyle="1" w:styleId="Default">
    <w:name w:val="Default"/>
    <w:qFormat/>
    <w:pPr>
      <w:spacing w:before="160" w:line="288" w:lineRule="auto"/>
    </w:pPr>
    <w:rPr>
      <w:rFonts w:ascii="Helvetica Neue" w:hAnsi="Helvetica Neue" w:cs="Arial Unicode MS"/>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spPr>
      <a:bodyPr rot="0" spcFirstLastPara="1" vertOverflow="overflow" horzOverflow="overflow" vert="horz" wrap="square" lIns="50800" tIns="50800" rIns="50800" bIns="50800" numCol="1" spcCol="38100" rtlCol="0" anchor="ctr">
        <a:spAutoFit/>
      </a:body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spPr>
      <a:bodyPr rot="0" spcFirstLastPara="1" vertOverflow="overflow" horzOverflow="overflow" vert="horz" wrap="square" lIns="91439" tIns="45719" rIns="91439" bIns="45719" numCol="1" spcCol="38100" rtlCol="0" anchor="t">
        <a:noAutofit/>
      </a:bodyPr>
      <a:lstStyle/>
      <a:style>
        <a:lnRef idx="0">
          <a:scrgbClr r="0" g="0" b="0"/>
        </a:lnRef>
        <a:fillRef idx="0">
          <a:scrgbClr r="0" g="0" b="0"/>
        </a:fillRef>
        <a:effectRef idx="0">
          <a:scrgbClr r="0" g="0" b="0"/>
        </a:effectRef>
        <a:fontRef idx="none"/>
      </a:style>
    </a:lnDef>
    <a:txDef>
      <a:spPr>
        <a:noFill/>
        <a:ln w="12700" cap="flat">
          <a:noFill/>
          <a:miter lim="400000"/>
        </a:ln>
      </a:spPr>
      <a:bodyPr rot="0" spcFirstLastPara="1" vertOverflow="overflow" horzOverflow="overflow" vert="horz" wrap="square" lIns="50800" tIns="50800" rIns="50800" bIns="50800" numCol="1" spcCol="38100" rtlCol="0" anchor="t">
        <a:spAutoFit/>
      </a:body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542</Words>
  <Characters>3090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hochieng</dc:creator>
  <cp:lastModifiedBy>user</cp:lastModifiedBy>
  <cp:revision>4</cp:revision>
  <dcterms:created xsi:type="dcterms:W3CDTF">2025-08-03T11:17:00Z</dcterms:created>
  <dcterms:modified xsi:type="dcterms:W3CDTF">2025-11-13T05:40:00Z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83AB624855694FC09A7FCFEC5AA7DCB0_12</vt:lpwstr>
  </property>
</Properties>
</file>