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860C5" w14:textId="77777777" w:rsidR="002320F7" w:rsidRDefault="002320F7">
      <w:pPr>
        <w:pStyle w:val="Body"/>
        <w:spacing w:before="40" w:after="40" w:line="288" w:lineRule="auto"/>
        <w:rPr>
          <w:rFonts w:ascii="Times New Roman" w:hAnsi="Times New Roman"/>
          <w:sz w:val="24"/>
          <w:szCs w:val="24"/>
        </w:rPr>
      </w:pPr>
    </w:p>
    <w:p w14:paraId="2A351E97" w14:textId="77777777" w:rsidR="002320F7" w:rsidRDefault="007140A8">
      <w:pPr>
        <w:spacing w:after="200"/>
        <w:jc w:val="center"/>
        <w:rPr>
          <w:rFonts w:cs="Arial Unicode MS"/>
          <w:color w:val="000000"/>
          <w:u w:color="000000"/>
        </w:rPr>
      </w:pPr>
      <w:r>
        <w:rPr>
          <w:rFonts w:cs="Arial Unicode MS"/>
          <w:noProof/>
          <w:color w:val="000000"/>
          <w:u w:color="000000"/>
        </w:rPr>
        <w:drawing>
          <wp:inline distT="0" distB="0" distL="0" distR="0" wp14:anchorId="05CEDB14" wp14:editId="6BB74F73">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14:paraId="52E34319" w14:textId="77777777" w:rsidR="002320F7" w:rsidRDefault="007140A8">
      <w:pPr>
        <w:pStyle w:val="Heading"/>
        <w:keepLines/>
        <w:jc w:val="center"/>
        <w:rPr>
          <w:rFonts w:ascii="Times New Roman" w:eastAsia="Times New Roman" w:hAnsi="Times New Roman" w:cs="Times New Roman"/>
          <w:sz w:val="24"/>
          <w:szCs w:val="24"/>
          <w:u w:color="000000"/>
        </w:rPr>
      </w:pPr>
      <w:r>
        <w:rPr>
          <w:rFonts w:ascii="Times New Roman" w:hAnsi="Times New Roman"/>
          <w:sz w:val="24"/>
          <w:szCs w:val="24"/>
          <w:u w:color="000000"/>
        </w:rPr>
        <w:t>RIARA LAW SCHOOL</w:t>
      </w:r>
    </w:p>
    <w:p w14:paraId="7391F16B" w14:textId="77777777" w:rsidR="002320F7" w:rsidRDefault="007140A8">
      <w:pPr>
        <w:pStyle w:val="Heading"/>
        <w:keepLines/>
        <w:spacing w:before="240"/>
        <w:jc w:val="center"/>
        <w:rPr>
          <w:rFonts w:ascii="Times New Roman" w:eastAsia="Times New Roman" w:hAnsi="Times New Roman" w:cs="Times New Roman"/>
          <w:sz w:val="24"/>
          <w:szCs w:val="24"/>
          <w:u w:color="000000"/>
        </w:rPr>
      </w:pPr>
      <w:r>
        <w:rPr>
          <w:rFonts w:ascii="Times New Roman" w:hAnsi="Times New Roman"/>
          <w:sz w:val="24"/>
          <w:szCs w:val="24"/>
          <w:u w:color="000000"/>
        </w:rPr>
        <w:t>UNIVERSITY EXAMINATION FOR BACHELOR OF LAWS (LLB) DEGREE</w:t>
      </w:r>
    </w:p>
    <w:p w14:paraId="40E77FD2" w14:textId="77777777"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AND</w:t>
      </w:r>
    </w:p>
    <w:p w14:paraId="0C1F6F23" w14:textId="77777777"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PRE-KENYA SCHOOL OF LAW CORE COURSES COMPLIANCE PROGRAMME</w:t>
      </w:r>
    </w:p>
    <w:p w14:paraId="2CF74F02" w14:textId="628B7913" w:rsidR="002320F7" w:rsidRDefault="00CA183A">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JANUARY – APRIL 2026</w:t>
      </w:r>
    </w:p>
    <w:p w14:paraId="269EC988" w14:textId="2C9F5A7D" w:rsidR="002320F7" w:rsidRDefault="00477279" w:rsidP="00477279">
      <w:pPr>
        <w:pStyle w:val="Heading"/>
        <w:keepLines/>
        <w:spacing w:before="240"/>
        <w:jc w:val="center"/>
        <w:rPr>
          <w:rFonts w:ascii="Times New Roman" w:eastAsia="Times New Roman" w:hAnsi="Times New Roman" w:cs="Times New Roman"/>
          <w:sz w:val="24"/>
          <w:szCs w:val="24"/>
          <w:u w:color="000000"/>
          <w:lang w:val="en-US"/>
        </w:rPr>
      </w:pPr>
      <w:r w:rsidRPr="00477279">
        <w:rPr>
          <w:rFonts w:ascii="Times New Roman" w:hAnsi="Times New Roman"/>
          <w:sz w:val="24"/>
          <w:szCs w:val="24"/>
          <w:u w:color="000000"/>
        </w:rPr>
        <w:t xml:space="preserve"> RBLS7366</w:t>
      </w:r>
      <w:r w:rsidR="007140A8">
        <w:rPr>
          <w:rFonts w:ascii="Times New Roman" w:hAnsi="Times New Roman"/>
          <w:sz w:val="24"/>
          <w:szCs w:val="24"/>
          <w:u w:color="000000"/>
          <w:lang w:val="en-US"/>
        </w:rPr>
        <w:t xml:space="preserve">: </w:t>
      </w:r>
      <w:r>
        <w:rPr>
          <w:rFonts w:ascii="Times New Roman" w:hAnsi="Times New Roman"/>
          <w:sz w:val="24"/>
          <w:szCs w:val="24"/>
          <w:u w:color="000000"/>
          <w:lang w:val="en-US"/>
        </w:rPr>
        <w:t>CHILDREN AND THE LAW</w:t>
      </w:r>
    </w:p>
    <w:p w14:paraId="34A63D06" w14:textId="556088CB"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 xml:space="preserve">INSTRUCTOR: </w:t>
      </w:r>
      <w:r w:rsidR="00CA183A">
        <w:rPr>
          <w:rFonts w:ascii="Times New Roman" w:hAnsi="Times New Roman"/>
          <w:sz w:val="24"/>
          <w:szCs w:val="24"/>
          <w:u w:color="000000"/>
          <w:lang w:val="en-US"/>
        </w:rPr>
        <w:t>MS. JULIET N GACHANJA</w:t>
      </w:r>
    </w:p>
    <w:p w14:paraId="687FE81E" w14:textId="77777777" w:rsidR="002320F7" w:rsidRDefault="002320F7">
      <w:pPr>
        <w:spacing w:after="120"/>
        <w:jc w:val="right"/>
        <w:rPr>
          <w:rFonts w:eastAsia="Times New Roman"/>
          <w:b/>
          <w:bCs/>
          <w:color w:val="000000"/>
          <w:u w:val="single" w:color="000000"/>
        </w:rPr>
      </w:pPr>
    </w:p>
    <w:p w14:paraId="0DF8B80B" w14:textId="77777777" w:rsidR="002320F7" w:rsidRDefault="007140A8">
      <w:pPr>
        <w:spacing w:after="120"/>
        <w:jc w:val="center"/>
        <w:rPr>
          <w:rFonts w:eastAsia="Times New Roman"/>
          <w:color w:val="000000"/>
          <w:u w:color="000000"/>
        </w:rPr>
      </w:pPr>
      <w:r>
        <w:rPr>
          <w:rFonts w:cs="Arial Unicode MS"/>
          <w:b/>
          <w:bCs/>
          <w:color w:val="000000"/>
          <w:u w:val="single" w:color="000000"/>
        </w:rPr>
        <w:t>INSTRUCTIONS</w:t>
      </w:r>
    </w:p>
    <w:p w14:paraId="19B93C1D"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This is the final examination in Education Law and Policy. You will earn 70% of your final grade from this final examination and 30% from Continuous Assessment Assignments.</w:t>
      </w:r>
    </w:p>
    <w:p w14:paraId="7243EE43" w14:textId="5AF8ECD6" w:rsidR="002320F7" w:rsidRPr="00CA183A" w:rsidRDefault="007140A8">
      <w:pPr>
        <w:pStyle w:val="Default"/>
        <w:numPr>
          <w:ilvl w:val="0"/>
          <w:numId w:val="1"/>
        </w:numPr>
        <w:spacing w:before="0" w:after="120" w:line="240" w:lineRule="auto"/>
        <w:jc w:val="both"/>
        <w:rPr>
          <w:rFonts w:ascii="Times New Roman" w:hAnsi="Times New Roman"/>
          <w:b/>
          <w:bCs/>
          <w:u w:val="single" w:color="000000"/>
        </w:rPr>
      </w:pPr>
      <w:r>
        <w:rPr>
          <w:rFonts w:ascii="Times New Roman" w:hAnsi="Times New Roman"/>
          <w:u w:color="000000"/>
        </w:rPr>
        <w:t xml:space="preserve">This examination has </w:t>
      </w:r>
      <w:r w:rsidR="00CA183A">
        <w:rPr>
          <w:rFonts w:ascii="Times New Roman" w:hAnsi="Times New Roman"/>
          <w:b/>
          <w:bCs/>
          <w:u w:val="single" w:color="000000"/>
        </w:rPr>
        <w:t>FOUR</w:t>
      </w:r>
      <w:r>
        <w:rPr>
          <w:rFonts w:ascii="Times New Roman" w:hAnsi="Times New Roman"/>
          <w:b/>
          <w:bCs/>
          <w:u w:color="000000"/>
        </w:rPr>
        <w:t xml:space="preserve"> </w:t>
      </w:r>
      <w:r>
        <w:rPr>
          <w:rFonts w:ascii="Times New Roman" w:hAnsi="Times New Roman"/>
          <w:u w:color="000000"/>
        </w:rPr>
        <w:t>questions.  Please answer</w:t>
      </w:r>
      <w:r w:rsidR="00CA183A">
        <w:rPr>
          <w:rFonts w:ascii="Times New Roman" w:hAnsi="Times New Roman"/>
          <w:u w:color="000000"/>
        </w:rPr>
        <w:t xml:space="preserve"> </w:t>
      </w:r>
      <w:r w:rsidR="00CA183A" w:rsidRPr="00CA183A">
        <w:rPr>
          <w:rFonts w:ascii="Times New Roman" w:hAnsi="Times New Roman"/>
          <w:b/>
          <w:bCs/>
          <w:u w:val="single" w:color="000000"/>
        </w:rPr>
        <w:t>QUESTION</w:t>
      </w:r>
      <w:r w:rsidRPr="00CA183A">
        <w:rPr>
          <w:rFonts w:ascii="Times New Roman" w:hAnsi="Times New Roman"/>
          <w:b/>
          <w:bCs/>
          <w:u w:val="single" w:color="000000"/>
        </w:rPr>
        <w:t xml:space="preserve"> </w:t>
      </w:r>
      <w:r w:rsidR="00CA183A" w:rsidRPr="00CA183A">
        <w:rPr>
          <w:rFonts w:ascii="Times New Roman" w:hAnsi="Times New Roman"/>
          <w:b/>
          <w:bCs/>
          <w:u w:val="single" w:color="000000"/>
        </w:rPr>
        <w:t>ONE AND ANY TWO QUESTIONS</w:t>
      </w:r>
    </w:p>
    <w:p w14:paraId="3318765A" w14:textId="3DADFB7C"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has </w:t>
      </w:r>
      <w:r w:rsidR="000F1431">
        <w:rPr>
          <w:rFonts w:ascii="Times New Roman" w:hAnsi="Times New Roman"/>
          <w:u w:color="000000"/>
        </w:rPr>
        <w:t>2</w:t>
      </w:r>
      <w:r>
        <w:rPr>
          <w:rFonts w:ascii="Times New Roman" w:hAnsi="Times New Roman"/>
          <w:u w:color="000000"/>
        </w:rPr>
        <w:t xml:space="preserve"> pages, including this one.</w:t>
      </w:r>
    </w:p>
    <w:p w14:paraId="4C8137D5"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Time allocated for this examination is </w:t>
      </w:r>
      <w:r>
        <w:rPr>
          <w:rFonts w:ascii="Times New Roman" w:hAnsi="Times New Roman"/>
          <w:b/>
          <w:bCs/>
          <w:u w:val="single" w:color="000000"/>
        </w:rPr>
        <w:t xml:space="preserve">TWO </w:t>
      </w:r>
      <w:r>
        <w:rPr>
          <w:rFonts w:ascii="Times New Roman" w:hAnsi="Times New Roman"/>
          <w:u w:color="000000"/>
        </w:rPr>
        <w:t>(2) hours.  You must stop writing when time is called.</w:t>
      </w:r>
    </w:p>
    <w:p w14:paraId="1447B7C1"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Please sign the roll sheet when you turn in your answer sheet.  If you fail to sign the roll sheet, we shall have no way of establishing that you sat for this examination and your marks will not be reported.</w:t>
      </w:r>
    </w:p>
    <w:p w14:paraId="1E6124A2"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is a </w:t>
      </w:r>
      <w:r>
        <w:rPr>
          <w:rFonts w:ascii="Times New Roman" w:hAnsi="Times New Roman"/>
          <w:b/>
          <w:bCs/>
          <w:u w:val="single" w:color="000000"/>
        </w:rPr>
        <w:t>CLOSED BOOK</w:t>
      </w:r>
      <w:r>
        <w:rPr>
          <w:rFonts w:ascii="Times New Roman" w:hAnsi="Times New Roman"/>
          <w:u w:color="000000"/>
        </w:rPr>
        <w:t xml:space="preserve"> examination.  This means you are not permitted to bring ANY 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0FC71333"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is governed by </w:t>
      </w:r>
      <w:proofErr w:type="spellStart"/>
      <w:r>
        <w:rPr>
          <w:rFonts w:ascii="Times New Roman" w:hAnsi="Times New Roman"/>
          <w:b/>
          <w:bCs/>
          <w:u w:val="single" w:color="000000"/>
        </w:rPr>
        <w:t>Riara</w:t>
      </w:r>
      <w:proofErr w:type="spellEnd"/>
      <w:r>
        <w:rPr>
          <w:rFonts w:ascii="Times New Roman" w:hAnsi="Times New Roman"/>
          <w:b/>
          <w:bCs/>
          <w:u w:val="single" w:color="000000"/>
        </w:rPr>
        <w:t xml:space="preserve"> University Academic Honesty Regulations</w:t>
      </w:r>
      <w:r>
        <w:rPr>
          <w:rFonts w:ascii="Times New Roman" w:hAnsi="Times New Roman"/>
          <w:u w:color="000000"/>
        </w:rPr>
        <w:t>.  Students who violate those regulations will be penalized.  Students have an obligation to report to the invigilator any incidences of academic dishonesty compromising the integrity of this examination.</w:t>
      </w:r>
    </w:p>
    <w:p w14:paraId="633855C8" w14:textId="77777777" w:rsidR="002320F7" w:rsidRDefault="002320F7">
      <w:pPr>
        <w:pStyle w:val="Body"/>
        <w:spacing w:before="40" w:after="40" w:line="288" w:lineRule="auto"/>
        <w:jc w:val="both"/>
        <w:rPr>
          <w:rFonts w:ascii="Times New Roman" w:eastAsia="Times New Roman" w:hAnsi="Times New Roman" w:cs="Times New Roman"/>
          <w:b/>
          <w:bCs/>
          <w:sz w:val="24"/>
          <w:szCs w:val="24"/>
        </w:rPr>
      </w:pPr>
    </w:p>
    <w:p w14:paraId="033FB3B9" w14:textId="77777777" w:rsidR="002320F7" w:rsidRDefault="002320F7">
      <w:pPr>
        <w:pStyle w:val="Body"/>
        <w:spacing w:before="40" w:after="40" w:line="288" w:lineRule="auto"/>
        <w:jc w:val="both"/>
        <w:rPr>
          <w:rFonts w:ascii="Times New Roman" w:eastAsia="Times New Roman" w:hAnsi="Times New Roman" w:cs="Times New Roman"/>
          <w:b/>
          <w:bCs/>
          <w:sz w:val="24"/>
          <w:szCs w:val="24"/>
        </w:rPr>
      </w:pPr>
    </w:p>
    <w:p w14:paraId="3DDE806C" w14:textId="77777777" w:rsidR="002320F7" w:rsidRDefault="002320F7">
      <w:pPr>
        <w:pStyle w:val="Body"/>
        <w:spacing w:before="40" w:after="40" w:line="288" w:lineRule="auto"/>
        <w:jc w:val="both"/>
        <w:rPr>
          <w:rFonts w:ascii="Times New Roman" w:eastAsia="Times New Roman" w:hAnsi="Times New Roman" w:cs="Times New Roman"/>
          <w:b/>
          <w:bCs/>
          <w:sz w:val="24"/>
          <w:szCs w:val="24"/>
        </w:rPr>
      </w:pPr>
    </w:p>
    <w:p w14:paraId="1BF17C44" w14:textId="77777777" w:rsidR="002320F7" w:rsidRDefault="002320F7">
      <w:pPr>
        <w:pStyle w:val="Body"/>
        <w:spacing w:before="40" w:after="40" w:line="288" w:lineRule="auto"/>
        <w:jc w:val="both"/>
        <w:rPr>
          <w:rFonts w:ascii="Times New Roman" w:hAnsi="Times New Roman"/>
          <w:b/>
          <w:bCs/>
          <w:sz w:val="24"/>
          <w:szCs w:val="24"/>
          <w:lang w:val="en-US"/>
        </w:rPr>
      </w:pPr>
    </w:p>
    <w:p w14:paraId="1A38FCB2" w14:textId="498908CA" w:rsidR="002320F7" w:rsidRPr="0045311F" w:rsidRDefault="00AA55A1" w:rsidP="000F1431">
      <w:pPr>
        <w:pStyle w:val="Default"/>
        <w:spacing w:before="0" w:after="120" w:line="240" w:lineRule="auto"/>
        <w:ind w:left="360" w:firstLine="360"/>
        <w:jc w:val="both"/>
        <w:rPr>
          <w:rFonts w:ascii="Times New Roman" w:hAnsi="Times New Roman"/>
          <w:b/>
          <w:bCs/>
          <w:u w:color="000000"/>
        </w:rPr>
      </w:pPr>
      <w:r w:rsidRPr="0045311F">
        <w:rPr>
          <w:rFonts w:ascii="Times New Roman" w:hAnsi="Times New Roman"/>
          <w:b/>
          <w:bCs/>
          <w:u w:color="000000"/>
        </w:rPr>
        <w:lastRenderedPageBreak/>
        <w:t xml:space="preserve">QUESTION </w:t>
      </w:r>
      <w:r>
        <w:rPr>
          <w:rFonts w:ascii="Times New Roman" w:hAnsi="Times New Roman"/>
          <w:b/>
          <w:bCs/>
          <w:u w:color="000000"/>
        </w:rPr>
        <w:t>ONE</w:t>
      </w:r>
      <w:r w:rsidRPr="0045311F">
        <w:rPr>
          <w:rFonts w:ascii="Times New Roman" w:hAnsi="Times New Roman"/>
          <w:b/>
          <w:bCs/>
          <w:u w:color="000000"/>
        </w:rPr>
        <w:t xml:space="preserve"> (30 MARKS)</w:t>
      </w:r>
    </w:p>
    <w:p w14:paraId="44C7EAB8" w14:textId="0186944F" w:rsidR="00072E3C" w:rsidRPr="00072E3C" w:rsidRDefault="00072E3C" w:rsidP="00AA55A1">
      <w:pPr>
        <w:pStyle w:val="Default"/>
        <w:spacing w:before="0" w:after="120" w:line="276" w:lineRule="auto"/>
        <w:ind w:left="720"/>
        <w:jc w:val="both"/>
        <w:rPr>
          <w:u w:color="000000"/>
        </w:rPr>
      </w:pPr>
      <w:r w:rsidRPr="00072E3C">
        <w:rPr>
          <w:u w:color="000000"/>
        </w:rPr>
        <w:t xml:space="preserve">A group of schoolchildren, boys and girls, ranging in age from 10 to 14 years old, live in a rural area in a poor, underdeveloped county in Kenya and allege that they cannot go to school for different reasons. Some parents do not have the money to send their children to school, which levies a </w:t>
      </w:r>
      <w:r w:rsidR="00A72DAC" w:rsidRPr="00072E3C">
        <w:rPr>
          <w:u w:color="000000"/>
        </w:rPr>
        <w:t>moderate fee</w:t>
      </w:r>
      <w:r w:rsidRPr="00072E3C">
        <w:rPr>
          <w:u w:color="000000"/>
        </w:rPr>
        <w:t xml:space="preserve"> of </w:t>
      </w:r>
      <w:proofErr w:type="spellStart"/>
      <w:r w:rsidRPr="00072E3C">
        <w:rPr>
          <w:u w:color="000000"/>
        </w:rPr>
        <w:t>Ksh</w:t>
      </w:r>
      <w:proofErr w:type="spellEnd"/>
      <w:r w:rsidRPr="00072E3C">
        <w:rPr>
          <w:u w:color="000000"/>
        </w:rPr>
        <w:t xml:space="preserve">. 1000 per annum to supplement teacher salaries as teachers do not want to work in rural areas. They can either not pay this school fee or cannot afford the transport to the school. The government has introduced a small social cash transfer scheme for the poorest families in the country; however if a family is found eligible, the only way to receive the money is to travel to the cities closest to them, as no alternative mechanisms for distribution of this social cash transfer exist or have been devised. The school itself is housed in a dilapidated building, erected during colonial times. Girls have no access to sanitary towels and because the school has no bathroom for boys and girls separately, girls cannot attend school on the days that they are menstruating.  Due to the mentioned lack of funds for transport, both boys and girls have to walk from their village to their school in the nearby village. Girls are very vulnerable to sexual assault along the way. The community has </w:t>
      </w:r>
      <w:r w:rsidR="00A72DAC" w:rsidRPr="00072E3C">
        <w:rPr>
          <w:u w:color="000000"/>
        </w:rPr>
        <w:t>been arguing for some years</w:t>
      </w:r>
      <w:r w:rsidRPr="00072E3C">
        <w:rPr>
          <w:u w:color="000000"/>
        </w:rPr>
        <w:t xml:space="preserve"> that their village needs a school of its own, as there are more than 200 children of </w:t>
      </w:r>
      <w:r w:rsidR="00A72DAC" w:rsidRPr="00072E3C">
        <w:rPr>
          <w:u w:color="000000"/>
        </w:rPr>
        <w:t>school</w:t>
      </w:r>
      <w:r w:rsidR="00A72DAC">
        <w:rPr>
          <w:u w:color="000000"/>
        </w:rPr>
        <w:t xml:space="preserve">-going </w:t>
      </w:r>
      <w:r w:rsidRPr="00072E3C">
        <w:rPr>
          <w:u w:color="000000"/>
        </w:rPr>
        <w:t>age. Government has refused, saying it needs to prioritize other spending such as establishing foreign affairs missions in more countries.</w:t>
      </w:r>
    </w:p>
    <w:p w14:paraId="448469D0" w14:textId="4137D180" w:rsidR="00072E3C" w:rsidRDefault="00A72DAC" w:rsidP="00AA55A1">
      <w:pPr>
        <w:pStyle w:val="Default"/>
        <w:numPr>
          <w:ilvl w:val="0"/>
          <w:numId w:val="3"/>
        </w:numPr>
        <w:spacing w:before="0" w:after="120" w:line="276" w:lineRule="auto"/>
        <w:jc w:val="both"/>
        <w:rPr>
          <w:u w:color="000000"/>
        </w:rPr>
      </w:pPr>
      <w:r w:rsidRPr="00072E3C">
        <w:rPr>
          <w:u w:color="000000"/>
        </w:rPr>
        <w:t>Elaborate on</w:t>
      </w:r>
      <w:r w:rsidR="00072E3C" w:rsidRPr="00072E3C">
        <w:rPr>
          <w:u w:color="000000"/>
        </w:rPr>
        <w:t xml:space="preserve"> the potential violations of the four general principles of the C</w:t>
      </w:r>
      <w:r w:rsidR="00072E3C">
        <w:rPr>
          <w:u w:color="000000"/>
        </w:rPr>
        <w:t>onvention on the rights of the child</w:t>
      </w:r>
      <w:r w:rsidR="00072E3C" w:rsidRPr="00072E3C">
        <w:rPr>
          <w:u w:color="000000"/>
        </w:rPr>
        <w:t xml:space="preserve"> </w:t>
      </w:r>
      <w:r w:rsidR="00AA55A1">
        <w:rPr>
          <w:u w:color="000000"/>
        </w:rPr>
        <w:tab/>
      </w:r>
      <w:r w:rsidR="00AA55A1">
        <w:rPr>
          <w:u w:color="000000"/>
        </w:rPr>
        <w:tab/>
      </w:r>
      <w:r w:rsidR="00AA55A1">
        <w:rPr>
          <w:u w:color="000000"/>
        </w:rPr>
        <w:tab/>
      </w:r>
      <w:r w:rsidR="00AA55A1">
        <w:rPr>
          <w:u w:color="000000"/>
        </w:rPr>
        <w:tab/>
      </w:r>
      <w:r w:rsidR="00AA55A1">
        <w:rPr>
          <w:u w:color="000000"/>
        </w:rPr>
        <w:tab/>
      </w:r>
      <w:r w:rsidR="00AA55A1" w:rsidRPr="00AA55A1">
        <w:rPr>
          <w:b/>
          <w:u w:color="000000"/>
        </w:rPr>
        <w:tab/>
      </w:r>
      <w:r w:rsidR="00072E3C" w:rsidRPr="00AA55A1">
        <w:rPr>
          <w:b/>
          <w:u w:color="000000"/>
        </w:rPr>
        <w:t>(20 marks)</w:t>
      </w:r>
    </w:p>
    <w:p w14:paraId="4C9E81C7" w14:textId="08ED88DC" w:rsidR="00072E3C" w:rsidRPr="00072E3C" w:rsidRDefault="00072E3C" w:rsidP="00AA55A1">
      <w:pPr>
        <w:pStyle w:val="Default"/>
        <w:numPr>
          <w:ilvl w:val="0"/>
          <w:numId w:val="3"/>
        </w:numPr>
        <w:spacing w:after="120" w:line="276" w:lineRule="auto"/>
        <w:jc w:val="both"/>
        <w:rPr>
          <w:u w:color="000000"/>
          <w:lang w:val="en-GB"/>
        </w:rPr>
      </w:pPr>
      <w:r w:rsidRPr="00072E3C">
        <w:rPr>
          <w:u w:color="000000"/>
          <w:lang w:val="en-GB"/>
        </w:rPr>
        <w:t xml:space="preserve">Elaborate 5 key differences between the </w:t>
      </w:r>
      <w:r w:rsidRPr="00072E3C">
        <w:rPr>
          <w:u w:color="000000"/>
        </w:rPr>
        <w:t>African Charter on the rights and the welfare of the child (</w:t>
      </w:r>
      <w:r w:rsidR="00A72DAC" w:rsidRPr="00072E3C">
        <w:rPr>
          <w:u w:color="000000"/>
        </w:rPr>
        <w:t>ACRWC) and</w:t>
      </w:r>
      <w:r w:rsidRPr="00072E3C">
        <w:rPr>
          <w:u w:color="000000"/>
        </w:rPr>
        <w:t xml:space="preserve"> the Convention on the rights of the child</w:t>
      </w:r>
      <w:r w:rsidRPr="00072E3C">
        <w:rPr>
          <w:u w:color="000000"/>
          <w:lang w:val="en-GB"/>
        </w:rPr>
        <w:t xml:space="preserve"> </w:t>
      </w:r>
      <w:r w:rsidRPr="00AA55A1">
        <w:rPr>
          <w:b/>
          <w:u w:color="000000"/>
          <w:lang w:val="en-GB"/>
        </w:rPr>
        <w:t>(10 marks)</w:t>
      </w:r>
    </w:p>
    <w:p w14:paraId="327C2CDE" w14:textId="77E58216" w:rsidR="00072E3C" w:rsidRPr="00072E3C" w:rsidRDefault="00072E3C" w:rsidP="00AA55A1">
      <w:pPr>
        <w:pStyle w:val="Default"/>
        <w:spacing w:before="0" w:after="120" w:line="276" w:lineRule="auto"/>
        <w:ind w:left="720"/>
        <w:rPr>
          <w:u w:color="000000"/>
        </w:rPr>
      </w:pPr>
    </w:p>
    <w:p w14:paraId="311F64F3" w14:textId="77777777" w:rsidR="002320F7" w:rsidRPr="0045311F" w:rsidRDefault="002320F7" w:rsidP="00AA55A1">
      <w:pPr>
        <w:pStyle w:val="Default"/>
        <w:spacing w:before="0" w:after="120" w:line="276" w:lineRule="auto"/>
        <w:ind w:left="720"/>
        <w:jc w:val="both"/>
        <w:rPr>
          <w:rFonts w:ascii="Times New Roman" w:hAnsi="Times New Roman"/>
          <w:b/>
          <w:bCs/>
          <w:u w:color="000000"/>
        </w:rPr>
      </w:pPr>
    </w:p>
    <w:p w14:paraId="1C709CD7" w14:textId="17C22FC5" w:rsidR="002320F7" w:rsidRPr="0045311F" w:rsidRDefault="00AA55A1" w:rsidP="00AA55A1">
      <w:pPr>
        <w:pStyle w:val="Default"/>
        <w:spacing w:before="0" w:after="120" w:line="276" w:lineRule="auto"/>
        <w:ind w:left="720"/>
        <w:jc w:val="both"/>
        <w:rPr>
          <w:rFonts w:ascii="Times New Roman" w:hAnsi="Times New Roman"/>
          <w:b/>
          <w:bCs/>
          <w:u w:color="000000"/>
        </w:rPr>
      </w:pPr>
      <w:r w:rsidRPr="0045311F">
        <w:rPr>
          <w:rFonts w:ascii="Times New Roman" w:hAnsi="Times New Roman"/>
          <w:b/>
          <w:bCs/>
          <w:u w:color="000000"/>
        </w:rPr>
        <w:t xml:space="preserve">QUESTION </w:t>
      </w:r>
      <w:r>
        <w:rPr>
          <w:rFonts w:ascii="Times New Roman" w:hAnsi="Times New Roman"/>
          <w:b/>
          <w:bCs/>
          <w:u w:color="000000"/>
        </w:rPr>
        <w:t>TWO</w:t>
      </w:r>
      <w:r w:rsidRPr="0045311F">
        <w:rPr>
          <w:rFonts w:ascii="Times New Roman" w:hAnsi="Times New Roman"/>
          <w:b/>
          <w:bCs/>
          <w:u w:color="000000"/>
        </w:rPr>
        <w:t xml:space="preserve"> (20 MARKS)</w:t>
      </w:r>
    </w:p>
    <w:p w14:paraId="34DD5EF6" w14:textId="53E0EF8D" w:rsidR="002320F7" w:rsidRDefault="00072E3C" w:rsidP="00AA55A1">
      <w:pPr>
        <w:pStyle w:val="Default"/>
        <w:numPr>
          <w:ilvl w:val="0"/>
          <w:numId w:val="5"/>
        </w:numPr>
        <w:spacing w:before="0" w:after="120" w:line="276" w:lineRule="auto"/>
        <w:jc w:val="both"/>
        <w:rPr>
          <w:rFonts w:ascii="Times New Roman" w:hAnsi="Times New Roman"/>
          <w:u w:color="000000"/>
          <w:lang w:val="en-GB"/>
        </w:rPr>
      </w:pPr>
      <w:r w:rsidRPr="00072E3C">
        <w:rPr>
          <w:rFonts w:ascii="Times New Roman" w:hAnsi="Times New Roman"/>
          <w:u w:color="000000"/>
          <w:lang w:val="en-GB"/>
        </w:rPr>
        <w:t xml:space="preserve">Using </w:t>
      </w:r>
      <w:r w:rsidR="000951E9">
        <w:rPr>
          <w:rFonts w:ascii="Times New Roman" w:hAnsi="Times New Roman"/>
          <w:u w:color="000000"/>
          <w:lang w:val="en-GB"/>
        </w:rPr>
        <w:t>at least two</w:t>
      </w:r>
      <w:r w:rsidRPr="00072E3C">
        <w:rPr>
          <w:rFonts w:ascii="Times New Roman" w:hAnsi="Times New Roman"/>
          <w:u w:color="000000"/>
          <w:lang w:val="en-GB"/>
        </w:rPr>
        <w:t xml:space="preserve"> case law examples, elaborate how the African Committee of Experts on the rights and the welfare of the child, has enforced various rights of the child as enshrined within the Charter. </w:t>
      </w:r>
      <w:r w:rsidR="00AA55A1">
        <w:rPr>
          <w:rFonts w:ascii="Times New Roman" w:hAnsi="Times New Roman"/>
          <w:u w:color="000000"/>
          <w:lang w:val="en-GB"/>
        </w:rPr>
        <w:tab/>
      </w:r>
      <w:r w:rsidR="00AA55A1">
        <w:rPr>
          <w:rFonts w:ascii="Times New Roman" w:hAnsi="Times New Roman"/>
          <w:u w:color="000000"/>
          <w:lang w:val="en-GB"/>
        </w:rPr>
        <w:tab/>
      </w:r>
      <w:r w:rsidR="00AA55A1">
        <w:rPr>
          <w:rFonts w:ascii="Times New Roman" w:hAnsi="Times New Roman"/>
          <w:u w:color="000000"/>
          <w:lang w:val="en-GB"/>
        </w:rPr>
        <w:tab/>
      </w:r>
      <w:r w:rsidR="00AA55A1">
        <w:rPr>
          <w:rFonts w:ascii="Times New Roman" w:hAnsi="Times New Roman"/>
          <w:u w:color="000000"/>
          <w:lang w:val="en-GB"/>
        </w:rPr>
        <w:tab/>
      </w:r>
      <w:r w:rsidR="00AA55A1">
        <w:rPr>
          <w:rFonts w:ascii="Times New Roman" w:hAnsi="Times New Roman"/>
          <w:u w:color="000000"/>
          <w:lang w:val="en-GB"/>
        </w:rPr>
        <w:tab/>
      </w:r>
      <w:r w:rsidR="00AA55A1">
        <w:rPr>
          <w:rFonts w:ascii="Times New Roman" w:hAnsi="Times New Roman"/>
          <w:u w:color="000000"/>
          <w:lang w:val="en-GB"/>
        </w:rPr>
        <w:tab/>
      </w:r>
      <w:r w:rsidRPr="00AA55A1">
        <w:rPr>
          <w:rFonts w:ascii="Times New Roman" w:hAnsi="Times New Roman"/>
          <w:b/>
          <w:u w:color="000000"/>
          <w:lang w:val="en-GB"/>
        </w:rPr>
        <w:t>(1</w:t>
      </w:r>
      <w:r w:rsidR="000951E9" w:rsidRPr="00AA55A1">
        <w:rPr>
          <w:rFonts w:ascii="Times New Roman" w:hAnsi="Times New Roman"/>
          <w:b/>
          <w:u w:color="000000"/>
          <w:lang w:val="en-GB"/>
        </w:rPr>
        <w:t>0</w:t>
      </w:r>
      <w:r w:rsidRPr="00AA55A1">
        <w:rPr>
          <w:rFonts w:ascii="Times New Roman" w:hAnsi="Times New Roman"/>
          <w:b/>
          <w:u w:color="000000"/>
          <w:lang w:val="en-GB"/>
        </w:rPr>
        <w:t xml:space="preserve"> marks)</w:t>
      </w:r>
    </w:p>
    <w:p w14:paraId="1C60D127" w14:textId="06563EAD" w:rsidR="00731987" w:rsidRDefault="000951E9" w:rsidP="00AA55A1">
      <w:pPr>
        <w:pStyle w:val="Default"/>
        <w:numPr>
          <w:ilvl w:val="0"/>
          <w:numId w:val="5"/>
        </w:numPr>
        <w:spacing w:before="0" w:after="120" w:line="276" w:lineRule="auto"/>
        <w:jc w:val="both"/>
        <w:rPr>
          <w:rFonts w:ascii="Times New Roman" w:hAnsi="Times New Roman"/>
          <w:u w:color="000000"/>
          <w:lang w:val="en-GB"/>
        </w:rPr>
      </w:pPr>
      <w:r w:rsidRPr="00824482">
        <w:rPr>
          <w:rFonts w:ascii="Times New Roman" w:hAnsi="Times New Roman"/>
        </w:rPr>
        <w:t xml:space="preserve">You are a renowned family lawyer in the city. </w:t>
      </w:r>
      <w:r w:rsidR="00731987">
        <w:rPr>
          <w:rFonts w:ascii="Times New Roman" w:hAnsi="Times New Roman"/>
        </w:rPr>
        <w:t>A</w:t>
      </w:r>
      <w:r w:rsidR="00B93880">
        <w:rPr>
          <w:rFonts w:ascii="Times New Roman" w:hAnsi="Times New Roman"/>
        </w:rPr>
        <w:t xml:space="preserve"> Kenyan</w:t>
      </w:r>
      <w:r w:rsidR="00731987">
        <w:rPr>
          <w:rFonts w:ascii="Times New Roman" w:hAnsi="Times New Roman"/>
        </w:rPr>
        <w:t xml:space="preserve"> lady</w:t>
      </w:r>
      <w:r w:rsidR="00B93880">
        <w:rPr>
          <w:rFonts w:ascii="Times New Roman" w:hAnsi="Times New Roman"/>
        </w:rPr>
        <w:t xml:space="preserve"> </w:t>
      </w:r>
      <w:r w:rsidR="00731987">
        <w:rPr>
          <w:rFonts w:ascii="Times New Roman" w:hAnsi="Times New Roman"/>
        </w:rPr>
        <w:t xml:space="preserve">married to a </w:t>
      </w:r>
      <w:r w:rsidR="00A72DAC">
        <w:rPr>
          <w:rFonts w:ascii="Times New Roman" w:hAnsi="Times New Roman"/>
        </w:rPr>
        <w:t>Dutch</w:t>
      </w:r>
      <w:r w:rsidR="00731987">
        <w:rPr>
          <w:rFonts w:ascii="Times New Roman" w:hAnsi="Times New Roman"/>
        </w:rPr>
        <w:t xml:space="preserve"> man who is a resident in Kenya</w:t>
      </w:r>
      <w:r w:rsidR="00B93880">
        <w:rPr>
          <w:rFonts w:ascii="Times New Roman" w:hAnsi="Times New Roman"/>
        </w:rPr>
        <w:t xml:space="preserve">, </w:t>
      </w:r>
      <w:r w:rsidR="00B93880" w:rsidRPr="00824482">
        <w:rPr>
          <w:rFonts w:ascii="Times New Roman" w:hAnsi="Times New Roman"/>
        </w:rPr>
        <w:t>walks</w:t>
      </w:r>
      <w:r w:rsidRPr="00824482">
        <w:rPr>
          <w:rFonts w:ascii="Times New Roman" w:hAnsi="Times New Roman"/>
        </w:rPr>
        <w:t xml:space="preserve"> into your office and </w:t>
      </w:r>
      <w:r w:rsidR="00731987">
        <w:rPr>
          <w:rFonts w:ascii="Times New Roman" w:hAnsi="Times New Roman"/>
        </w:rPr>
        <w:t>inform you of their difficult journey to becoming parent</w:t>
      </w:r>
      <w:r w:rsidR="00A72DAC">
        <w:rPr>
          <w:rFonts w:ascii="Times New Roman" w:hAnsi="Times New Roman"/>
        </w:rPr>
        <w:t>s. They say they have tried everything to have children, but nothing has worked.</w:t>
      </w:r>
      <w:r w:rsidRPr="00824482">
        <w:rPr>
          <w:rFonts w:ascii="Times New Roman" w:hAnsi="Times New Roman"/>
        </w:rPr>
        <w:t xml:space="preserve"> However, they felt there was some ray of hope when they discovered tha</w:t>
      </w:r>
      <w:r w:rsidR="00731987">
        <w:rPr>
          <w:rFonts w:ascii="Times New Roman" w:hAnsi="Times New Roman"/>
        </w:rPr>
        <w:t>t the Children Act, 2022, provides several options of adoptions that could apply to them. C</w:t>
      </w:r>
      <w:r w:rsidR="00731987" w:rsidRPr="00731987">
        <w:rPr>
          <w:rFonts w:ascii="Times New Roman" w:hAnsi="Times New Roman"/>
          <w:u w:color="000000"/>
        </w:rPr>
        <w:t>ritically evaluat</w:t>
      </w:r>
      <w:r w:rsidR="00731987">
        <w:rPr>
          <w:rFonts w:ascii="Times New Roman" w:hAnsi="Times New Roman"/>
          <w:u w:color="000000"/>
        </w:rPr>
        <w:t>e</w:t>
      </w:r>
      <w:r w:rsidR="00731987" w:rsidRPr="00731987">
        <w:rPr>
          <w:rFonts w:ascii="Times New Roman" w:hAnsi="Times New Roman"/>
          <w:u w:color="000000"/>
        </w:rPr>
        <w:t xml:space="preserve"> the different forms of adoption provided under the Children Act, 2022, and determine the most appropriate adoption pathway </w:t>
      </w:r>
      <w:r w:rsidR="00731987">
        <w:rPr>
          <w:rFonts w:ascii="Times New Roman" w:hAnsi="Times New Roman"/>
          <w:u w:color="000000"/>
        </w:rPr>
        <w:t>for the couple.</w:t>
      </w:r>
      <w:r w:rsidR="00A72DAC">
        <w:rPr>
          <w:rFonts w:ascii="Times New Roman" w:hAnsi="Times New Roman"/>
          <w:u w:color="000000"/>
        </w:rPr>
        <w:t xml:space="preserve"> </w:t>
      </w:r>
      <w:r w:rsidR="00AA55A1">
        <w:rPr>
          <w:rFonts w:ascii="Times New Roman" w:hAnsi="Times New Roman"/>
          <w:u w:color="000000"/>
        </w:rPr>
        <w:tab/>
      </w:r>
      <w:r w:rsidR="00AA55A1">
        <w:rPr>
          <w:rFonts w:ascii="Times New Roman" w:hAnsi="Times New Roman"/>
          <w:u w:color="000000"/>
        </w:rPr>
        <w:tab/>
      </w:r>
      <w:r w:rsidR="00AA55A1">
        <w:rPr>
          <w:rFonts w:ascii="Times New Roman" w:hAnsi="Times New Roman"/>
          <w:u w:color="000000"/>
        </w:rPr>
        <w:tab/>
      </w:r>
      <w:r w:rsidR="00AA55A1">
        <w:rPr>
          <w:rFonts w:ascii="Times New Roman" w:hAnsi="Times New Roman"/>
          <w:u w:color="000000"/>
        </w:rPr>
        <w:tab/>
      </w:r>
      <w:r w:rsidR="00AA55A1">
        <w:rPr>
          <w:rFonts w:ascii="Times New Roman" w:hAnsi="Times New Roman"/>
          <w:u w:color="000000"/>
        </w:rPr>
        <w:tab/>
      </w:r>
      <w:r w:rsidR="00AA55A1">
        <w:rPr>
          <w:rFonts w:ascii="Times New Roman" w:hAnsi="Times New Roman"/>
          <w:u w:color="000000"/>
        </w:rPr>
        <w:tab/>
      </w:r>
      <w:r w:rsidR="00AA55A1">
        <w:rPr>
          <w:rFonts w:ascii="Times New Roman" w:hAnsi="Times New Roman"/>
          <w:u w:color="000000"/>
        </w:rPr>
        <w:tab/>
      </w:r>
      <w:r w:rsidR="00AA55A1" w:rsidRPr="00AA55A1">
        <w:rPr>
          <w:rFonts w:ascii="Times New Roman" w:hAnsi="Times New Roman"/>
          <w:b/>
          <w:u w:color="000000"/>
        </w:rPr>
        <w:tab/>
      </w:r>
      <w:r w:rsidR="00A72DAC" w:rsidRPr="00AA55A1">
        <w:rPr>
          <w:rFonts w:ascii="Times New Roman" w:hAnsi="Times New Roman"/>
          <w:b/>
          <w:u w:color="000000"/>
        </w:rPr>
        <w:t>(10 marks)</w:t>
      </w:r>
    </w:p>
    <w:p w14:paraId="2A4ECB0D" w14:textId="77777777" w:rsidR="000951E9" w:rsidRDefault="000951E9" w:rsidP="00AA55A1">
      <w:pPr>
        <w:pStyle w:val="Default"/>
        <w:spacing w:before="0" w:after="120" w:line="276" w:lineRule="auto"/>
        <w:ind w:left="720"/>
        <w:jc w:val="both"/>
        <w:rPr>
          <w:rFonts w:ascii="Times New Roman" w:hAnsi="Times New Roman"/>
          <w:u w:color="000000"/>
          <w:lang w:val="en-GB"/>
        </w:rPr>
      </w:pPr>
    </w:p>
    <w:p w14:paraId="51F37CCB" w14:textId="77777777" w:rsidR="00072E3C" w:rsidRDefault="00072E3C" w:rsidP="00AA55A1">
      <w:pPr>
        <w:pStyle w:val="Default"/>
        <w:spacing w:before="0" w:after="120" w:line="276" w:lineRule="auto"/>
        <w:ind w:left="720"/>
        <w:jc w:val="both"/>
        <w:rPr>
          <w:rFonts w:ascii="Times New Roman" w:hAnsi="Times New Roman"/>
          <w:u w:color="000000"/>
          <w:lang w:val="en-GB"/>
        </w:rPr>
      </w:pPr>
    </w:p>
    <w:p w14:paraId="08B76A5F" w14:textId="77777777" w:rsidR="00072E3C" w:rsidRPr="0045311F" w:rsidRDefault="00072E3C" w:rsidP="00AA55A1">
      <w:pPr>
        <w:pStyle w:val="Default"/>
        <w:spacing w:before="0" w:after="120" w:line="276" w:lineRule="auto"/>
        <w:ind w:left="720"/>
        <w:jc w:val="both"/>
        <w:rPr>
          <w:rFonts w:ascii="Times New Roman" w:hAnsi="Times New Roman"/>
          <w:u w:color="000000"/>
        </w:rPr>
      </w:pPr>
    </w:p>
    <w:p w14:paraId="7CBE21BD" w14:textId="77777777" w:rsidR="00AA55A1" w:rsidRDefault="00AA55A1" w:rsidP="00AA55A1">
      <w:pPr>
        <w:pStyle w:val="Default"/>
        <w:spacing w:before="0" w:after="120" w:line="276" w:lineRule="auto"/>
        <w:ind w:left="720"/>
        <w:jc w:val="both"/>
        <w:rPr>
          <w:rFonts w:ascii="Times New Roman" w:hAnsi="Times New Roman"/>
          <w:b/>
          <w:bCs/>
          <w:u w:color="000000"/>
        </w:rPr>
      </w:pPr>
    </w:p>
    <w:p w14:paraId="25215A81" w14:textId="77777777" w:rsidR="00AA55A1" w:rsidRDefault="00AA55A1" w:rsidP="00AA55A1">
      <w:pPr>
        <w:pStyle w:val="Default"/>
        <w:spacing w:before="0" w:after="120" w:line="276" w:lineRule="auto"/>
        <w:ind w:left="720"/>
        <w:jc w:val="both"/>
        <w:rPr>
          <w:rFonts w:ascii="Times New Roman" w:hAnsi="Times New Roman"/>
          <w:b/>
          <w:bCs/>
          <w:u w:color="000000"/>
        </w:rPr>
      </w:pPr>
    </w:p>
    <w:p w14:paraId="4C4ECB02" w14:textId="037A4A3C" w:rsidR="002320F7" w:rsidRPr="0045311F" w:rsidRDefault="00AA55A1" w:rsidP="00AA55A1">
      <w:pPr>
        <w:pStyle w:val="Default"/>
        <w:spacing w:before="0" w:after="120" w:line="276" w:lineRule="auto"/>
        <w:ind w:left="720"/>
        <w:jc w:val="both"/>
        <w:rPr>
          <w:rFonts w:ascii="Times New Roman" w:hAnsi="Times New Roman"/>
          <w:b/>
          <w:bCs/>
          <w:u w:color="000000"/>
        </w:rPr>
      </w:pPr>
      <w:bookmarkStart w:id="0" w:name="_GoBack"/>
      <w:bookmarkEnd w:id="0"/>
      <w:r w:rsidRPr="0045311F">
        <w:rPr>
          <w:rFonts w:ascii="Times New Roman" w:hAnsi="Times New Roman"/>
          <w:b/>
          <w:bCs/>
          <w:u w:color="000000"/>
        </w:rPr>
        <w:lastRenderedPageBreak/>
        <w:t xml:space="preserve">QUESTION </w:t>
      </w:r>
      <w:r>
        <w:rPr>
          <w:rFonts w:ascii="Times New Roman" w:hAnsi="Times New Roman"/>
          <w:b/>
          <w:bCs/>
          <w:u w:color="000000"/>
        </w:rPr>
        <w:t>THREE</w:t>
      </w:r>
      <w:r w:rsidRPr="0045311F">
        <w:rPr>
          <w:rFonts w:ascii="Times New Roman" w:hAnsi="Times New Roman"/>
          <w:b/>
          <w:bCs/>
          <w:u w:color="000000"/>
        </w:rPr>
        <w:t xml:space="preserve"> (20 MARKS)</w:t>
      </w:r>
    </w:p>
    <w:p w14:paraId="7A7DF4CC" w14:textId="1630C597" w:rsidR="00072E3C" w:rsidRPr="00072E3C" w:rsidRDefault="00072E3C" w:rsidP="00AA55A1">
      <w:pPr>
        <w:pStyle w:val="Default"/>
        <w:spacing w:after="120" w:line="276" w:lineRule="auto"/>
        <w:ind w:left="720"/>
        <w:jc w:val="both"/>
        <w:rPr>
          <w:u w:color="000000"/>
          <w:lang w:val="en-GB"/>
        </w:rPr>
      </w:pPr>
      <w:r w:rsidRPr="00072E3C">
        <w:rPr>
          <w:u w:color="000000"/>
          <w:lang w:val="en-GB"/>
        </w:rPr>
        <w:t xml:space="preserve">Tito, a 15 year old boy from a poor family, spent his days working at a video/gaming station in Nakuru town, as his guardians could not afford his school fees. </w:t>
      </w:r>
      <w:proofErr w:type="gramStart"/>
      <w:r w:rsidRPr="00072E3C">
        <w:rPr>
          <w:u w:color="000000"/>
          <w:lang w:val="en-GB"/>
        </w:rPr>
        <w:t>He  stopped</w:t>
      </w:r>
      <w:proofErr w:type="gramEnd"/>
      <w:r w:rsidRPr="00072E3C">
        <w:rPr>
          <w:u w:color="000000"/>
          <w:lang w:val="en-GB"/>
        </w:rPr>
        <w:t xml:space="preserve"> going to school after he finished class 8.  On the fateful day, he was picked up by the police during a raid of the video dens sanctioned by the county government. Upon arrest they confiscated his phone and some little money that he had. At the police station he was detained together with</w:t>
      </w:r>
      <w:r w:rsidR="00A72DAC">
        <w:rPr>
          <w:u w:color="000000"/>
          <w:lang w:val="en-GB"/>
        </w:rPr>
        <w:t xml:space="preserve"> </w:t>
      </w:r>
      <w:r w:rsidRPr="00072E3C">
        <w:rPr>
          <w:u w:color="000000"/>
          <w:lang w:val="en-GB"/>
        </w:rPr>
        <w:t>adults. Tito was arraigned at the Criminal Magistrate’s Court in open court and charged with being in possession and distribution of obscene materials contrary to the Sexual offences act, depicting a naked girl which was found on his phone. During the hearing, Tito who was unrepresented informed the court that the girl in the picture was his girlfriend and that she sent him the photo</w:t>
      </w:r>
      <w:r w:rsidR="00A72DAC">
        <w:rPr>
          <w:u w:color="000000"/>
          <w:lang w:val="en-GB"/>
        </w:rPr>
        <w:t xml:space="preserve">. </w:t>
      </w:r>
      <w:r w:rsidRPr="00072E3C">
        <w:rPr>
          <w:u w:color="000000"/>
          <w:lang w:val="en-GB"/>
        </w:rPr>
        <w:t xml:space="preserve">The media houses found this case to be so interesting and reported about the case on the newspapers mentioning the name of Tito and his girlfriend. It is after reading this newspaper report that Tito’s guardians learnt that he had been arrested and for almost a week he had been sleeping at the police station. </w:t>
      </w:r>
    </w:p>
    <w:p w14:paraId="4D252C1F" w14:textId="1CACA4C9" w:rsidR="00072E3C" w:rsidRPr="00072E3C" w:rsidRDefault="00072E3C" w:rsidP="00AA55A1">
      <w:pPr>
        <w:pStyle w:val="Default"/>
        <w:spacing w:after="120" w:line="276" w:lineRule="auto"/>
        <w:ind w:left="720"/>
        <w:jc w:val="both"/>
        <w:rPr>
          <w:u w:color="000000"/>
          <w:lang w:val="en-GB"/>
        </w:rPr>
      </w:pPr>
      <w:r w:rsidRPr="00072E3C">
        <w:rPr>
          <w:u w:color="000000"/>
          <w:lang w:val="en-GB"/>
        </w:rPr>
        <w:t xml:space="preserve">Tito’s guardians rush to the police station and find you, a prolific child rights advocate at the child protection unit. They seek representation of their child whom they believe is innocent and if anything should not go through the court process. </w:t>
      </w:r>
    </w:p>
    <w:p w14:paraId="261A7E66" w14:textId="5079C465" w:rsidR="00072E3C" w:rsidRPr="00AA55A1" w:rsidRDefault="00072E3C" w:rsidP="00AA55A1">
      <w:pPr>
        <w:pStyle w:val="Default"/>
        <w:numPr>
          <w:ilvl w:val="0"/>
          <w:numId w:val="4"/>
        </w:numPr>
        <w:spacing w:after="120" w:line="276" w:lineRule="auto"/>
        <w:jc w:val="both"/>
        <w:rPr>
          <w:b/>
          <w:u w:color="000000"/>
          <w:lang w:val="en-GB"/>
        </w:rPr>
      </w:pPr>
      <w:r w:rsidRPr="00072E3C">
        <w:rPr>
          <w:u w:color="000000"/>
          <w:lang w:val="en-GB"/>
        </w:rPr>
        <w:t xml:space="preserve">Explain to his guardians whether Tito’s rights have been violated based on international and domestic laws.  </w:t>
      </w:r>
      <w:r w:rsidR="00AA55A1">
        <w:rPr>
          <w:u w:color="000000"/>
          <w:lang w:val="en-GB"/>
        </w:rPr>
        <w:tab/>
      </w:r>
      <w:r w:rsidR="00AA55A1">
        <w:rPr>
          <w:u w:color="000000"/>
          <w:lang w:val="en-GB"/>
        </w:rPr>
        <w:tab/>
      </w:r>
      <w:r w:rsidR="00AA55A1">
        <w:rPr>
          <w:u w:color="000000"/>
          <w:lang w:val="en-GB"/>
        </w:rPr>
        <w:tab/>
      </w:r>
      <w:r w:rsidR="00AA55A1">
        <w:rPr>
          <w:u w:color="000000"/>
          <w:lang w:val="en-GB"/>
        </w:rPr>
        <w:tab/>
      </w:r>
      <w:r w:rsidR="00AA55A1">
        <w:rPr>
          <w:u w:color="000000"/>
          <w:lang w:val="en-GB"/>
        </w:rPr>
        <w:tab/>
      </w:r>
      <w:r w:rsidRPr="00AA55A1">
        <w:rPr>
          <w:b/>
          <w:u w:color="000000"/>
          <w:lang w:val="en-GB"/>
        </w:rPr>
        <w:t>(10 marks)</w:t>
      </w:r>
    </w:p>
    <w:p w14:paraId="616FE06D" w14:textId="05E574AC" w:rsidR="00072E3C" w:rsidRPr="00072E3C" w:rsidRDefault="00072E3C" w:rsidP="00AA55A1">
      <w:pPr>
        <w:pStyle w:val="Default"/>
        <w:numPr>
          <w:ilvl w:val="0"/>
          <w:numId w:val="4"/>
        </w:numPr>
        <w:spacing w:after="120" w:line="276" w:lineRule="auto"/>
        <w:jc w:val="both"/>
        <w:rPr>
          <w:u w:color="000000"/>
          <w:lang w:val="en-GB"/>
        </w:rPr>
      </w:pPr>
      <w:r w:rsidRPr="00072E3C">
        <w:rPr>
          <w:u w:color="000000"/>
          <w:lang w:val="en-GB"/>
        </w:rPr>
        <w:t xml:space="preserve">Discuss with his guardians, the court process, </w:t>
      </w:r>
      <w:proofErr w:type="gramStart"/>
      <w:r w:rsidRPr="00072E3C">
        <w:rPr>
          <w:u w:color="000000"/>
          <w:lang w:val="en-GB"/>
        </w:rPr>
        <w:t>the</w:t>
      </w:r>
      <w:proofErr w:type="gramEnd"/>
      <w:r w:rsidRPr="00072E3C">
        <w:rPr>
          <w:u w:color="000000"/>
          <w:lang w:val="en-GB"/>
        </w:rPr>
        <w:t xml:space="preserve"> various stances that the court would take, if he is found culpable and what would be your advice for alternatives to sentencing based on the Constitution of Kenya, Children Act, 2022 international laws and principles on child justice. </w:t>
      </w:r>
      <w:r w:rsidR="00AA55A1">
        <w:rPr>
          <w:u w:color="000000"/>
          <w:lang w:val="en-GB"/>
        </w:rPr>
        <w:tab/>
      </w:r>
      <w:r w:rsidR="00AA55A1">
        <w:rPr>
          <w:u w:color="000000"/>
          <w:lang w:val="en-GB"/>
        </w:rPr>
        <w:tab/>
      </w:r>
      <w:r w:rsidR="00AA55A1">
        <w:rPr>
          <w:u w:color="000000"/>
          <w:lang w:val="en-GB"/>
        </w:rPr>
        <w:tab/>
      </w:r>
      <w:r w:rsidR="00AA55A1">
        <w:rPr>
          <w:u w:color="000000"/>
          <w:lang w:val="en-GB"/>
        </w:rPr>
        <w:tab/>
      </w:r>
      <w:r w:rsidR="00AA55A1" w:rsidRPr="00AA55A1">
        <w:rPr>
          <w:b/>
          <w:u w:color="000000"/>
          <w:lang w:val="en-GB"/>
        </w:rPr>
        <w:tab/>
      </w:r>
      <w:r w:rsidRPr="00AA55A1">
        <w:rPr>
          <w:b/>
          <w:u w:color="000000"/>
          <w:lang w:val="en-GB"/>
        </w:rPr>
        <w:t>(10 marks)</w:t>
      </w:r>
    </w:p>
    <w:p w14:paraId="1C01997B" w14:textId="30E6FA0F" w:rsidR="00072E3C" w:rsidRPr="00072E3C" w:rsidRDefault="00072E3C" w:rsidP="00AA55A1">
      <w:pPr>
        <w:pStyle w:val="Default"/>
        <w:spacing w:after="120" w:line="276" w:lineRule="auto"/>
        <w:ind w:left="720"/>
        <w:rPr>
          <w:i/>
          <w:iCs/>
          <w:u w:color="000000"/>
        </w:rPr>
      </w:pPr>
      <w:r w:rsidRPr="00072E3C">
        <w:rPr>
          <w:i/>
          <w:iCs/>
          <w:u w:color="000000"/>
        </w:rPr>
        <w:tab/>
      </w:r>
    </w:p>
    <w:p w14:paraId="4D180388" w14:textId="77777777" w:rsidR="006F278C" w:rsidRPr="0045311F" w:rsidRDefault="006F278C" w:rsidP="00AA55A1">
      <w:pPr>
        <w:pStyle w:val="Default"/>
        <w:spacing w:before="0" w:after="120" w:line="276" w:lineRule="auto"/>
        <w:ind w:left="720"/>
        <w:jc w:val="both"/>
        <w:rPr>
          <w:rFonts w:ascii="Times New Roman" w:hAnsi="Times New Roman"/>
          <w:u w:color="000000"/>
        </w:rPr>
      </w:pPr>
    </w:p>
    <w:p w14:paraId="3B4BB4E8" w14:textId="65734F25" w:rsidR="00072E3C" w:rsidRDefault="00AA55A1" w:rsidP="00AA55A1">
      <w:pPr>
        <w:pStyle w:val="Default"/>
        <w:spacing w:before="0" w:after="120" w:line="276" w:lineRule="auto"/>
        <w:ind w:left="709"/>
        <w:jc w:val="both"/>
        <w:rPr>
          <w:rFonts w:ascii="Times New Roman" w:hAnsi="Times New Roman"/>
          <w:b/>
          <w:bCs/>
          <w:u w:color="000000"/>
        </w:rPr>
      </w:pPr>
      <w:r w:rsidRPr="0045311F">
        <w:rPr>
          <w:rFonts w:ascii="Times New Roman" w:hAnsi="Times New Roman"/>
          <w:b/>
          <w:bCs/>
          <w:u w:color="000000"/>
        </w:rPr>
        <w:t>QUESTION</w:t>
      </w:r>
      <w:r>
        <w:rPr>
          <w:rFonts w:ascii="Times New Roman" w:hAnsi="Times New Roman"/>
          <w:b/>
          <w:bCs/>
          <w:u w:color="000000"/>
        </w:rPr>
        <w:t xml:space="preserve"> FOUR</w:t>
      </w:r>
      <w:r w:rsidRPr="0045311F">
        <w:rPr>
          <w:rFonts w:ascii="Times New Roman" w:hAnsi="Times New Roman"/>
          <w:b/>
          <w:bCs/>
          <w:u w:color="000000"/>
        </w:rPr>
        <w:t xml:space="preserve"> (20 MARKS)</w:t>
      </w:r>
    </w:p>
    <w:p w14:paraId="52117F91" w14:textId="66DC859A" w:rsidR="00072E3C" w:rsidRPr="00072E3C" w:rsidRDefault="00072E3C" w:rsidP="00AA55A1">
      <w:pPr>
        <w:pStyle w:val="Default"/>
        <w:spacing w:before="0" w:after="120" w:line="276" w:lineRule="auto"/>
        <w:ind w:left="709"/>
        <w:jc w:val="both"/>
        <w:rPr>
          <w:rFonts w:ascii="Times New Roman" w:hAnsi="Times New Roman"/>
          <w:b/>
          <w:bCs/>
          <w:u w:color="000000"/>
        </w:rPr>
      </w:pPr>
      <w:r w:rsidRPr="00824482">
        <w:rPr>
          <w:rFonts w:ascii="Times New Roman" w:hAnsi="Times New Roman"/>
        </w:rPr>
        <w:t xml:space="preserve">The Children Act 2022, is said to be revolutionary for the protection of children in Kenya. Elaborate using five factors that make the new law revolutionary. </w:t>
      </w:r>
      <w:r w:rsidR="00AA55A1">
        <w:rPr>
          <w:rFonts w:ascii="Times New Roman" w:hAnsi="Times New Roman"/>
        </w:rPr>
        <w:tab/>
      </w:r>
      <w:r w:rsidR="00AA55A1">
        <w:rPr>
          <w:rFonts w:ascii="Times New Roman" w:hAnsi="Times New Roman"/>
        </w:rPr>
        <w:tab/>
      </w:r>
      <w:r w:rsidRPr="00AA55A1">
        <w:rPr>
          <w:rFonts w:ascii="Times New Roman" w:hAnsi="Times New Roman"/>
          <w:b/>
        </w:rPr>
        <w:t>(20 marks)</w:t>
      </w:r>
    </w:p>
    <w:p w14:paraId="60710548" w14:textId="00840AB9" w:rsidR="004F4E24" w:rsidRPr="0045311F" w:rsidRDefault="004F4E24" w:rsidP="00AA55A1">
      <w:pPr>
        <w:pStyle w:val="Default"/>
        <w:spacing w:before="0" w:after="120" w:line="276" w:lineRule="auto"/>
        <w:ind w:left="851"/>
        <w:jc w:val="both"/>
        <w:rPr>
          <w:rFonts w:ascii="Times New Roman" w:hAnsi="Times New Roman"/>
          <w:u w:color="000000"/>
        </w:rPr>
      </w:pPr>
    </w:p>
    <w:sectPr w:rsidR="004F4E24" w:rsidRPr="0045311F">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EE95B" w14:textId="77777777" w:rsidR="006804B1" w:rsidRDefault="006804B1">
      <w:r>
        <w:separator/>
      </w:r>
    </w:p>
  </w:endnote>
  <w:endnote w:type="continuationSeparator" w:id="0">
    <w:p w14:paraId="2BD49D23" w14:textId="77777777" w:rsidR="006804B1" w:rsidRDefault="0068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DA13" w14:textId="77777777" w:rsidR="002320F7" w:rsidRDefault="007140A8">
    <w:r>
      <w:rPr>
        <w:noProof/>
      </w:rPr>
      <mc:AlternateContent>
        <mc:Choice Requires="wps">
          <w:drawing>
            <wp:anchor distT="0" distB="0" distL="114300" distR="114300" simplePos="0" relativeHeight="251659264" behindDoc="0" locked="0" layoutInCell="1" allowOverlap="1" wp14:anchorId="40D5675F" wp14:editId="55EB7AD5">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14:paraId="45D4169E" w14:textId="77777777" w:rsidR="002320F7" w:rsidRDefault="007140A8">
                          <w:pPr>
                            <w:pStyle w:val="Footer"/>
                          </w:pPr>
                          <w:r>
                            <w:t xml:space="preserve">Page </w:t>
                          </w:r>
                          <w:r>
                            <w:fldChar w:fldCharType="begin"/>
                          </w:r>
                          <w:r>
                            <w:instrText xml:space="preserve"> PAGE  \* MERGEFORMAT </w:instrText>
                          </w:r>
                          <w:r>
                            <w:fldChar w:fldCharType="separate"/>
                          </w:r>
                          <w:r w:rsidR="00AA55A1">
                            <w:rPr>
                              <w:noProof/>
                            </w:rPr>
                            <w:t>1</w:t>
                          </w:r>
                          <w:r>
                            <w:fldChar w:fldCharType="end"/>
                          </w:r>
                          <w:r>
                            <w:t xml:space="preserve"> of </w:t>
                          </w:r>
                          <w:r w:rsidR="006804B1">
                            <w:fldChar w:fldCharType="begin"/>
                          </w:r>
                          <w:r w:rsidR="006804B1">
                            <w:instrText xml:space="preserve"> NUMPAGES  \* MERGEFORMAT </w:instrText>
                          </w:r>
                          <w:r w:rsidR="006804B1">
                            <w:fldChar w:fldCharType="separate"/>
                          </w:r>
                          <w:r w:rsidR="00AA55A1">
                            <w:rPr>
                              <w:noProof/>
                            </w:rPr>
                            <w:t>3</w:t>
                          </w:r>
                          <w:r w:rsidR="006804B1">
                            <w:rPr>
                              <w:noProof/>
                            </w:rP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w14:anchorId="40D5675F"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" filled="f" stroked="f" strokeweight="1pt">
              <v:stroke miterlimit="4"/>
              <v:textbox style="mso-fit-shape-to-text:t" inset="0,0,0,0">
                <w:txbxContent>
                  <w:p w14:paraId="45D4169E" w14:textId="77777777" w:rsidR="002320F7" w:rsidRDefault="007140A8">
                    <w:pPr>
                      <w:pStyle w:val="Footer"/>
                    </w:pPr>
                    <w:r>
                      <w:t xml:space="preserve">Page </w:t>
                    </w:r>
                    <w:r>
                      <w:fldChar w:fldCharType="begin"/>
                    </w:r>
                    <w:r>
                      <w:instrText xml:space="preserve"> PAGE  \* MERGEFORMAT </w:instrText>
                    </w:r>
                    <w:r>
                      <w:fldChar w:fldCharType="separate"/>
                    </w:r>
                    <w:r w:rsidR="00AA55A1">
                      <w:rPr>
                        <w:noProof/>
                      </w:rPr>
                      <w:t>1</w:t>
                    </w:r>
                    <w:r>
                      <w:fldChar w:fldCharType="end"/>
                    </w:r>
                    <w:r>
                      <w:t xml:space="preserve"> of </w:t>
                    </w:r>
                    <w:r w:rsidR="006804B1">
                      <w:fldChar w:fldCharType="begin"/>
                    </w:r>
                    <w:r w:rsidR="006804B1">
                      <w:instrText xml:space="preserve"> NUMPAGES  \* MERGEFORMAT </w:instrText>
                    </w:r>
                    <w:r w:rsidR="006804B1">
                      <w:fldChar w:fldCharType="separate"/>
                    </w:r>
                    <w:r w:rsidR="00AA55A1">
                      <w:rPr>
                        <w:noProof/>
                      </w:rPr>
                      <w:t>3</w:t>
                    </w:r>
                    <w:r w:rsidR="006804B1">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798C6" w14:textId="77777777" w:rsidR="006804B1" w:rsidRDefault="006804B1">
      <w:r>
        <w:separator/>
      </w:r>
    </w:p>
  </w:footnote>
  <w:footnote w:type="continuationSeparator" w:id="0">
    <w:p w14:paraId="1C54DCE5" w14:textId="77777777" w:rsidR="006804B1" w:rsidRDefault="006804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47F47"/>
    <w:multiLevelType w:val="hybridMultilevel"/>
    <w:tmpl w:val="3B8CF3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CB8401F"/>
    <w:multiLevelType w:val="multilevel"/>
    <w:tmpl w:val="2CB8401F"/>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2F587274"/>
    <w:multiLevelType w:val="hybridMultilevel"/>
    <w:tmpl w:val="4D8206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C10609C"/>
    <w:multiLevelType w:val="hybridMultilevel"/>
    <w:tmpl w:val="0284C3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33B3E9F"/>
    <w:multiLevelType w:val="multilevel"/>
    <w:tmpl w:val="2CB8401F"/>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BBF"/>
    <w:rsid w:val="00072E3C"/>
    <w:rsid w:val="000951E9"/>
    <w:rsid w:val="000A5C37"/>
    <w:rsid w:val="000F1431"/>
    <w:rsid w:val="001B4F36"/>
    <w:rsid w:val="001B799F"/>
    <w:rsid w:val="002320F7"/>
    <w:rsid w:val="0045311F"/>
    <w:rsid w:val="00477279"/>
    <w:rsid w:val="004D41F0"/>
    <w:rsid w:val="004F4E24"/>
    <w:rsid w:val="006804B1"/>
    <w:rsid w:val="006D581C"/>
    <w:rsid w:val="006F278C"/>
    <w:rsid w:val="007140A8"/>
    <w:rsid w:val="00731987"/>
    <w:rsid w:val="008D3AAA"/>
    <w:rsid w:val="00911425"/>
    <w:rsid w:val="009C496F"/>
    <w:rsid w:val="00A160D0"/>
    <w:rsid w:val="00A72DAC"/>
    <w:rsid w:val="00AA55A1"/>
    <w:rsid w:val="00AE7430"/>
    <w:rsid w:val="00B44A31"/>
    <w:rsid w:val="00B86B73"/>
    <w:rsid w:val="00B93880"/>
    <w:rsid w:val="00C67FEE"/>
    <w:rsid w:val="00CA183A"/>
    <w:rsid w:val="00CC0553"/>
    <w:rsid w:val="00D043C6"/>
    <w:rsid w:val="00DB39B4"/>
    <w:rsid w:val="00F23BBF"/>
    <w:rsid w:val="00F40152"/>
    <w:rsid w:val="511238D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F057"/>
  <w15:docId w15:val="{17586F52-A544-4A42-887E-16422B3C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zh-CN" w:eastAsia="en-GB"/>
    </w:rPr>
  </w:style>
  <w:style w:type="paragraph" w:customStyle="1" w:styleId="Heading">
    <w:name w:val="Heading"/>
    <w:next w:val="Body"/>
    <w:qFormat/>
    <w:pPr>
      <w:keepNext/>
      <w:outlineLvl w:val="0"/>
    </w:pPr>
    <w:rPr>
      <w:rFonts w:ascii="Helvetica Neue" w:hAnsi="Helvetica Neue" w:cs="Arial Unicode MS"/>
      <w:b/>
      <w:bCs/>
      <w:color w:val="000000"/>
      <w:sz w:val="36"/>
      <w:szCs w:val="36"/>
      <w:lang w:val="de-DE" w:eastAsia="en-GB"/>
    </w:rPr>
  </w:style>
  <w:style w:type="paragraph" w:customStyle="1" w:styleId="Default">
    <w:name w:val="Default"/>
    <w:qFormat/>
    <w:pPr>
      <w:spacing w:before="160" w:line="288" w:lineRule="auto"/>
    </w:pPr>
    <w:rPr>
      <w:rFonts w:ascii="Helvetica Neue" w:hAnsi="Helvetica Neue" w:cs="Arial Unicode MS"/>
      <w:color w:val="000000"/>
      <w:sz w:val="24"/>
      <w:szCs w:val="24"/>
      <w:lang w:eastAsia="en-GB"/>
    </w:rPr>
  </w:style>
  <w:style w:type="paragraph" w:styleId="NormalWeb">
    <w:name w:val="Normal (Web)"/>
    <w:basedOn w:val="Normal"/>
    <w:uiPriority w:val="99"/>
    <w:semiHidden/>
    <w:unhideWhenUsed/>
    <w:rsid w:val="0045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hochieng</dc:creator>
  <cp:lastModifiedBy>Hillary Ochieng</cp:lastModifiedBy>
  <cp:revision>3</cp:revision>
  <dcterms:created xsi:type="dcterms:W3CDTF">2026-03-18T18:32:00Z</dcterms:created>
  <dcterms:modified xsi:type="dcterms:W3CDTF">2026-04-23T23:36:00Z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83AB624855694FC09A7FCFEC5AA7DCB0_12</vt:lpwstr>
  </property>
</Properties>
</file>