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rPr/>
      </w:pPr>
      <w:r w:rsidDel="00000000" w:rsidR="00000000" w:rsidRPr="00000000">
        <w:rPr/>
        <w:drawing>
          <wp:inline distB="0" distT="0" distL="0" distR="0">
            <wp:extent cx="1308100" cy="692150"/>
            <wp:effectExtent b="0" l="0" r="0" t="0"/>
            <wp:docPr descr="RU LOGO PNG" id="2" name="image1.png"/>
            <a:graphic>
              <a:graphicData uri="http://schemas.openxmlformats.org/drawingml/2006/picture">
                <pic:pic>
                  <pic:nvPicPr>
                    <pic:cNvPr descr="RU LOGO PNG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SCHOOL OF INTERNATIONAL RELATIONS &amp; DIPLOMACY</w:t>
      </w:r>
    </w:p>
    <w:p w:rsidR="00000000" w:rsidDel="00000000" w:rsidP="00000000" w:rsidRDefault="00000000" w:rsidRPr="00000000" w14:paraId="00000004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NURTURING INNOVATORS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SEPTEMBER –DECEMBER 2021 TRIMESTER </w:t>
      </w:r>
    </w:p>
    <w:p w:rsidR="00000000" w:rsidDel="00000000" w:rsidP="00000000" w:rsidRDefault="00000000" w:rsidRPr="00000000" w14:paraId="00000006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EXAMINATIONS FOR BACHELOR OF ARTS INTERNATIONAL RELATIONS &amp; DIPLOMACY</w:t>
      </w:r>
    </w:p>
    <w:p w:rsidR="00000000" w:rsidDel="00000000" w:rsidP="00000000" w:rsidRDefault="00000000" w:rsidRPr="00000000" w14:paraId="00000007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DAY PROGRAMME</w:t>
      </w:r>
    </w:p>
    <w:p w:rsidR="00000000" w:rsidDel="00000000" w:rsidP="00000000" w:rsidRDefault="00000000" w:rsidRPr="00000000" w14:paraId="00000008">
      <w:pPr>
        <w:spacing w:after="0"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RIR 314: REGIONAL ORGANIZATIONS IN CONFLICT MANAGEMENT  </w:t>
      </w:r>
    </w:p>
    <w:p w:rsidR="00000000" w:rsidDel="00000000" w:rsidP="00000000" w:rsidRDefault="00000000" w:rsidRPr="00000000" w14:paraId="00000009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mallCap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DATE:  3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superscript"/>
          <w:rtl w:val="0"/>
        </w:rPr>
        <w:t xml:space="preserve">RD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DECEMBER   2021</w:t>
        <w:tab/>
        <w:tab/>
        <w:tab/>
        <w:t xml:space="preserve">                                                TIME: 2 HOURS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GENERAL INSTRUCTIONS: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are NOT permitted to write on the examination paper during reading time. </w:t>
      </w:r>
    </w:p>
    <w:p w:rsidR="00000000" w:rsidDel="00000000" w:rsidP="00000000" w:rsidRDefault="00000000" w:rsidRPr="00000000" w14:paraId="0000000D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This is a closed book examination. Text book/Reference books/notes are not permitted. </w:t>
      </w:r>
    </w:p>
    <w:p w:rsidR="00000000" w:rsidDel="00000000" w:rsidP="00000000" w:rsidRDefault="00000000" w:rsidRPr="00000000" w14:paraId="0000000E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u w:val="single"/>
          <w:rtl w:val="0"/>
        </w:rPr>
        <w:t xml:space="preserve">SPECIAL INSTRUCTIONS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Write your REGISTRATION NO. Clearly on the answer booklet(s). </w:t>
      </w:r>
    </w:p>
    <w:p w:rsidR="00000000" w:rsidDel="00000000" w:rsidP="00000000" w:rsidRDefault="00000000" w:rsidRPr="00000000" w14:paraId="00000011">
      <w:pPr>
        <w:spacing w:after="0" w:line="48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Answer Question One and ANY other TWO questions.</w:t>
      </w:r>
    </w:p>
    <w:p w:rsidR="00000000" w:rsidDel="00000000" w:rsidP="00000000" w:rsidRDefault="00000000" w:rsidRPr="00000000" w14:paraId="00000012">
      <w:pPr>
        <w:spacing w:after="228"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Questions in all sections should be answered in answer booklet(s). </w:t>
      </w:r>
    </w:p>
    <w:p w:rsidR="00000000" w:rsidDel="00000000" w:rsidP="00000000" w:rsidRDefault="00000000" w:rsidRPr="00000000" w14:paraId="00000013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 Marks allocated to each question are shown at the end of the question. </w:t>
      </w:r>
    </w:p>
    <w:p w:rsidR="00000000" w:rsidDel="00000000" w:rsidP="00000000" w:rsidRDefault="00000000" w:rsidRPr="00000000" w14:paraId="00000014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 PLEASE start the answer to EACH question on a NEW PAGE. </w:t>
      </w:r>
    </w:p>
    <w:p w:rsidR="00000000" w:rsidDel="00000000" w:rsidP="00000000" w:rsidRDefault="00000000" w:rsidRPr="00000000" w14:paraId="00000015">
      <w:pPr>
        <w:spacing w:after="228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 For the questions, write the number of the question on the answer booklet(s) in the order you answered them. </w:t>
      </w:r>
    </w:p>
    <w:p w:rsidR="00000000" w:rsidDel="00000000" w:rsidP="00000000" w:rsidRDefault="00000000" w:rsidRPr="00000000" w14:paraId="00000016">
      <w:pPr>
        <w:spacing w:after="228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7 Write your answers in paragraph form unless stated otherwise. </w:t>
      </w:r>
    </w:p>
    <w:p w:rsidR="00000000" w:rsidDel="00000000" w:rsidP="00000000" w:rsidRDefault="00000000" w:rsidRPr="00000000" w14:paraId="00000017">
      <w:pPr>
        <w:spacing w:after="0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 Keep your phone(s) SWITCHED OFF at the front of the examination room. </w:t>
      </w:r>
    </w:p>
    <w:p w:rsidR="00000000" w:rsidDel="00000000" w:rsidP="00000000" w:rsidRDefault="00000000" w:rsidRPr="00000000" w14:paraId="00000018">
      <w:pPr>
        <w:spacing w:after="0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211" w:lineRule="auto"/>
        <w:ind w:left="180" w:hanging="18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 Keep ALL bags and caps at the front of the examination room and do not refer to any unauthorized material before or during the course of the examination. </w:t>
      </w:r>
    </w:p>
    <w:p w:rsidR="00000000" w:rsidDel="00000000" w:rsidP="00000000" w:rsidRDefault="00000000" w:rsidRPr="00000000" w14:paraId="0000001A">
      <w:pPr>
        <w:spacing w:after="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10 You are only allowed to leave the examination room 30minutes to the end of the Examination. </w:t>
      </w:r>
    </w:p>
    <w:p w:rsidR="00000000" w:rsidDel="00000000" w:rsidP="00000000" w:rsidRDefault="00000000" w:rsidRPr="00000000" w14:paraId="0000001B">
      <w:pPr>
        <w:spacing w:after="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SECTION A:  COMPULSORY ANSWER ALL QUESTIONS</w:t>
      </w:r>
    </w:p>
    <w:p w:rsidR="00000000" w:rsidDel="00000000" w:rsidP="00000000" w:rsidRDefault="00000000" w:rsidRPr="00000000" w14:paraId="0000001E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ONE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Give a Historical account of OAU involvement in Conflict Management in Africa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648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 xml:space="preserve">(10marks)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the factors which contributed to frequent failures of OAU in Conflict Management between 1963-1993 </w:t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Identify 5 advantages of Regional and Sub-Regional Bodies in Managing Conflicts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200" w:before="0" w:line="276" w:lineRule="auto"/>
        <w:ind w:left="425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ab/>
        <w:tab/>
        <w:tab/>
        <w:t xml:space="preserve">(10marks)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SECTION B: ANSWER QUESTION ANY OTHER TWO QUESTIONS</w:t>
      </w:r>
    </w:p>
    <w:p w:rsidR="00000000" w:rsidDel="00000000" w:rsidP="00000000" w:rsidRDefault="00000000" w:rsidRPr="00000000" w14:paraId="00000027">
      <w:pPr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TWO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With relevant examples, discuss ASEAN approach to Conflict Management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20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With relevant examples, discuss NATO approach to Conflict Management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THREE </w:t>
      </w:r>
    </w:p>
    <w:p w:rsidR="00000000" w:rsidDel="00000000" w:rsidP="00000000" w:rsidRDefault="00000000" w:rsidRPr="00000000" w14:paraId="0000002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By use of relevant examples, examine the contribution of IGAD to Conflict Management in the region </w:t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ab/>
        <w:tab/>
        <w:t xml:space="preserve">(20marks).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E">
      <w:pPr>
        <w:rPr>
          <w:rFonts w:ascii="Times New Roman" w:cs="Times New Roman" w:eastAsia="Times New Roman" w:hAnsi="Times New Roman"/>
          <w:b w:val="1"/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FOUR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the structure of African Union in relation to Conflict Management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Identify and explain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Four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limitations of African Union in Conflict Management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200" w:before="0" w:line="276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(8 marks)</w:t>
      </w:r>
    </w:p>
    <w:p w:rsidR="00000000" w:rsidDel="00000000" w:rsidP="00000000" w:rsidRDefault="00000000" w:rsidRPr="00000000" w14:paraId="00000033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QUESTION FIVE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diverse weaknesses exhibited by ECOMOG in Liberia Peacekeeping Mission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0" w:before="0" w:line="276" w:lineRule="auto"/>
        <w:ind w:left="648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 xml:space="preserve">(10 marks)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5"/>
        </w:tabs>
        <w:spacing w:after="20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Identify and explain the major causes of Conflicts in Africa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(10 marks)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7">
      <w:pPr>
        <w:spacing w:after="0" w:lineRule="auto"/>
        <w:ind w:left="270" w:hanging="27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990" w:top="90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pPr>
      <w:spacing w:after="200" w:line="276" w:lineRule="auto"/>
    </w:pPr>
    <w:rPr>
      <w:sz w:val="22"/>
      <w:szCs w:val="22"/>
      <w:lang w:eastAsia="en-US" w:val="en-US"/>
    </w:rPr>
  </w:style>
  <w:style w:type="paragraph" w:styleId="Heading1">
    <w:name w:val="heading 1"/>
    <w:basedOn w:val="Normal"/>
    <w:next w:val="Normal"/>
    <w:link w:val="Heading1Char"/>
    <w:uiPriority w:val="9"/>
    <w:qFormat w:val="1"/>
    <w:rsid w:val="00C72FFE"/>
    <w:pPr>
      <w:keepNext w:val="1"/>
      <w:keepLines w:val="1"/>
      <w:spacing w:after="0" w:before="240"/>
      <w:outlineLvl w:val="0"/>
    </w:pPr>
    <w:rPr>
      <w:rFonts w:asciiTheme="majorHAnsi" w:cstheme="majorBidi" w:eastAsiaTheme="majorEastAsia" w:hAnsiTheme="majorHAnsi"/>
      <w:color w:val="365f91" w:themeColor="accent1" w:themeShade="0000BF"/>
      <w:sz w:val="32"/>
      <w:szCs w:val="3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alloonText">
    <w:name w:val="Balloon Text"/>
    <w:basedOn w:val="Normal"/>
    <w:link w:val="BalloonTextChar"/>
    <w:uiPriority w:val="99"/>
    <w:semiHidden w:val="1"/>
    <w:unhideWhenUsed w:val="1"/>
    <w:pPr>
      <w:spacing w:after="0" w:line="240" w:lineRule="auto"/>
    </w:pPr>
    <w:rPr>
      <w:rFonts w:ascii="Tahoma" w:cs="Tahoma" w:hAnsi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 w:val="1"/>
    <w:qFormat w:val="1"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uiPriority w:val="99"/>
    <w:unhideWhenUsed w:val="1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Pr>
      <w:rFonts w:ascii="Tahoma" w:cs="Tahoma" w:hAnsi="Tahoma"/>
      <w:sz w:val="16"/>
      <w:szCs w:val="16"/>
    </w:rPr>
  </w:style>
  <w:style w:type="paragraph" w:styleId="ListParagraph">
    <w:name w:val="List Paragraph"/>
    <w:basedOn w:val="Normal"/>
    <w:uiPriority w:val="99"/>
    <w:qFormat w:val="1"/>
    <w:pPr>
      <w:ind w:left="720"/>
      <w:contextualSpacing w:val="1"/>
    </w:pPr>
  </w:style>
  <w:style w:type="character" w:styleId="Heading1Char" w:customStyle="1">
    <w:name w:val="Heading 1 Char"/>
    <w:basedOn w:val="DefaultParagraphFont"/>
    <w:link w:val="Heading1"/>
    <w:uiPriority w:val="9"/>
    <w:rsid w:val="00C72FFE"/>
    <w:rPr>
      <w:rFonts w:asciiTheme="majorHAnsi" w:cstheme="majorBidi" w:eastAsiaTheme="majorEastAsia" w:hAnsiTheme="majorHAnsi"/>
      <w:color w:val="365f91" w:themeColor="accent1" w:themeShade="0000BF"/>
      <w:sz w:val="32"/>
      <w:szCs w:val="32"/>
      <w:lang w:eastAsia="en-US" w:val="en-US"/>
    </w:rPr>
  </w:style>
  <w:style w:type="character" w:styleId="FooterChar" w:customStyle="1">
    <w:name w:val="Footer Char"/>
    <w:basedOn w:val="DefaultParagraphFont"/>
    <w:link w:val="Footer"/>
    <w:uiPriority w:val="99"/>
    <w:rsid w:val="003B3F4B"/>
    <w:rPr>
      <w:sz w:val="22"/>
      <w:szCs w:val="22"/>
      <w:lang w:eastAsia="en-US" w:val="en-U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xrs4ljel4+P7Z4hNIYcGqM56iA==">CgMxLjAyCGguZ2pkZ3hzOAByITFrbFNHWmtDQW9vczF4dEJKekZTUExkMEE3bTBYR1RrcQ==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2021-11-08T10:17:00Z</dcterms:created>
  <dc:creator>Asha Abdallah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1033-11.2.0.10351</vt:lpwstr>
  </property>
  <property fmtid="{D5CDD505-2E9C-101B-9397-08002B2CF9AE}" pid="3" name="ICV">
    <vt:lpwstr>A46484DDDA134832B29E38A81973F895</vt:lpwstr>
  </property>
</Properties>
</file>