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E95A3A" w14:textId="1C475AC1" w:rsidR="007C1337" w:rsidRPr="00F41335" w:rsidRDefault="0009706E" w:rsidP="000970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1335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inline distT="0" distB="0" distL="0" distR="0" wp14:anchorId="1FACC107" wp14:editId="4175E26A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F41335" w:rsidRDefault="007C1337" w:rsidP="007C133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F41335">
        <w:rPr>
          <w:rFonts w:ascii="Times New Roman" w:hAnsi="Times New Roman"/>
          <w:sz w:val="24"/>
          <w:szCs w:val="24"/>
        </w:rPr>
        <w:t>Riara</w:t>
      </w:r>
      <w:proofErr w:type="spellEnd"/>
      <w:r w:rsidRPr="00F41335">
        <w:rPr>
          <w:rFonts w:ascii="Times New Roman" w:hAnsi="Times New Roman"/>
          <w:sz w:val="24"/>
          <w:szCs w:val="24"/>
        </w:rPr>
        <w:t xml:space="preserve"> School of Business</w:t>
      </w:r>
    </w:p>
    <w:p w14:paraId="06DFD214" w14:textId="77777777" w:rsidR="007C1337" w:rsidRPr="00F41335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41335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F41335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73BC6F19" w14:textId="3BE7C5EF" w:rsidR="007C1337" w:rsidRPr="00F41335" w:rsidRDefault="008B1F3D" w:rsidP="0031599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JANUARY TO APRIL 2026 </w:t>
      </w:r>
      <w:r w:rsidR="007C1337" w:rsidRPr="00F41335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30E86F8B" w14:textId="3D7A0BAB" w:rsidR="009F489A" w:rsidRPr="00F41335" w:rsidRDefault="007C1337" w:rsidP="0031599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F41335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F23AF6" w:rsidRPr="00F41335">
        <w:rPr>
          <w:rFonts w:ascii="Times New Roman" w:hAnsi="Times New Roman"/>
          <w:color w:val="auto"/>
          <w:sz w:val="24"/>
          <w:szCs w:val="24"/>
        </w:rPr>
        <w:t>DEGREE</w:t>
      </w:r>
      <w:r w:rsidR="00157747" w:rsidRPr="00F41335">
        <w:rPr>
          <w:rFonts w:ascii="Times New Roman" w:hAnsi="Times New Roman"/>
          <w:color w:val="auto"/>
          <w:sz w:val="24"/>
          <w:szCs w:val="24"/>
        </w:rPr>
        <w:t xml:space="preserve"> IN BUSINESS ADMINISTRATION (FINANCE)</w:t>
      </w:r>
      <w:bookmarkStart w:id="0" w:name="_Toc306263693"/>
    </w:p>
    <w:p w14:paraId="3A33CEDA" w14:textId="18D116CD" w:rsidR="007C1337" w:rsidRPr="00F41335" w:rsidRDefault="008B1F3D" w:rsidP="0031599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RBAC 7313</w:t>
      </w:r>
      <w:r w:rsidR="007C1337" w:rsidRPr="00F41335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>
        <w:rPr>
          <w:rFonts w:ascii="Times New Roman" w:hAnsi="Times New Roman"/>
          <w:color w:val="auto"/>
          <w:sz w:val="24"/>
          <w:szCs w:val="24"/>
        </w:rPr>
        <w:t>ACCOUNTING REPORTS AND FORMATS</w:t>
      </w:r>
      <w:r w:rsidR="00157747" w:rsidRPr="00F41335">
        <w:rPr>
          <w:rFonts w:ascii="Times New Roman" w:hAnsi="Times New Roman"/>
          <w:color w:val="auto"/>
          <w:sz w:val="24"/>
          <w:szCs w:val="24"/>
        </w:rPr>
        <w:t xml:space="preserve">  </w:t>
      </w:r>
    </w:p>
    <w:p w14:paraId="7093673F" w14:textId="77777777" w:rsidR="007C1337" w:rsidRPr="00F41335" w:rsidRDefault="007C1337" w:rsidP="0031599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3FB873A1" w:rsidR="007C1337" w:rsidRPr="00F41335" w:rsidRDefault="007C1337" w:rsidP="00315996">
      <w:pPr>
        <w:pStyle w:val="Title"/>
        <w:pBdr>
          <w:bottom w:val="single" w:sz="12" w:space="1" w:color="auto"/>
        </w:pBdr>
        <w:spacing w:after="0" w:line="360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F41335">
        <w:rPr>
          <w:rFonts w:ascii="Times New Roman" w:hAnsi="Times New Roman"/>
          <w:sz w:val="24"/>
          <w:szCs w:val="24"/>
        </w:rPr>
        <w:t>DATE:</w:t>
      </w:r>
      <w:r w:rsidRPr="00F41335">
        <w:rPr>
          <w:rFonts w:ascii="Times New Roman" w:hAnsi="Times New Roman"/>
          <w:sz w:val="24"/>
          <w:szCs w:val="24"/>
        </w:rPr>
        <w:tab/>
      </w:r>
      <w:r w:rsidR="008B1F3D">
        <w:rPr>
          <w:rFonts w:ascii="Times New Roman" w:hAnsi="Times New Roman"/>
          <w:sz w:val="24"/>
          <w:szCs w:val="24"/>
        </w:rPr>
        <w:t>APRIL 2026</w:t>
      </w:r>
      <w:r w:rsidRPr="00F41335">
        <w:rPr>
          <w:rFonts w:ascii="Times New Roman" w:hAnsi="Times New Roman"/>
          <w:sz w:val="24"/>
          <w:szCs w:val="24"/>
        </w:rPr>
        <w:tab/>
      </w:r>
      <w:r w:rsidRPr="00F41335">
        <w:rPr>
          <w:rFonts w:ascii="Times New Roman" w:hAnsi="Times New Roman"/>
          <w:sz w:val="24"/>
          <w:szCs w:val="24"/>
        </w:rPr>
        <w:tab/>
      </w:r>
      <w:r w:rsidRPr="00F41335">
        <w:rPr>
          <w:rFonts w:ascii="Times New Roman" w:hAnsi="Times New Roman"/>
          <w:sz w:val="24"/>
          <w:szCs w:val="24"/>
        </w:rPr>
        <w:tab/>
      </w:r>
      <w:r w:rsidRPr="00F41335">
        <w:rPr>
          <w:rFonts w:ascii="Times New Roman" w:hAnsi="Times New Roman"/>
          <w:sz w:val="24"/>
          <w:szCs w:val="24"/>
        </w:rPr>
        <w:tab/>
      </w:r>
      <w:r w:rsidR="008B1F3D">
        <w:rPr>
          <w:rFonts w:ascii="Times New Roman" w:hAnsi="Times New Roman"/>
          <w:sz w:val="24"/>
          <w:szCs w:val="24"/>
        </w:rPr>
        <w:tab/>
      </w:r>
      <w:r w:rsidR="008B1F3D">
        <w:rPr>
          <w:rFonts w:ascii="Times New Roman" w:hAnsi="Times New Roman"/>
          <w:sz w:val="24"/>
          <w:szCs w:val="24"/>
        </w:rPr>
        <w:tab/>
      </w:r>
      <w:r w:rsidR="008B1F3D">
        <w:rPr>
          <w:rFonts w:ascii="Times New Roman" w:hAnsi="Times New Roman"/>
          <w:sz w:val="24"/>
          <w:szCs w:val="24"/>
        </w:rPr>
        <w:tab/>
      </w:r>
      <w:r w:rsidRPr="00F41335">
        <w:rPr>
          <w:rFonts w:ascii="Times New Roman" w:hAnsi="Times New Roman"/>
          <w:sz w:val="24"/>
          <w:szCs w:val="24"/>
        </w:rPr>
        <w:tab/>
      </w:r>
      <w:r w:rsidRPr="00F41335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53491831" w14:textId="77777777" w:rsidR="007C1337" w:rsidRPr="00F41335" w:rsidRDefault="007C1337" w:rsidP="003159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F41335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 w14:textId="77777777" w:rsidR="007C1337" w:rsidRPr="00F41335" w:rsidRDefault="007C1337" w:rsidP="003159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 w14:textId="7BD0866A" w:rsidR="007C1337" w:rsidRPr="00F41335" w:rsidRDefault="007C1337" w:rsidP="003159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sz w:val="24"/>
          <w:szCs w:val="24"/>
        </w:rPr>
        <w:t xml:space="preserve">This is a </w:t>
      </w:r>
      <w:r w:rsidR="001B7F41" w:rsidRPr="00F41335">
        <w:rPr>
          <w:rFonts w:ascii="Times New Roman" w:eastAsia="Calibri" w:hAnsi="Times New Roman" w:cs="Times New Roman"/>
          <w:sz w:val="24"/>
          <w:szCs w:val="24"/>
        </w:rPr>
        <w:t>closed-book</w:t>
      </w:r>
      <w:r w:rsidRPr="00F41335">
        <w:rPr>
          <w:rFonts w:ascii="Times New Roman" w:eastAsia="Calibri" w:hAnsi="Times New Roman" w:cs="Times New Roman"/>
          <w:sz w:val="24"/>
          <w:szCs w:val="24"/>
        </w:rPr>
        <w:t xml:space="preserve"> examination. </w:t>
      </w:r>
      <w:r w:rsidR="00A019CD" w:rsidRPr="00F41335">
        <w:rPr>
          <w:rFonts w:ascii="Times New Roman" w:eastAsia="Calibri" w:hAnsi="Times New Roman" w:cs="Times New Roman"/>
          <w:sz w:val="24"/>
          <w:szCs w:val="24"/>
        </w:rPr>
        <w:t>Textbooks</w:t>
      </w:r>
      <w:r w:rsidRPr="00F41335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1228C24B" w14:textId="77777777" w:rsidR="007C1337" w:rsidRPr="00F41335" w:rsidRDefault="007C1337" w:rsidP="003159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0B26CAC" w14:textId="77777777" w:rsidR="007C1337" w:rsidRPr="00F41335" w:rsidRDefault="007C1337" w:rsidP="003159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F4133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7FFC985" w14:textId="77777777" w:rsidR="007C1337" w:rsidRPr="00F41335" w:rsidRDefault="007C1337" w:rsidP="00D94A12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 w14:textId="77777777" w:rsidR="007C1337" w:rsidRPr="00F41335" w:rsidRDefault="007C1337" w:rsidP="00D94A12">
      <w:pPr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F41335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544FE7B" w14:textId="49412EC2" w:rsidR="007C1337" w:rsidRPr="00F41335" w:rsidRDefault="007C1337" w:rsidP="00D94A12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</w:t>
      </w:r>
      <w:r w:rsidR="001B7F41"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answer booklet(s). </w:t>
      </w:r>
    </w:p>
    <w:p w14:paraId="72E3BE53" w14:textId="77777777" w:rsidR="007C1337" w:rsidRPr="00F41335" w:rsidRDefault="007C1337" w:rsidP="00D94A12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 w14:textId="77777777" w:rsidR="007C1337" w:rsidRPr="00F41335" w:rsidRDefault="007C1337" w:rsidP="00D94A12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2312846" w14:textId="77777777" w:rsidR="007C1337" w:rsidRPr="00F41335" w:rsidRDefault="007C1337" w:rsidP="00D94A12">
      <w:pPr>
        <w:autoSpaceDE w:val="0"/>
        <w:autoSpaceDN w:val="0"/>
        <w:adjustRightInd w:val="0"/>
        <w:spacing w:after="228" w:line="36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 w14:textId="1548BA70" w:rsidR="007C1337" w:rsidRPr="00F41335" w:rsidRDefault="007C1337" w:rsidP="00D94A12">
      <w:p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7 </w:t>
      </w:r>
      <w:r w:rsidR="00A33673" w:rsidRPr="00F41335">
        <w:rPr>
          <w:rFonts w:ascii="Times New Roman" w:eastAsia="Calibri" w:hAnsi="Times New Roman" w:cs="Times New Roman"/>
          <w:bCs/>
          <w:sz w:val="24"/>
          <w:szCs w:val="24"/>
        </w:rPr>
        <w:t>Show your workings and clearly indicate the answer to the problems provided</w:t>
      </w: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149F0B9D" w14:textId="77777777" w:rsidR="007C1337" w:rsidRPr="00F41335" w:rsidRDefault="007C1337" w:rsidP="00D94A12">
      <w:pPr>
        <w:autoSpaceDE w:val="0"/>
        <w:autoSpaceDN w:val="0"/>
        <w:adjustRightInd w:val="0"/>
        <w:spacing w:after="0" w:line="36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2834D027" w14:textId="77777777" w:rsidR="007C1337" w:rsidRPr="00F41335" w:rsidRDefault="007C1337" w:rsidP="00D94A12">
      <w:pPr>
        <w:autoSpaceDE w:val="0"/>
        <w:autoSpaceDN w:val="0"/>
        <w:adjustRightInd w:val="0"/>
        <w:spacing w:after="211" w:line="36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 w14:textId="21416FA6" w:rsidR="007C1337" w:rsidRPr="00F41335" w:rsidRDefault="007C1337" w:rsidP="00D94A12">
      <w:p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</w:t>
      </w:r>
      <w:r w:rsidR="001B7F41"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7F50A623" w14:textId="28128E8B" w:rsidR="007C1337" w:rsidRPr="00F41335" w:rsidRDefault="00232950" w:rsidP="00D94A12">
      <w:p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11. Be guided by the </w:t>
      </w:r>
      <w:r w:rsidR="00D7006A" w:rsidRPr="00F41335">
        <w:rPr>
          <w:rFonts w:ascii="Times New Roman" w:eastAsia="Calibri" w:hAnsi="Times New Roman" w:cs="Times New Roman"/>
          <w:bCs/>
          <w:sz w:val="24"/>
          <w:szCs w:val="24"/>
        </w:rPr>
        <w:t>mark</w:t>
      </w:r>
      <w:r w:rsidR="007234E9" w:rsidRPr="00F41335">
        <w:rPr>
          <w:rFonts w:ascii="Times New Roman" w:eastAsia="Calibri" w:hAnsi="Times New Roman" w:cs="Times New Roman"/>
          <w:bCs/>
          <w:sz w:val="24"/>
          <w:szCs w:val="24"/>
        </w:rPr>
        <w:t>s</w:t>
      </w:r>
      <w:r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 allocation for each question</w:t>
      </w:r>
      <w:r w:rsidR="00D7006A" w:rsidRPr="00F41335">
        <w:rPr>
          <w:rFonts w:ascii="Times New Roman" w:eastAsia="Calibri" w:hAnsi="Times New Roman" w:cs="Times New Roman"/>
          <w:bCs/>
          <w:sz w:val="24"/>
          <w:szCs w:val="24"/>
        </w:rPr>
        <w:t>. For instance, if a 5-Marks question</w:t>
      </w:r>
      <w:r w:rsidR="007234E9" w:rsidRPr="00F41335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D7006A" w:rsidRPr="00F41335">
        <w:rPr>
          <w:rFonts w:ascii="Times New Roman" w:eastAsia="Calibri" w:hAnsi="Times New Roman" w:cs="Times New Roman"/>
          <w:bCs/>
          <w:sz w:val="24"/>
          <w:szCs w:val="24"/>
        </w:rPr>
        <w:t>requires you to state and explain 5 points, listing a point will give you half a mark, and explaining the point gives you another half-mark.</w:t>
      </w:r>
    </w:p>
    <w:p w14:paraId="6AF322EA" w14:textId="2ED3C864" w:rsidR="00216956" w:rsidRPr="00873E88" w:rsidRDefault="00216956" w:rsidP="00CE4A5F">
      <w:pPr>
        <w:autoSpaceDE w:val="0"/>
        <w:autoSpaceDN w:val="0"/>
        <w:adjustRightInd w:val="0"/>
        <w:spacing w:after="0" w:line="360" w:lineRule="auto"/>
        <w:ind w:left="270" w:hanging="270"/>
        <w:rPr>
          <w:rFonts w:ascii="Times New Roman" w:hAnsi="Times New Roman" w:cs="Times New Roman"/>
          <w:b/>
          <w:sz w:val="24"/>
          <w:szCs w:val="24"/>
        </w:rPr>
      </w:pPr>
    </w:p>
    <w:p w14:paraId="412393B1" w14:textId="77777777" w:rsidR="000821E2" w:rsidRPr="00FF25BC" w:rsidRDefault="000821E2" w:rsidP="00244150">
      <w:pPr>
        <w:pStyle w:val="Heading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F25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QUESTION ONE (30 MARKS)</w:t>
      </w:r>
    </w:p>
    <w:p w14:paraId="0CE5BA2E" w14:textId="0C9535C2" w:rsidR="000821E2" w:rsidRPr="00FF25BC" w:rsidRDefault="000821E2" w:rsidP="00244150">
      <w:pPr>
        <w:pStyle w:val="NormalWeb"/>
        <w:spacing w:before="0" w:beforeAutospacing="0" w:line="360" w:lineRule="auto"/>
        <w:ind w:left="720" w:hanging="720"/>
        <w:jc w:val="both"/>
        <w:rPr>
          <w:color w:val="000000" w:themeColor="text1"/>
        </w:rPr>
      </w:pPr>
      <w:r w:rsidRPr="00FF25BC">
        <w:rPr>
          <w:rStyle w:val="Strong"/>
          <w:color w:val="000000" w:themeColor="text1"/>
        </w:rPr>
        <w:t>a)</w:t>
      </w:r>
      <w:r w:rsidRPr="00FF25BC">
        <w:rPr>
          <w:rStyle w:val="Strong"/>
          <w:color w:val="000000" w:themeColor="text1"/>
        </w:rPr>
        <w:tab/>
      </w:r>
      <w:r w:rsidRPr="00FF25BC">
        <w:rPr>
          <w:color w:val="000000" w:themeColor="text1"/>
        </w:rPr>
        <w:t>A manufacturing company relies on accounting reports to monitor performance and guide decision-making. Explain the purpose of accounting reports in supporting business decision-making and performance evaluation.</w:t>
      </w:r>
      <w:r w:rsidRPr="00FF25BC">
        <w:rPr>
          <w:color w:val="000000" w:themeColor="text1"/>
        </w:rPr>
        <w:tab/>
      </w:r>
      <w:r w:rsidR="00D94A12" w:rsidRPr="00FF25BC">
        <w:rPr>
          <w:color w:val="000000" w:themeColor="text1"/>
        </w:rPr>
        <w:tab/>
      </w:r>
      <w:r w:rsidR="00D94A12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Pr="00FF25BC">
        <w:rPr>
          <w:b/>
          <w:color w:val="000000" w:themeColor="text1"/>
        </w:rPr>
        <w:t>(10 marks)</w:t>
      </w:r>
    </w:p>
    <w:p w14:paraId="6424381F" w14:textId="7775597E" w:rsidR="000821E2" w:rsidRPr="00FF25BC" w:rsidRDefault="000821E2" w:rsidP="00244150">
      <w:pPr>
        <w:pStyle w:val="NormalWeb"/>
        <w:spacing w:before="0" w:beforeAutospacing="0" w:line="360" w:lineRule="auto"/>
        <w:ind w:left="720" w:hanging="720"/>
        <w:jc w:val="both"/>
        <w:rPr>
          <w:color w:val="000000" w:themeColor="text1"/>
        </w:rPr>
      </w:pPr>
      <w:r w:rsidRPr="00FF25BC">
        <w:rPr>
          <w:rStyle w:val="Strong"/>
          <w:b w:val="0"/>
          <w:color w:val="000000" w:themeColor="text1"/>
        </w:rPr>
        <w:t>b)</w:t>
      </w:r>
      <w:r w:rsidRPr="00FF25BC">
        <w:rPr>
          <w:rStyle w:val="Strong"/>
          <w:b w:val="0"/>
          <w:color w:val="000000" w:themeColor="text1"/>
        </w:rPr>
        <w:tab/>
      </w:r>
      <w:r w:rsidRPr="00FF25BC">
        <w:rPr>
          <w:color w:val="000000" w:themeColor="text1"/>
        </w:rPr>
        <w:t>A small retail business is reviewing its bookkeeping system after experiencing recording challenges. The owner wants to understand the differences between available accounting systems before making improvements. Differentiate between single-entry and double-entry accounting systems in recording business transactions.</w:t>
      </w:r>
      <w:r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="00873E88" w:rsidRPr="00FF25BC">
        <w:rPr>
          <w:color w:val="000000" w:themeColor="text1"/>
        </w:rPr>
        <w:tab/>
      </w:r>
      <w:r w:rsidRPr="00FF25BC">
        <w:rPr>
          <w:b/>
          <w:color w:val="000000" w:themeColor="text1"/>
        </w:rPr>
        <w:t>(10 marks)</w:t>
      </w:r>
    </w:p>
    <w:p w14:paraId="7A92160F" w14:textId="77777777" w:rsidR="001E4E4E" w:rsidRPr="00BD0251" w:rsidRDefault="000821E2" w:rsidP="001E4E4E">
      <w:pPr>
        <w:spacing w:before="100" w:beforeAutospacing="1" w:after="100" w:afterAutospacing="1" w:line="36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FF25BC">
        <w:rPr>
          <w:rStyle w:val="Strong"/>
          <w:rFonts w:ascii="Times New Roman" w:hAnsi="Times New Roman" w:cs="Times New Roman"/>
          <w:b w:val="0"/>
          <w:color w:val="000000" w:themeColor="text1"/>
          <w:sz w:val="24"/>
          <w:szCs w:val="24"/>
        </w:rPr>
        <w:t>c)</w:t>
      </w:r>
      <w:r w:rsidRPr="00FF25BC">
        <w:rPr>
          <w:rStyle w:val="Strong"/>
          <w:rFonts w:ascii="Times New Roman" w:hAnsi="Times New Roman" w:cs="Times New Roman"/>
          <w:b w:val="0"/>
          <w:color w:val="000000" w:themeColor="text1"/>
          <w:sz w:val="24"/>
          <w:szCs w:val="24"/>
        </w:rPr>
        <w:tab/>
      </w:r>
      <w:r w:rsidR="001E4E4E"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>A manufacturing firm produces and sells a single product. The management wants to determine the sales level required to avoid losses and plan for profits. The following data has been provided:</w:t>
      </w:r>
    </w:p>
    <w:tbl>
      <w:tblPr>
        <w:tblW w:w="0" w:type="auto"/>
        <w:tblCellSpacing w:w="15" w:type="dxa"/>
        <w:tblInd w:w="70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5"/>
        <w:gridCol w:w="916"/>
      </w:tblGrid>
      <w:tr w:rsidR="001E4E4E" w:rsidRPr="00BD0251" w14:paraId="1C1B30E3" w14:textId="77777777" w:rsidTr="001E4E4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16538EE" w14:textId="77777777" w:rsidR="001E4E4E" w:rsidRPr="00BD0251" w:rsidRDefault="001E4E4E" w:rsidP="001E4E4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Item</w:t>
            </w:r>
          </w:p>
        </w:tc>
        <w:tc>
          <w:tcPr>
            <w:tcW w:w="0" w:type="auto"/>
            <w:vAlign w:val="center"/>
            <w:hideMark/>
          </w:tcPr>
          <w:p w14:paraId="3345E97D" w14:textId="77777777" w:rsidR="001E4E4E" w:rsidRPr="00BD0251" w:rsidRDefault="001E4E4E" w:rsidP="001E4E4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Amount</w:t>
            </w:r>
          </w:p>
        </w:tc>
      </w:tr>
      <w:tr w:rsidR="001E4E4E" w:rsidRPr="00BD0251" w14:paraId="0EB43582" w14:textId="77777777" w:rsidTr="001E4E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2F2B16" w14:textId="77777777" w:rsidR="001E4E4E" w:rsidRPr="00BD0251" w:rsidRDefault="001E4E4E" w:rsidP="001E4E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Fixed Costs</w:t>
            </w:r>
          </w:p>
        </w:tc>
        <w:tc>
          <w:tcPr>
            <w:tcW w:w="0" w:type="auto"/>
            <w:vAlign w:val="center"/>
            <w:hideMark/>
          </w:tcPr>
          <w:p w14:paraId="5E94D4CA" w14:textId="77777777" w:rsidR="001E4E4E" w:rsidRPr="00BD0251" w:rsidRDefault="001E4E4E" w:rsidP="001E4E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200,000</w:t>
            </w:r>
          </w:p>
        </w:tc>
      </w:tr>
      <w:tr w:rsidR="001E4E4E" w:rsidRPr="00BD0251" w14:paraId="33EDE531" w14:textId="77777777" w:rsidTr="001E4E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7573D3" w14:textId="77777777" w:rsidR="001E4E4E" w:rsidRPr="00BD0251" w:rsidRDefault="001E4E4E" w:rsidP="001E4E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Selling Price per Unit</w:t>
            </w:r>
          </w:p>
        </w:tc>
        <w:tc>
          <w:tcPr>
            <w:tcW w:w="0" w:type="auto"/>
            <w:vAlign w:val="center"/>
            <w:hideMark/>
          </w:tcPr>
          <w:p w14:paraId="5EE936F3" w14:textId="77777777" w:rsidR="001E4E4E" w:rsidRPr="00BD0251" w:rsidRDefault="001E4E4E" w:rsidP="001E4E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50</w:t>
            </w:r>
          </w:p>
        </w:tc>
      </w:tr>
      <w:tr w:rsidR="001E4E4E" w:rsidRPr="00BD0251" w14:paraId="006CEE81" w14:textId="77777777" w:rsidTr="001E4E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7E4545" w14:textId="77777777" w:rsidR="001E4E4E" w:rsidRPr="00BD0251" w:rsidRDefault="001E4E4E" w:rsidP="001E4E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Variable Cost per Unit</w:t>
            </w:r>
          </w:p>
        </w:tc>
        <w:tc>
          <w:tcPr>
            <w:tcW w:w="0" w:type="auto"/>
            <w:vAlign w:val="center"/>
            <w:hideMark/>
          </w:tcPr>
          <w:p w14:paraId="2F3431F2" w14:textId="77777777" w:rsidR="001E4E4E" w:rsidRPr="00BD0251" w:rsidRDefault="001E4E4E" w:rsidP="001E4E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D0251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30</w:t>
            </w:r>
          </w:p>
        </w:tc>
        <w:bookmarkStart w:id="1" w:name="_GoBack"/>
        <w:bookmarkEnd w:id="1"/>
      </w:tr>
    </w:tbl>
    <w:p w14:paraId="6E067951" w14:textId="0FFE14DF" w:rsidR="001E4E4E" w:rsidRPr="00BD0251" w:rsidRDefault="001E4E4E" w:rsidP="001E4E4E">
      <w:pPr>
        <w:spacing w:before="100" w:beforeAutospacing="1" w:after="100" w:afterAutospacing="1" w:line="360" w:lineRule="auto"/>
        <w:ind w:firstLine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Required;</w:t>
      </w:r>
    </w:p>
    <w:p w14:paraId="096909F2" w14:textId="483B0063" w:rsidR="001E4E4E" w:rsidRPr="00BD0251" w:rsidRDefault="001E4E4E" w:rsidP="001E4E4E">
      <w:pPr>
        <w:numPr>
          <w:ilvl w:val="0"/>
          <w:numId w:val="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Calculate the </w:t>
      </w:r>
      <w:r w:rsidRPr="00BD0251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break-even point in units</w:t>
      </w:r>
      <w:r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using CVP (Cost-Volume-Profit) analysis.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1E4E4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(4 marks)</w:t>
      </w:r>
    </w:p>
    <w:p w14:paraId="1DAF4F20" w14:textId="5C31D7B1" w:rsidR="001E4E4E" w:rsidRPr="00BD0251" w:rsidRDefault="001E4E4E" w:rsidP="001E4E4E">
      <w:pPr>
        <w:numPr>
          <w:ilvl w:val="0"/>
          <w:numId w:val="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Calculate the </w:t>
      </w:r>
      <w:r w:rsidRPr="00BD0251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break-even point in sales revenue (monetary value)</w:t>
      </w:r>
      <w:r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1E4E4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</w:t>
      </w:r>
      <w:r w:rsidRPr="001E4E4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marks)</w:t>
      </w:r>
    </w:p>
    <w:p w14:paraId="697B39AB" w14:textId="05BBEC01" w:rsidR="001E4E4E" w:rsidRPr="00BD0251" w:rsidRDefault="001E4E4E" w:rsidP="001E4E4E">
      <w:pPr>
        <w:numPr>
          <w:ilvl w:val="0"/>
          <w:numId w:val="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If the firm wants to earn a </w:t>
      </w:r>
      <w:r w:rsidRPr="00BD0251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target profit of 60,000</w:t>
      </w:r>
      <w:r w:rsidRPr="00BD0251">
        <w:rPr>
          <w:rFonts w:ascii="Times New Roman" w:eastAsia="Times New Roman" w:hAnsi="Times New Roman" w:cs="Times New Roman"/>
          <w:sz w:val="24"/>
          <w:szCs w:val="24"/>
          <w:lang w:eastAsia="en-GB"/>
        </w:rPr>
        <w:t>, determine the number of units it must sell.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1E4E4E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(4 marks)</w:t>
      </w:r>
    </w:p>
    <w:p w14:paraId="76D9D440" w14:textId="77777777" w:rsidR="000821E2" w:rsidRPr="00FF25BC" w:rsidRDefault="000821E2" w:rsidP="00244150">
      <w:pPr>
        <w:pStyle w:val="Heading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F25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 (20 MARKS)</w:t>
      </w:r>
    </w:p>
    <w:p w14:paraId="1DB08A85" w14:textId="073E851F" w:rsidR="000821E2" w:rsidRPr="00FF25BC" w:rsidRDefault="000821E2" w:rsidP="00244150">
      <w:pPr>
        <w:pStyle w:val="NormalWeb"/>
        <w:spacing w:before="0" w:beforeAutospacing="0" w:line="360" w:lineRule="auto"/>
        <w:ind w:left="720" w:hanging="720"/>
        <w:jc w:val="both"/>
        <w:rPr>
          <w:b/>
          <w:color w:val="000000" w:themeColor="text1"/>
        </w:rPr>
      </w:pPr>
      <w:r w:rsidRPr="00FF25BC">
        <w:rPr>
          <w:rStyle w:val="Strong"/>
          <w:color w:val="000000" w:themeColor="text1"/>
        </w:rPr>
        <w:t>a)</w:t>
      </w:r>
      <w:r w:rsidRPr="00FF25BC">
        <w:rPr>
          <w:rStyle w:val="Strong"/>
          <w:color w:val="000000" w:themeColor="text1"/>
        </w:rPr>
        <w:tab/>
      </w:r>
      <w:r w:rsidRPr="00FF25BC">
        <w:rPr>
          <w:color w:val="000000" w:themeColor="text1"/>
        </w:rPr>
        <w:t xml:space="preserve">After posting transactions to ledger accounts, an accountant must verify their accuracy before preparing financial statements. The trial balance helps confirm whether debit and credit entries are equal. </w:t>
      </w:r>
      <w:r w:rsidR="00F41335" w:rsidRPr="00FF25BC">
        <w:rPr>
          <w:color w:val="000000" w:themeColor="text1"/>
        </w:rPr>
        <w:t>Discuss at least TWO errors that affect trial balance and TWO errors that do not affect the Trial balance</w:t>
      </w:r>
      <w:r w:rsidRPr="00FF25BC">
        <w:rPr>
          <w:color w:val="000000" w:themeColor="text1"/>
        </w:rPr>
        <w:t>.</w:t>
      </w:r>
      <w:r w:rsidRPr="00FF25BC">
        <w:rPr>
          <w:color w:val="000000" w:themeColor="text1"/>
        </w:rPr>
        <w:tab/>
      </w:r>
      <w:r w:rsidRPr="00FF25BC">
        <w:rPr>
          <w:color w:val="000000" w:themeColor="text1"/>
        </w:rPr>
        <w:tab/>
      </w:r>
      <w:r w:rsidRPr="00FF25BC">
        <w:rPr>
          <w:color w:val="000000" w:themeColor="text1"/>
        </w:rPr>
        <w:tab/>
      </w:r>
      <w:r w:rsidRPr="00FF25BC">
        <w:rPr>
          <w:color w:val="000000" w:themeColor="text1"/>
        </w:rPr>
        <w:tab/>
      </w:r>
      <w:r w:rsidRPr="00FF25BC">
        <w:rPr>
          <w:color w:val="000000" w:themeColor="text1"/>
        </w:rPr>
        <w:tab/>
      </w:r>
      <w:r w:rsidRPr="00FF25BC">
        <w:rPr>
          <w:color w:val="000000" w:themeColor="text1"/>
        </w:rPr>
        <w:tab/>
      </w:r>
      <w:r w:rsidRPr="00FF25BC">
        <w:rPr>
          <w:color w:val="000000" w:themeColor="text1"/>
        </w:rPr>
        <w:tab/>
      </w:r>
      <w:r w:rsidR="00F41335" w:rsidRPr="00FF25BC">
        <w:rPr>
          <w:color w:val="000000" w:themeColor="text1"/>
        </w:rPr>
        <w:tab/>
      </w:r>
      <w:r w:rsidR="00F41335" w:rsidRPr="00FF25BC">
        <w:rPr>
          <w:color w:val="000000" w:themeColor="text1"/>
        </w:rPr>
        <w:tab/>
      </w:r>
      <w:r w:rsidR="00F41335" w:rsidRPr="00FF25BC">
        <w:rPr>
          <w:color w:val="000000" w:themeColor="text1"/>
        </w:rPr>
        <w:tab/>
      </w:r>
      <w:r w:rsidRPr="00FF25BC">
        <w:rPr>
          <w:b/>
          <w:color w:val="000000" w:themeColor="text1"/>
        </w:rPr>
        <w:t>(10 marks)</w:t>
      </w:r>
    </w:p>
    <w:p w14:paraId="22AAF024" w14:textId="77777777" w:rsidR="00873E88" w:rsidRPr="00FF25BC" w:rsidRDefault="000821E2" w:rsidP="00244150">
      <w:pPr>
        <w:pStyle w:val="NormalWeb"/>
        <w:spacing w:before="0" w:beforeAutospacing="0" w:after="0" w:afterAutospacing="0" w:line="360" w:lineRule="auto"/>
      </w:pPr>
      <w:r w:rsidRPr="00FF25BC">
        <w:rPr>
          <w:rStyle w:val="Strong"/>
          <w:b w:val="0"/>
          <w:color w:val="000000" w:themeColor="text1"/>
        </w:rPr>
        <w:t>b)</w:t>
      </w:r>
      <w:r w:rsidRPr="00FF25BC">
        <w:rPr>
          <w:rStyle w:val="Strong"/>
          <w:b w:val="0"/>
          <w:color w:val="000000" w:themeColor="text1"/>
        </w:rPr>
        <w:tab/>
      </w:r>
      <w:r w:rsidR="00873E88" w:rsidRPr="00FF25BC">
        <w:t>ABC Manufacturing reported the following:</w:t>
      </w:r>
    </w:p>
    <w:p w14:paraId="12CB6CE6" w14:textId="77777777" w:rsidR="00873E88" w:rsidRPr="00FF25BC" w:rsidRDefault="00873E88" w:rsidP="00244150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 w:rsidRPr="00FF25BC">
        <w:t xml:space="preserve">Revenue = </w:t>
      </w:r>
      <w:r w:rsidRPr="00FF25BC">
        <w:rPr>
          <w:rStyle w:val="Strong"/>
          <w:b w:val="0"/>
        </w:rPr>
        <w:t>KES 900,000</w:t>
      </w:r>
    </w:p>
    <w:p w14:paraId="211D6289" w14:textId="77777777" w:rsidR="00873E88" w:rsidRPr="00FF25BC" w:rsidRDefault="00873E88" w:rsidP="00244150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 w:rsidRPr="00FF25BC">
        <w:t xml:space="preserve">Cost of Goods Sold = </w:t>
      </w:r>
      <w:r w:rsidRPr="00FF25BC">
        <w:rPr>
          <w:rStyle w:val="Strong"/>
          <w:b w:val="0"/>
        </w:rPr>
        <w:t>KES 540,000</w:t>
      </w:r>
    </w:p>
    <w:p w14:paraId="7F59F756" w14:textId="77777777" w:rsidR="00873E88" w:rsidRPr="00FF25BC" w:rsidRDefault="00873E88" w:rsidP="00244150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 w:rsidRPr="00FF25BC">
        <w:t xml:space="preserve">Operating Expenses = </w:t>
      </w:r>
      <w:r w:rsidRPr="00FF25BC">
        <w:rPr>
          <w:rStyle w:val="Strong"/>
          <w:b w:val="0"/>
        </w:rPr>
        <w:t>KES 180,000</w:t>
      </w:r>
    </w:p>
    <w:p w14:paraId="397288B7" w14:textId="77777777" w:rsidR="00873E88" w:rsidRPr="00FF25BC" w:rsidRDefault="00873E88" w:rsidP="00244150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 w:rsidRPr="00FF25BC">
        <w:t xml:space="preserve">Net Income = </w:t>
      </w:r>
      <w:r w:rsidRPr="00FF25BC">
        <w:rPr>
          <w:rStyle w:val="Strong"/>
          <w:b w:val="0"/>
        </w:rPr>
        <w:t>KES 120,000</w:t>
      </w:r>
    </w:p>
    <w:p w14:paraId="79F3B2AA" w14:textId="77777777" w:rsidR="00873E88" w:rsidRPr="00FF25BC" w:rsidRDefault="00873E88" w:rsidP="00244150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 w:rsidRPr="00FF25BC">
        <w:lastRenderedPageBreak/>
        <w:t xml:space="preserve">Total Assets = </w:t>
      </w:r>
      <w:r w:rsidRPr="00FF25BC">
        <w:rPr>
          <w:rStyle w:val="Strong"/>
          <w:b w:val="0"/>
        </w:rPr>
        <w:t>KES 800,000</w:t>
      </w:r>
    </w:p>
    <w:p w14:paraId="151A09F7" w14:textId="77777777" w:rsidR="00873E88" w:rsidRPr="00FF25BC" w:rsidRDefault="00873E88" w:rsidP="00244150">
      <w:pPr>
        <w:pStyle w:val="NormalWeb"/>
        <w:numPr>
          <w:ilvl w:val="0"/>
          <w:numId w:val="5"/>
        </w:numPr>
        <w:spacing w:before="0" w:beforeAutospacing="0" w:after="0" w:afterAutospacing="0" w:line="360" w:lineRule="auto"/>
      </w:pPr>
      <w:r w:rsidRPr="00FF25BC">
        <w:t xml:space="preserve">Shareholders’ Equity = </w:t>
      </w:r>
      <w:r w:rsidRPr="00FF25BC">
        <w:rPr>
          <w:rStyle w:val="Strong"/>
          <w:b w:val="0"/>
        </w:rPr>
        <w:t>KES 400,000</w:t>
      </w:r>
    </w:p>
    <w:p w14:paraId="22FCF2EB" w14:textId="77777777" w:rsidR="00873E88" w:rsidRPr="00FF25BC" w:rsidRDefault="00873E88" w:rsidP="00244150">
      <w:pPr>
        <w:pStyle w:val="NormalWeb"/>
        <w:spacing w:before="0" w:beforeAutospacing="0" w:after="0" w:afterAutospacing="0" w:line="360" w:lineRule="auto"/>
      </w:pPr>
      <w:r w:rsidRPr="00FF25BC">
        <w:rPr>
          <w:rStyle w:val="Strong"/>
          <w:b w:val="0"/>
        </w:rPr>
        <w:t>Required:</w:t>
      </w:r>
    </w:p>
    <w:p w14:paraId="2CE40533" w14:textId="0530D250" w:rsidR="00244150" w:rsidRPr="00FF25BC" w:rsidRDefault="00FF25BC" w:rsidP="00244150">
      <w:pPr>
        <w:pStyle w:val="NormalWeb"/>
        <w:spacing w:before="0" w:beforeAutospacing="0" w:after="0" w:afterAutospacing="0" w:line="360" w:lineRule="auto"/>
        <w:rPr>
          <w:b/>
        </w:rPr>
      </w:pPr>
      <w:proofErr w:type="spellStart"/>
      <w:r w:rsidRPr="00FF25BC">
        <w:t>i</w:t>
      </w:r>
      <w:proofErr w:type="spellEnd"/>
      <w:r w:rsidR="00873E88" w:rsidRPr="00FF25BC">
        <w:t xml:space="preserve">) Calculate the </w:t>
      </w:r>
      <w:r w:rsidR="00873E88" w:rsidRPr="00FF25BC">
        <w:rPr>
          <w:rStyle w:val="Strong"/>
          <w:b w:val="0"/>
        </w:rPr>
        <w:t>Net Profit Margin</w:t>
      </w:r>
      <w:r w:rsidR="00873E88" w:rsidRPr="00FF25BC">
        <w:t xml:space="preserve">. </w:t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244150" w:rsidRPr="00FF25BC">
        <w:rPr>
          <w:b/>
        </w:rPr>
        <w:t>(5</w:t>
      </w:r>
      <w:r w:rsidR="00873E88" w:rsidRPr="00FF25BC">
        <w:rPr>
          <w:b/>
        </w:rPr>
        <w:t xml:space="preserve"> marks)</w:t>
      </w:r>
    </w:p>
    <w:p w14:paraId="75214F97" w14:textId="29B51727" w:rsidR="00244150" w:rsidRPr="00FF25BC" w:rsidRDefault="00FF25BC" w:rsidP="00244150">
      <w:pPr>
        <w:pStyle w:val="NormalWeb"/>
        <w:spacing w:before="0" w:beforeAutospacing="0" w:after="0" w:afterAutospacing="0" w:line="360" w:lineRule="auto"/>
        <w:rPr>
          <w:b/>
        </w:rPr>
      </w:pPr>
      <w:r w:rsidRPr="00FF25BC">
        <w:t>ii</w:t>
      </w:r>
      <w:r w:rsidR="00873E88" w:rsidRPr="00FF25BC">
        <w:t xml:space="preserve">) Calculate the </w:t>
      </w:r>
      <w:r w:rsidR="00873E88" w:rsidRPr="00FF25BC">
        <w:rPr>
          <w:rStyle w:val="Strong"/>
          <w:b w:val="0"/>
        </w:rPr>
        <w:t>Return on Assets (ROA)</w:t>
      </w:r>
      <w:r w:rsidR="00873E88" w:rsidRPr="00FF25BC">
        <w:t xml:space="preserve">. </w:t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80232A" w:rsidRPr="00FF25BC">
        <w:tab/>
      </w:r>
      <w:r w:rsidR="00244150" w:rsidRPr="00FF25BC">
        <w:rPr>
          <w:b/>
        </w:rPr>
        <w:t>(5</w:t>
      </w:r>
      <w:r w:rsidR="00873E88" w:rsidRPr="00FF25BC">
        <w:rPr>
          <w:b/>
        </w:rPr>
        <w:t xml:space="preserve"> marks)</w:t>
      </w:r>
    </w:p>
    <w:p w14:paraId="799680EE" w14:textId="435861BE" w:rsidR="000821E2" w:rsidRPr="00FF25BC" w:rsidRDefault="000821E2" w:rsidP="00244150">
      <w:pPr>
        <w:pStyle w:val="Heading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F25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(20 MARKS)</w:t>
      </w:r>
      <w:r w:rsidR="00672CF9" w:rsidRPr="00FF25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799FA4A0" w14:textId="77777777" w:rsidR="0080232A" w:rsidRPr="00FF25BC" w:rsidRDefault="00B072C5" w:rsidP="00244150">
      <w:pPr>
        <w:pStyle w:val="BodyText"/>
        <w:spacing w:line="360" w:lineRule="auto"/>
        <w:ind w:left="360"/>
      </w:pPr>
      <w:proofErr w:type="spellStart"/>
      <w:r w:rsidRPr="00FF25BC">
        <w:t>Moyaa</w:t>
      </w:r>
      <w:proofErr w:type="spellEnd"/>
      <w:r w:rsidRPr="00FF25BC">
        <w:rPr>
          <w:spacing w:val="-2"/>
        </w:rPr>
        <w:t xml:space="preserve"> </w:t>
      </w:r>
      <w:r w:rsidRPr="00FF25BC">
        <w:t>started</w:t>
      </w:r>
      <w:r w:rsidRPr="00FF25BC">
        <w:rPr>
          <w:spacing w:val="1"/>
        </w:rPr>
        <w:t xml:space="preserve"> </w:t>
      </w:r>
      <w:r w:rsidRPr="00FF25BC">
        <w:t>a</w:t>
      </w:r>
      <w:r w:rsidRPr="00FF25BC">
        <w:rPr>
          <w:spacing w:val="-2"/>
        </w:rPr>
        <w:t xml:space="preserve"> </w:t>
      </w:r>
      <w:r w:rsidRPr="00FF25BC">
        <w:t>business</w:t>
      </w:r>
      <w:r w:rsidRPr="00FF25BC">
        <w:rPr>
          <w:spacing w:val="2"/>
        </w:rPr>
        <w:t xml:space="preserve"> </w:t>
      </w:r>
      <w:r w:rsidRPr="00FF25BC">
        <w:t>on 1</w:t>
      </w:r>
      <w:r w:rsidRPr="00FF25BC">
        <w:rPr>
          <w:vertAlign w:val="superscript"/>
        </w:rPr>
        <w:t>st</w:t>
      </w:r>
      <w:r w:rsidRPr="00FF25BC">
        <w:rPr>
          <w:spacing w:val="-1"/>
        </w:rPr>
        <w:t xml:space="preserve"> </w:t>
      </w:r>
      <w:r w:rsidRPr="00FF25BC">
        <w:t>of January</w:t>
      </w:r>
      <w:r w:rsidRPr="00FF25BC">
        <w:rPr>
          <w:spacing w:val="-5"/>
        </w:rPr>
        <w:t xml:space="preserve"> </w:t>
      </w:r>
      <w:r w:rsidRPr="00FF25BC">
        <w:rPr>
          <w:spacing w:val="-2"/>
        </w:rPr>
        <w:t>2018.</w:t>
      </w:r>
      <w:r w:rsidR="0080232A" w:rsidRPr="00FF25BC">
        <w:rPr>
          <w:spacing w:val="-2"/>
        </w:rPr>
        <w:t xml:space="preserve"> </w:t>
      </w:r>
      <w:r w:rsidRPr="00FF25BC">
        <w:t>The</w:t>
      </w:r>
      <w:r w:rsidRPr="00FF25BC">
        <w:rPr>
          <w:spacing w:val="-7"/>
        </w:rPr>
        <w:t xml:space="preserve"> </w:t>
      </w:r>
      <w:r w:rsidRPr="00FF25BC">
        <w:t>following</w:t>
      </w:r>
      <w:r w:rsidRPr="00FF25BC">
        <w:rPr>
          <w:spacing w:val="-8"/>
        </w:rPr>
        <w:t xml:space="preserve"> </w:t>
      </w:r>
      <w:r w:rsidRPr="00FF25BC">
        <w:t>transaction</w:t>
      </w:r>
      <w:r w:rsidRPr="00FF25BC">
        <w:rPr>
          <w:spacing w:val="-5"/>
        </w:rPr>
        <w:t xml:space="preserve"> </w:t>
      </w:r>
      <w:r w:rsidRPr="00FF25BC">
        <w:t>transpired</w:t>
      </w:r>
      <w:r w:rsidRPr="00FF25BC">
        <w:rPr>
          <w:spacing w:val="-5"/>
        </w:rPr>
        <w:t xml:space="preserve"> </w:t>
      </w:r>
      <w:r w:rsidRPr="00FF25BC">
        <w:t>during</w:t>
      </w:r>
      <w:r w:rsidRPr="00FF25BC">
        <w:rPr>
          <w:spacing w:val="-8"/>
        </w:rPr>
        <w:t xml:space="preserve"> </w:t>
      </w:r>
      <w:r w:rsidRPr="00FF25BC">
        <w:t>the</w:t>
      </w:r>
      <w:r w:rsidRPr="00FF25BC">
        <w:rPr>
          <w:spacing w:val="-5"/>
        </w:rPr>
        <w:t xml:space="preserve"> </w:t>
      </w:r>
      <w:r w:rsidRPr="00FF25BC">
        <w:t>month</w:t>
      </w:r>
      <w:r w:rsidRPr="00FF25BC">
        <w:rPr>
          <w:spacing w:val="-5"/>
        </w:rPr>
        <w:t xml:space="preserve"> </w:t>
      </w:r>
      <w:r w:rsidRPr="00FF25BC">
        <w:t>of</w:t>
      </w:r>
      <w:r w:rsidRPr="00FF25BC">
        <w:rPr>
          <w:spacing w:val="-5"/>
        </w:rPr>
        <w:t xml:space="preserve"> </w:t>
      </w:r>
      <w:r w:rsidRPr="00FF25BC">
        <w:t xml:space="preserve">March; </w:t>
      </w:r>
    </w:p>
    <w:p w14:paraId="34FE63F8" w14:textId="6CC5C190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</w:pPr>
      <w:r w:rsidRPr="00FF25BC">
        <w:t>1</w:t>
      </w:r>
      <w:r w:rsidRPr="00FF25BC">
        <w:rPr>
          <w:vertAlign w:val="superscript"/>
        </w:rPr>
        <w:t>st</w:t>
      </w:r>
      <w:r w:rsidRPr="00FF25BC">
        <w:rPr>
          <w:spacing w:val="-9"/>
        </w:rPr>
        <w:t xml:space="preserve"> </w:t>
      </w:r>
      <w:r w:rsidRPr="00FF25BC">
        <w:t xml:space="preserve">Received a loan from Equity bank </w:t>
      </w:r>
      <w:proofErr w:type="spellStart"/>
      <w:r w:rsidRPr="00FF25BC">
        <w:t>sh</w:t>
      </w:r>
      <w:proofErr w:type="spellEnd"/>
      <w:r w:rsidRPr="00FF25BC">
        <w:t xml:space="preserve"> 450,000 in the bank.</w:t>
      </w:r>
    </w:p>
    <w:p w14:paraId="1E4DE608" w14:textId="77777777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</w:pPr>
      <w:r w:rsidRPr="00FF25BC">
        <w:t>1</w:t>
      </w:r>
      <w:r w:rsidRPr="00FF25BC">
        <w:rPr>
          <w:vertAlign w:val="superscript"/>
        </w:rPr>
        <w:t>st</w:t>
      </w:r>
      <w:r w:rsidRPr="00FF25BC">
        <w:rPr>
          <w:spacing w:val="-1"/>
        </w:rPr>
        <w:t xml:space="preserve"> </w:t>
      </w:r>
      <w:r w:rsidRPr="00FF25BC">
        <w:t>Withdrew</w:t>
      </w:r>
      <w:r w:rsidRPr="00FF25BC">
        <w:rPr>
          <w:spacing w:val="-1"/>
        </w:rPr>
        <w:t xml:space="preserve"> </w:t>
      </w:r>
      <w:proofErr w:type="spellStart"/>
      <w:r w:rsidRPr="00FF25BC">
        <w:t>Shs</w:t>
      </w:r>
      <w:proofErr w:type="spellEnd"/>
      <w:r w:rsidRPr="00FF25BC">
        <w:rPr>
          <w:spacing w:val="-1"/>
        </w:rPr>
        <w:t xml:space="preserve"> </w:t>
      </w:r>
      <w:r w:rsidRPr="00FF25BC">
        <w:t>60,000</w:t>
      </w:r>
      <w:r w:rsidRPr="00FF25BC">
        <w:rPr>
          <w:spacing w:val="-1"/>
        </w:rPr>
        <w:t xml:space="preserve"> </w:t>
      </w:r>
      <w:r w:rsidRPr="00FF25BC">
        <w:t>from</w:t>
      </w:r>
      <w:r w:rsidRPr="00FF25BC">
        <w:rPr>
          <w:spacing w:val="-1"/>
        </w:rPr>
        <w:t xml:space="preserve"> </w:t>
      </w:r>
      <w:r w:rsidRPr="00FF25BC">
        <w:t>bank</w:t>
      </w:r>
      <w:r w:rsidRPr="00FF25BC">
        <w:rPr>
          <w:spacing w:val="-1"/>
        </w:rPr>
        <w:t xml:space="preserve"> </w:t>
      </w:r>
      <w:r w:rsidRPr="00FF25BC">
        <w:t xml:space="preserve">to </w:t>
      </w:r>
      <w:r w:rsidRPr="00FF25BC">
        <w:rPr>
          <w:spacing w:val="-4"/>
        </w:rPr>
        <w:t>cash</w:t>
      </w:r>
    </w:p>
    <w:p w14:paraId="2D7E7894" w14:textId="77777777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</w:pPr>
      <w:r w:rsidRPr="00FF25BC">
        <w:t>2</w:t>
      </w:r>
      <w:r w:rsidRPr="00FF25BC">
        <w:rPr>
          <w:vertAlign w:val="superscript"/>
        </w:rPr>
        <w:t>nd</w:t>
      </w:r>
      <w:r w:rsidRPr="00FF25BC">
        <w:rPr>
          <w:spacing w:val="-3"/>
        </w:rPr>
        <w:t xml:space="preserve"> </w:t>
      </w:r>
      <w:r w:rsidRPr="00FF25BC">
        <w:t>Purchased</w:t>
      </w:r>
      <w:r w:rsidRPr="00FF25BC">
        <w:rPr>
          <w:spacing w:val="2"/>
        </w:rPr>
        <w:t xml:space="preserve"> </w:t>
      </w:r>
      <w:r w:rsidRPr="00FF25BC">
        <w:t>goods</w:t>
      </w:r>
      <w:r w:rsidRPr="00FF25BC">
        <w:rPr>
          <w:spacing w:val="-1"/>
        </w:rPr>
        <w:t xml:space="preserve"> </w:t>
      </w:r>
      <w:r w:rsidRPr="00FF25BC">
        <w:t>for</w:t>
      </w:r>
      <w:r w:rsidRPr="00FF25BC">
        <w:rPr>
          <w:spacing w:val="-2"/>
        </w:rPr>
        <w:t xml:space="preserve"> </w:t>
      </w:r>
      <w:r w:rsidRPr="00FF25BC">
        <w:t>sale</w:t>
      </w:r>
      <w:r w:rsidRPr="00FF25BC">
        <w:rPr>
          <w:spacing w:val="-1"/>
        </w:rPr>
        <w:t xml:space="preserve"> </w:t>
      </w:r>
      <w:r w:rsidRPr="00FF25BC">
        <w:t xml:space="preserve">worth </w:t>
      </w:r>
      <w:proofErr w:type="spellStart"/>
      <w:r w:rsidRPr="00FF25BC">
        <w:t>shs</w:t>
      </w:r>
      <w:proofErr w:type="spellEnd"/>
      <w:r w:rsidRPr="00FF25BC">
        <w:rPr>
          <w:spacing w:val="-1"/>
        </w:rPr>
        <w:t xml:space="preserve"> </w:t>
      </w:r>
      <w:r w:rsidRPr="00FF25BC">
        <w:t>8,000 in</w:t>
      </w:r>
      <w:r w:rsidRPr="00FF25BC">
        <w:rPr>
          <w:spacing w:val="-1"/>
        </w:rPr>
        <w:t xml:space="preserve"> </w:t>
      </w:r>
      <w:r w:rsidRPr="00FF25BC">
        <w:rPr>
          <w:spacing w:val="-4"/>
        </w:rPr>
        <w:t>cash</w:t>
      </w:r>
    </w:p>
    <w:p w14:paraId="67E49E07" w14:textId="77777777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  <w:ind w:right="335"/>
      </w:pPr>
      <w:r w:rsidRPr="00FF25BC">
        <w:t>3</w:t>
      </w:r>
      <w:r w:rsidRPr="00FF25BC">
        <w:rPr>
          <w:vertAlign w:val="superscript"/>
        </w:rPr>
        <w:t>rd</w:t>
      </w:r>
      <w:r w:rsidRPr="00FF25BC">
        <w:rPr>
          <w:spacing w:val="-2"/>
        </w:rPr>
        <w:t xml:space="preserve"> </w:t>
      </w:r>
      <w:r w:rsidRPr="00FF25BC">
        <w:t>Acquired</w:t>
      </w:r>
      <w:r w:rsidRPr="00FF25BC">
        <w:rPr>
          <w:spacing w:val="-3"/>
        </w:rPr>
        <w:t xml:space="preserve"> </w:t>
      </w:r>
      <w:r w:rsidRPr="00FF25BC">
        <w:t>a</w:t>
      </w:r>
      <w:r w:rsidRPr="00FF25BC">
        <w:rPr>
          <w:spacing w:val="-4"/>
        </w:rPr>
        <w:t xml:space="preserve"> </w:t>
      </w:r>
      <w:r w:rsidRPr="00FF25BC">
        <w:t>loan</w:t>
      </w:r>
      <w:r w:rsidRPr="00FF25BC">
        <w:rPr>
          <w:spacing w:val="-2"/>
        </w:rPr>
        <w:t xml:space="preserve"> </w:t>
      </w:r>
      <w:r w:rsidRPr="00FF25BC">
        <w:t>from</w:t>
      </w:r>
      <w:r w:rsidRPr="00FF25BC">
        <w:rPr>
          <w:spacing w:val="-1"/>
        </w:rPr>
        <w:t xml:space="preserve"> </w:t>
      </w:r>
      <w:r w:rsidRPr="00FF25BC">
        <w:t>Equity</w:t>
      </w:r>
      <w:r w:rsidRPr="00FF25BC">
        <w:rPr>
          <w:spacing w:val="-8"/>
        </w:rPr>
        <w:t xml:space="preserve"> </w:t>
      </w:r>
      <w:r w:rsidRPr="00FF25BC">
        <w:t>Bank</w:t>
      </w:r>
      <w:r w:rsidRPr="00FF25BC">
        <w:rPr>
          <w:spacing w:val="-1"/>
        </w:rPr>
        <w:t xml:space="preserve"> </w:t>
      </w:r>
      <w:r w:rsidRPr="00FF25BC">
        <w:t>Ltd,</w:t>
      </w:r>
      <w:r w:rsidRPr="00FF25BC">
        <w:rPr>
          <w:spacing w:val="-3"/>
        </w:rPr>
        <w:t xml:space="preserve"> </w:t>
      </w:r>
      <w:r w:rsidRPr="00FF25BC">
        <w:t>the</w:t>
      </w:r>
      <w:r w:rsidRPr="00FF25BC">
        <w:rPr>
          <w:spacing w:val="-4"/>
        </w:rPr>
        <w:t xml:space="preserve"> </w:t>
      </w:r>
      <w:r w:rsidRPr="00FF25BC">
        <w:t>money,</w:t>
      </w:r>
      <w:r w:rsidRPr="00FF25BC">
        <w:rPr>
          <w:spacing w:val="-3"/>
        </w:rPr>
        <w:t xml:space="preserve"> </w:t>
      </w:r>
      <w:proofErr w:type="spellStart"/>
      <w:r w:rsidRPr="00FF25BC">
        <w:t>shs</w:t>
      </w:r>
      <w:proofErr w:type="spellEnd"/>
      <w:r w:rsidRPr="00FF25BC">
        <w:rPr>
          <w:spacing w:val="-3"/>
        </w:rPr>
        <w:t xml:space="preserve"> </w:t>
      </w:r>
      <w:r w:rsidRPr="00FF25BC">
        <w:t>150,000</w:t>
      </w:r>
      <w:r w:rsidRPr="00FF25BC">
        <w:rPr>
          <w:spacing w:val="-3"/>
        </w:rPr>
        <w:t xml:space="preserve"> </w:t>
      </w:r>
      <w:r w:rsidRPr="00FF25BC">
        <w:t>was</w:t>
      </w:r>
      <w:r w:rsidRPr="00FF25BC">
        <w:rPr>
          <w:spacing w:val="-3"/>
        </w:rPr>
        <w:t xml:space="preserve"> </w:t>
      </w:r>
      <w:r w:rsidRPr="00FF25BC">
        <w:t>deposited</w:t>
      </w:r>
      <w:r w:rsidRPr="00FF25BC">
        <w:rPr>
          <w:spacing w:val="-3"/>
        </w:rPr>
        <w:t xml:space="preserve"> </w:t>
      </w:r>
      <w:r w:rsidRPr="00FF25BC">
        <w:t>in</w:t>
      </w:r>
      <w:r w:rsidRPr="00FF25BC">
        <w:rPr>
          <w:spacing w:val="-3"/>
        </w:rPr>
        <w:t xml:space="preserve"> </w:t>
      </w:r>
      <w:r w:rsidRPr="00FF25BC">
        <w:t>to</w:t>
      </w:r>
      <w:r w:rsidRPr="00FF25BC">
        <w:rPr>
          <w:spacing w:val="-3"/>
        </w:rPr>
        <w:t xml:space="preserve"> </w:t>
      </w:r>
      <w:r w:rsidRPr="00FF25BC">
        <w:t>the</w:t>
      </w:r>
      <w:r w:rsidRPr="00FF25BC">
        <w:rPr>
          <w:spacing w:val="-3"/>
        </w:rPr>
        <w:t xml:space="preserve"> </w:t>
      </w:r>
      <w:r w:rsidRPr="00FF25BC">
        <w:t>bank 4</w:t>
      </w:r>
      <w:r w:rsidRPr="00FF25BC">
        <w:rPr>
          <w:vertAlign w:val="superscript"/>
        </w:rPr>
        <w:t>th</w:t>
      </w:r>
      <w:r w:rsidRPr="00FF25BC">
        <w:t xml:space="preserve"> Made cash sale </w:t>
      </w:r>
      <w:proofErr w:type="spellStart"/>
      <w:r w:rsidRPr="00FF25BC">
        <w:t>shs</w:t>
      </w:r>
      <w:proofErr w:type="spellEnd"/>
      <w:r w:rsidRPr="00FF25BC">
        <w:t xml:space="preserve"> 62,000</w:t>
      </w:r>
    </w:p>
    <w:p w14:paraId="488F71B2" w14:textId="77777777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  <w:ind w:right="3830"/>
      </w:pPr>
      <w:r w:rsidRPr="00FF25BC">
        <w:t>6</w:t>
      </w:r>
      <w:r w:rsidRPr="00FF25BC">
        <w:rPr>
          <w:vertAlign w:val="superscript"/>
        </w:rPr>
        <w:t>th</w:t>
      </w:r>
      <w:r w:rsidRPr="00FF25BC">
        <w:rPr>
          <w:spacing w:val="-7"/>
        </w:rPr>
        <w:t xml:space="preserve"> </w:t>
      </w:r>
      <w:r w:rsidRPr="00FF25BC">
        <w:t>Purchased</w:t>
      </w:r>
      <w:r w:rsidRPr="00FF25BC">
        <w:rPr>
          <w:spacing w:val="-3"/>
        </w:rPr>
        <w:t xml:space="preserve"> </w:t>
      </w:r>
      <w:r w:rsidRPr="00FF25BC">
        <w:t>goods</w:t>
      </w:r>
      <w:r w:rsidRPr="00FF25BC">
        <w:rPr>
          <w:spacing w:val="-5"/>
        </w:rPr>
        <w:t xml:space="preserve"> </w:t>
      </w:r>
      <w:r w:rsidRPr="00FF25BC">
        <w:t>worth</w:t>
      </w:r>
      <w:r w:rsidRPr="00FF25BC">
        <w:rPr>
          <w:spacing w:val="-5"/>
        </w:rPr>
        <w:t xml:space="preserve"> </w:t>
      </w:r>
      <w:proofErr w:type="spellStart"/>
      <w:r w:rsidRPr="00FF25BC">
        <w:t>Shs</w:t>
      </w:r>
      <w:proofErr w:type="spellEnd"/>
      <w:r w:rsidRPr="00FF25BC">
        <w:rPr>
          <w:spacing w:val="-5"/>
        </w:rPr>
        <w:t xml:space="preserve"> </w:t>
      </w:r>
      <w:r w:rsidRPr="00FF25BC">
        <w:t>40,000</w:t>
      </w:r>
      <w:r w:rsidRPr="00FF25BC">
        <w:rPr>
          <w:spacing w:val="-5"/>
        </w:rPr>
        <w:t xml:space="preserve"> </w:t>
      </w:r>
      <w:r w:rsidRPr="00FF25BC">
        <w:t>on</w:t>
      </w:r>
      <w:r w:rsidRPr="00FF25BC">
        <w:rPr>
          <w:spacing w:val="-5"/>
        </w:rPr>
        <w:t xml:space="preserve"> </w:t>
      </w:r>
      <w:r w:rsidRPr="00FF25BC">
        <w:t>credit</w:t>
      </w:r>
      <w:r w:rsidRPr="00FF25BC">
        <w:rPr>
          <w:spacing w:val="-5"/>
        </w:rPr>
        <w:t xml:space="preserve"> </w:t>
      </w:r>
      <w:r w:rsidRPr="00FF25BC">
        <w:t>from</w:t>
      </w:r>
      <w:r w:rsidRPr="00FF25BC">
        <w:rPr>
          <w:spacing w:val="-5"/>
        </w:rPr>
        <w:t xml:space="preserve"> </w:t>
      </w:r>
      <w:r w:rsidRPr="00FF25BC">
        <w:t>Joyce 9</w:t>
      </w:r>
      <w:r w:rsidRPr="00FF25BC">
        <w:rPr>
          <w:vertAlign w:val="superscript"/>
        </w:rPr>
        <w:t>th</w:t>
      </w:r>
      <w:r w:rsidRPr="00FF25BC">
        <w:t xml:space="preserve"> Made credit sales of </w:t>
      </w:r>
      <w:proofErr w:type="spellStart"/>
      <w:r w:rsidRPr="00FF25BC">
        <w:t>shs</w:t>
      </w:r>
      <w:proofErr w:type="spellEnd"/>
      <w:r w:rsidRPr="00FF25BC">
        <w:t xml:space="preserve"> 15,000 to Irene.</w:t>
      </w:r>
    </w:p>
    <w:p w14:paraId="42099CDF" w14:textId="77777777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  <w:ind w:right="3098"/>
      </w:pPr>
      <w:r w:rsidRPr="00FF25BC">
        <w:t>10</w:t>
      </w:r>
      <w:r w:rsidRPr="00FF25BC">
        <w:rPr>
          <w:vertAlign w:val="superscript"/>
        </w:rPr>
        <w:t>th</w:t>
      </w:r>
      <w:r w:rsidRPr="00FF25BC">
        <w:rPr>
          <w:spacing w:val="-2"/>
        </w:rPr>
        <w:t xml:space="preserve"> </w:t>
      </w:r>
      <w:r w:rsidRPr="00FF25BC">
        <w:t>Made</w:t>
      </w:r>
      <w:r w:rsidRPr="00FF25BC">
        <w:rPr>
          <w:spacing w:val="-4"/>
        </w:rPr>
        <w:t xml:space="preserve"> </w:t>
      </w:r>
      <w:r w:rsidRPr="00FF25BC">
        <w:t>sales</w:t>
      </w:r>
      <w:r w:rsidRPr="00FF25BC">
        <w:rPr>
          <w:spacing w:val="-3"/>
        </w:rPr>
        <w:t xml:space="preserve"> </w:t>
      </w:r>
      <w:r w:rsidRPr="00FF25BC">
        <w:t>of</w:t>
      </w:r>
      <w:r w:rsidRPr="00FF25BC">
        <w:rPr>
          <w:spacing w:val="-4"/>
        </w:rPr>
        <w:t xml:space="preserve"> </w:t>
      </w:r>
      <w:proofErr w:type="spellStart"/>
      <w:r w:rsidRPr="00FF25BC">
        <w:t>shs</w:t>
      </w:r>
      <w:proofErr w:type="spellEnd"/>
      <w:r w:rsidRPr="00FF25BC">
        <w:rPr>
          <w:spacing w:val="-3"/>
        </w:rPr>
        <w:t xml:space="preserve"> </w:t>
      </w:r>
      <w:r w:rsidRPr="00FF25BC">
        <w:t>55,000</w:t>
      </w:r>
      <w:r w:rsidRPr="00FF25BC">
        <w:rPr>
          <w:spacing w:val="-3"/>
        </w:rPr>
        <w:t xml:space="preserve"> </w:t>
      </w:r>
      <w:r w:rsidRPr="00FF25BC">
        <w:t>to</w:t>
      </w:r>
      <w:r w:rsidRPr="00FF25BC">
        <w:rPr>
          <w:spacing w:val="-1"/>
        </w:rPr>
        <w:t xml:space="preserve"> </w:t>
      </w:r>
      <w:r w:rsidRPr="00FF25BC">
        <w:t>Irene</w:t>
      </w:r>
      <w:r w:rsidRPr="00FF25BC">
        <w:rPr>
          <w:spacing w:val="-4"/>
        </w:rPr>
        <w:t xml:space="preserve"> </w:t>
      </w:r>
      <w:r w:rsidRPr="00FF25BC">
        <w:t>receiving</w:t>
      </w:r>
      <w:r w:rsidRPr="00FF25BC">
        <w:rPr>
          <w:spacing w:val="-6"/>
        </w:rPr>
        <w:t xml:space="preserve"> </w:t>
      </w:r>
      <w:r w:rsidRPr="00FF25BC">
        <w:t>the</w:t>
      </w:r>
      <w:r w:rsidRPr="00FF25BC">
        <w:rPr>
          <w:spacing w:val="-4"/>
        </w:rPr>
        <w:t xml:space="preserve"> </w:t>
      </w:r>
      <w:r w:rsidRPr="00FF25BC">
        <w:t>cash</w:t>
      </w:r>
      <w:r w:rsidRPr="00FF25BC">
        <w:rPr>
          <w:spacing w:val="-3"/>
        </w:rPr>
        <w:t xml:space="preserve"> </w:t>
      </w:r>
      <w:r w:rsidRPr="00FF25BC">
        <w:t>by</w:t>
      </w:r>
      <w:r w:rsidRPr="00FF25BC">
        <w:rPr>
          <w:spacing w:val="-8"/>
        </w:rPr>
        <w:t xml:space="preserve"> </w:t>
      </w:r>
      <w:proofErr w:type="spellStart"/>
      <w:r w:rsidRPr="00FF25BC">
        <w:t>cheque</w:t>
      </w:r>
      <w:proofErr w:type="spellEnd"/>
      <w:r w:rsidRPr="00FF25BC">
        <w:t xml:space="preserve"> 12</w:t>
      </w:r>
      <w:r w:rsidRPr="00FF25BC">
        <w:rPr>
          <w:vertAlign w:val="superscript"/>
        </w:rPr>
        <w:t>th</w:t>
      </w:r>
      <w:r w:rsidRPr="00FF25BC">
        <w:t xml:space="preserve"> Purchased goods for sale worth </w:t>
      </w:r>
      <w:proofErr w:type="spellStart"/>
      <w:r w:rsidRPr="00FF25BC">
        <w:t>shs</w:t>
      </w:r>
      <w:proofErr w:type="spellEnd"/>
      <w:r w:rsidRPr="00FF25BC">
        <w:t xml:space="preserve"> 10,000 paying by </w:t>
      </w:r>
      <w:proofErr w:type="spellStart"/>
      <w:r w:rsidRPr="00FF25BC">
        <w:t>cheque</w:t>
      </w:r>
      <w:proofErr w:type="spellEnd"/>
      <w:r w:rsidRPr="00FF25BC">
        <w:t xml:space="preserve"> 15</w:t>
      </w:r>
      <w:r w:rsidRPr="00FF25BC">
        <w:rPr>
          <w:vertAlign w:val="superscript"/>
        </w:rPr>
        <w:t>th</w:t>
      </w:r>
      <w:r w:rsidRPr="00FF25BC">
        <w:t xml:space="preserve"> Paid electricity bill </w:t>
      </w:r>
      <w:proofErr w:type="spellStart"/>
      <w:r w:rsidRPr="00FF25BC">
        <w:t>shs</w:t>
      </w:r>
      <w:proofErr w:type="spellEnd"/>
      <w:r w:rsidRPr="00FF25BC">
        <w:t xml:space="preserve"> 1,000 in cash</w:t>
      </w:r>
    </w:p>
    <w:p w14:paraId="7A8B7D16" w14:textId="77777777" w:rsidR="0080232A" w:rsidRPr="00FF25BC" w:rsidRDefault="00B072C5" w:rsidP="00244150">
      <w:pPr>
        <w:pStyle w:val="BodyText"/>
        <w:numPr>
          <w:ilvl w:val="0"/>
          <w:numId w:val="6"/>
        </w:numPr>
        <w:spacing w:line="360" w:lineRule="auto"/>
        <w:ind w:right="4799"/>
      </w:pPr>
      <w:r w:rsidRPr="00FF25BC">
        <w:t>17</w:t>
      </w:r>
      <w:r w:rsidRPr="00FF25BC">
        <w:rPr>
          <w:vertAlign w:val="superscript"/>
        </w:rPr>
        <w:t>th</w:t>
      </w:r>
      <w:r w:rsidRPr="00FF25BC">
        <w:rPr>
          <w:spacing w:val="-5"/>
        </w:rPr>
        <w:t xml:space="preserve"> </w:t>
      </w:r>
      <w:r w:rsidRPr="00FF25BC">
        <w:t>Deposited</w:t>
      </w:r>
      <w:r w:rsidRPr="00FF25BC">
        <w:rPr>
          <w:spacing w:val="-5"/>
        </w:rPr>
        <w:t xml:space="preserve"> </w:t>
      </w:r>
      <w:proofErr w:type="spellStart"/>
      <w:r w:rsidRPr="00FF25BC">
        <w:t>shs</w:t>
      </w:r>
      <w:proofErr w:type="spellEnd"/>
      <w:r w:rsidRPr="00FF25BC">
        <w:rPr>
          <w:spacing w:val="-5"/>
        </w:rPr>
        <w:t xml:space="preserve"> </w:t>
      </w:r>
      <w:r w:rsidRPr="00FF25BC">
        <w:t>30,000</w:t>
      </w:r>
      <w:r w:rsidRPr="00FF25BC">
        <w:rPr>
          <w:spacing w:val="-5"/>
        </w:rPr>
        <w:t xml:space="preserve"> </w:t>
      </w:r>
      <w:r w:rsidRPr="00FF25BC">
        <w:t>to</w:t>
      </w:r>
      <w:r w:rsidRPr="00FF25BC">
        <w:rPr>
          <w:spacing w:val="-5"/>
        </w:rPr>
        <w:t xml:space="preserve"> </w:t>
      </w:r>
      <w:r w:rsidRPr="00FF25BC">
        <w:t>the</w:t>
      </w:r>
      <w:r w:rsidRPr="00FF25BC">
        <w:rPr>
          <w:spacing w:val="-6"/>
        </w:rPr>
        <w:t xml:space="preserve"> </w:t>
      </w:r>
      <w:r w:rsidRPr="00FF25BC">
        <w:t>bank</w:t>
      </w:r>
      <w:r w:rsidRPr="00FF25BC">
        <w:rPr>
          <w:spacing w:val="-5"/>
        </w:rPr>
        <w:t xml:space="preserve"> </w:t>
      </w:r>
      <w:r w:rsidRPr="00FF25BC">
        <w:t>from</w:t>
      </w:r>
      <w:r w:rsidRPr="00FF25BC">
        <w:rPr>
          <w:spacing w:val="-5"/>
        </w:rPr>
        <w:t xml:space="preserve"> </w:t>
      </w:r>
    </w:p>
    <w:p w14:paraId="05D3DD60" w14:textId="5D6804C2" w:rsidR="00B072C5" w:rsidRPr="00FF25BC" w:rsidRDefault="00B072C5" w:rsidP="00244150">
      <w:pPr>
        <w:pStyle w:val="BodyText"/>
        <w:numPr>
          <w:ilvl w:val="0"/>
          <w:numId w:val="6"/>
        </w:numPr>
        <w:spacing w:line="360" w:lineRule="auto"/>
        <w:ind w:right="4799"/>
      </w:pPr>
      <w:r w:rsidRPr="00FF25BC">
        <w:t>cash 20</w:t>
      </w:r>
      <w:r w:rsidRPr="00FF25BC">
        <w:rPr>
          <w:vertAlign w:val="superscript"/>
        </w:rPr>
        <w:t>th</w:t>
      </w:r>
      <w:r w:rsidRPr="00FF25BC">
        <w:t xml:space="preserve"> Paid salaries </w:t>
      </w:r>
      <w:proofErr w:type="spellStart"/>
      <w:r w:rsidRPr="00FF25BC">
        <w:t>shs</w:t>
      </w:r>
      <w:proofErr w:type="spellEnd"/>
      <w:r w:rsidRPr="00FF25BC">
        <w:t xml:space="preserve"> 26,000 in cash</w:t>
      </w:r>
    </w:p>
    <w:p w14:paraId="57300E77" w14:textId="77777777" w:rsidR="00B072C5" w:rsidRPr="00FF25BC" w:rsidRDefault="00B072C5" w:rsidP="00244150">
      <w:pPr>
        <w:pStyle w:val="Heading1"/>
        <w:spacing w:before="0" w:line="36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FF25BC">
        <w:rPr>
          <w:rFonts w:ascii="Times New Roman" w:hAnsi="Times New Roman" w:cs="Times New Roman"/>
          <w:color w:val="auto"/>
          <w:spacing w:val="-2"/>
          <w:sz w:val="24"/>
          <w:szCs w:val="24"/>
        </w:rPr>
        <w:t>Required;</w:t>
      </w:r>
    </w:p>
    <w:p w14:paraId="6DC21326" w14:textId="77777777" w:rsidR="00B072C5" w:rsidRPr="00FF25BC" w:rsidRDefault="00B072C5" w:rsidP="00244150">
      <w:pPr>
        <w:pStyle w:val="ListParagraph"/>
        <w:widowControl w:val="0"/>
        <w:numPr>
          <w:ilvl w:val="1"/>
          <w:numId w:val="1"/>
        </w:numPr>
        <w:tabs>
          <w:tab w:val="left" w:pos="1079"/>
        </w:tabs>
        <w:autoSpaceDE w:val="0"/>
        <w:autoSpaceDN w:val="0"/>
        <w:spacing w:after="0" w:line="360" w:lineRule="auto"/>
        <w:ind w:left="107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FF25BC">
        <w:rPr>
          <w:rFonts w:ascii="Times New Roman" w:hAnsi="Times New Roman" w:cs="Times New Roman"/>
          <w:sz w:val="24"/>
          <w:szCs w:val="24"/>
        </w:rPr>
        <w:t>Post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the</w:t>
      </w:r>
      <w:r w:rsidRPr="00FF25B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above</w:t>
      </w:r>
      <w:r w:rsidRPr="00FF25B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transactions in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their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respective</w:t>
      </w:r>
      <w:r w:rsidRPr="00FF25B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ledger accounts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and</w:t>
      </w:r>
      <w:r w:rsidRPr="00FF25B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balance</w:t>
      </w:r>
      <w:r w:rsidRPr="00FF25B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 xml:space="preserve">them </w:t>
      </w:r>
      <w:r w:rsidRPr="00FF25BC">
        <w:rPr>
          <w:rFonts w:ascii="Times New Roman" w:hAnsi="Times New Roman" w:cs="Times New Roman"/>
          <w:spacing w:val="-4"/>
          <w:sz w:val="24"/>
          <w:szCs w:val="24"/>
        </w:rPr>
        <w:t>off.</w:t>
      </w:r>
    </w:p>
    <w:p w14:paraId="49658560" w14:textId="77777777" w:rsidR="00B072C5" w:rsidRPr="00FF25BC" w:rsidRDefault="00B072C5" w:rsidP="00244150">
      <w:pPr>
        <w:pStyle w:val="Heading1"/>
        <w:spacing w:before="0" w:line="360" w:lineRule="auto"/>
        <w:ind w:right="598"/>
        <w:jc w:val="right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FF25BC">
        <w:rPr>
          <w:rFonts w:ascii="Times New Roman" w:hAnsi="Times New Roman" w:cs="Times New Roman"/>
          <w:b/>
          <w:color w:val="auto"/>
          <w:sz w:val="24"/>
          <w:szCs w:val="24"/>
        </w:rPr>
        <w:t>(14</w:t>
      </w:r>
      <w:r w:rsidRPr="00FF25BC">
        <w:rPr>
          <w:rFonts w:ascii="Times New Roman" w:hAnsi="Times New Roman" w:cs="Times New Roman"/>
          <w:b/>
          <w:color w:val="auto"/>
          <w:spacing w:val="-2"/>
          <w:sz w:val="24"/>
          <w:szCs w:val="24"/>
        </w:rPr>
        <w:t xml:space="preserve"> Marks)</w:t>
      </w:r>
    </w:p>
    <w:p w14:paraId="56BA955B" w14:textId="77777777" w:rsidR="00B072C5" w:rsidRPr="00FF25BC" w:rsidRDefault="00B072C5" w:rsidP="00244150">
      <w:pPr>
        <w:pStyle w:val="ListParagraph"/>
        <w:widowControl w:val="0"/>
        <w:numPr>
          <w:ilvl w:val="1"/>
          <w:numId w:val="1"/>
        </w:numPr>
        <w:tabs>
          <w:tab w:val="left" w:pos="359"/>
          <w:tab w:val="left" w:pos="7681"/>
        </w:tabs>
        <w:autoSpaceDE w:val="0"/>
        <w:autoSpaceDN w:val="0"/>
        <w:spacing w:after="0" w:line="360" w:lineRule="auto"/>
        <w:ind w:left="359" w:right="658" w:hanging="359"/>
        <w:contextualSpacing w:val="0"/>
        <w:jc w:val="right"/>
        <w:rPr>
          <w:rFonts w:ascii="Times New Roman" w:hAnsi="Times New Roman" w:cs="Times New Roman"/>
          <w:sz w:val="24"/>
          <w:szCs w:val="24"/>
        </w:rPr>
      </w:pPr>
      <w:r w:rsidRPr="00FF25BC">
        <w:rPr>
          <w:rFonts w:ascii="Times New Roman" w:hAnsi="Times New Roman" w:cs="Times New Roman"/>
          <w:sz w:val="24"/>
          <w:szCs w:val="24"/>
        </w:rPr>
        <w:t>Extract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a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z w:val="24"/>
          <w:szCs w:val="24"/>
        </w:rPr>
        <w:t>trial</w:t>
      </w:r>
      <w:r w:rsidRPr="00FF25B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F25BC">
        <w:rPr>
          <w:rFonts w:ascii="Times New Roman" w:hAnsi="Times New Roman" w:cs="Times New Roman"/>
          <w:spacing w:val="-2"/>
          <w:sz w:val="24"/>
          <w:szCs w:val="24"/>
        </w:rPr>
        <w:t>balance.</w:t>
      </w:r>
      <w:r w:rsidRPr="00FF25BC">
        <w:rPr>
          <w:rFonts w:ascii="Times New Roman" w:hAnsi="Times New Roman" w:cs="Times New Roman"/>
          <w:sz w:val="24"/>
          <w:szCs w:val="24"/>
        </w:rPr>
        <w:tab/>
      </w:r>
      <w:r w:rsidRPr="00FF25BC">
        <w:rPr>
          <w:rFonts w:ascii="Times New Roman" w:hAnsi="Times New Roman" w:cs="Times New Roman"/>
          <w:b/>
          <w:sz w:val="24"/>
          <w:szCs w:val="24"/>
        </w:rPr>
        <w:t>(6</w:t>
      </w:r>
      <w:r w:rsidRPr="00FF25BC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Marks)</w:t>
      </w:r>
    </w:p>
    <w:p w14:paraId="24282A35" w14:textId="77777777" w:rsidR="0080232A" w:rsidRPr="00FF25BC" w:rsidRDefault="0080232A" w:rsidP="00244150">
      <w:pPr>
        <w:pStyle w:val="Heading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0368B8C" w14:textId="4EBD6855" w:rsidR="000821E2" w:rsidRPr="00FF25BC" w:rsidRDefault="000821E2" w:rsidP="00244150">
      <w:pPr>
        <w:pStyle w:val="Heading2"/>
        <w:spacing w:before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F25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 (20 MARKS)</w:t>
      </w:r>
    </w:p>
    <w:p w14:paraId="721EF039" w14:textId="30C9DC3B" w:rsidR="00244150" w:rsidRPr="00FF25BC" w:rsidRDefault="00244150" w:rsidP="00244150">
      <w:pPr>
        <w:pStyle w:val="NormalWeb"/>
        <w:spacing w:line="360" w:lineRule="auto"/>
      </w:pPr>
      <w:r w:rsidRPr="00FF25BC">
        <w:t xml:space="preserve">The following </w:t>
      </w:r>
      <w:r w:rsidRPr="00FF25BC">
        <w:rPr>
          <w:rStyle w:val="Strong"/>
        </w:rPr>
        <w:t>trial balance</w:t>
      </w:r>
      <w:r w:rsidRPr="00FF25BC">
        <w:t xml:space="preserve"> of </w:t>
      </w:r>
      <w:proofErr w:type="spellStart"/>
      <w:r w:rsidRPr="00FF25BC">
        <w:t>Sido</w:t>
      </w:r>
      <w:proofErr w:type="spellEnd"/>
      <w:r w:rsidRPr="00FF25BC">
        <w:t xml:space="preserve"> Enterprise, a sole trader, was extracted as at </w:t>
      </w:r>
      <w:r w:rsidRPr="00FF25BC">
        <w:rPr>
          <w:rStyle w:val="Strong"/>
        </w:rPr>
        <w:t>31st March 2026</w:t>
      </w:r>
      <w:r w:rsidRPr="00FF25BC">
        <w:t>:</w:t>
      </w:r>
    </w:p>
    <w:tbl>
      <w:tblPr>
        <w:tblW w:w="7161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89"/>
        <w:gridCol w:w="1562"/>
        <w:gridCol w:w="1710"/>
      </w:tblGrid>
      <w:tr w:rsidR="00244150" w:rsidRPr="00FF25BC" w14:paraId="3D9EABAE" w14:textId="77777777" w:rsidTr="00244150">
        <w:trPr>
          <w:trHeight w:val="443"/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7F29DEA" w14:textId="77777777" w:rsidR="00244150" w:rsidRPr="00FF25BC" w:rsidRDefault="00244150" w:rsidP="0024415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Account</w:t>
            </w:r>
          </w:p>
        </w:tc>
        <w:tc>
          <w:tcPr>
            <w:tcW w:w="0" w:type="auto"/>
            <w:vAlign w:val="center"/>
            <w:hideMark/>
          </w:tcPr>
          <w:p w14:paraId="21A0E05E" w14:textId="77777777" w:rsidR="00244150" w:rsidRPr="00FF25BC" w:rsidRDefault="00244150" w:rsidP="0024415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Debit (</w:t>
            </w:r>
            <w:proofErr w:type="spellStart"/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Ksh</w:t>
            </w:r>
            <w:proofErr w:type="spellEnd"/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33CC3F21" w14:textId="77777777" w:rsidR="00244150" w:rsidRPr="00FF25BC" w:rsidRDefault="00244150" w:rsidP="0024415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Credit (</w:t>
            </w:r>
            <w:proofErr w:type="spellStart"/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Ksh</w:t>
            </w:r>
            <w:proofErr w:type="spellEnd"/>
            <w:r w:rsidRPr="00FF25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</w:tr>
      <w:tr w:rsidR="00244150" w:rsidRPr="00FF25BC" w14:paraId="55550047" w14:textId="77777777" w:rsidTr="00244150">
        <w:trPr>
          <w:trHeight w:val="455"/>
          <w:tblCellSpacing w:w="15" w:type="dxa"/>
        </w:trPr>
        <w:tc>
          <w:tcPr>
            <w:tcW w:w="0" w:type="auto"/>
            <w:vAlign w:val="center"/>
            <w:hideMark/>
          </w:tcPr>
          <w:p w14:paraId="0B2D121F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Fixtures &amp; Fittings</w:t>
            </w:r>
          </w:p>
        </w:tc>
        <w:tc>
          <w:tcPr>
            <w:tcW w:w="0" w:type="auto"/>
            <w:vAlign w:val="center"/>
            <w:hideMark/>
          </w:tcPr>
          <w:p w14:paraId="5B1CF5E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280,000</w:t>
            </w:r>
          </w:p>
        </w:tc>
        <w:tc>
          <w:tcPr>
            <w:tcW w:w="0" w:type="auto"/>
            <w:vAlign w:val="center"/>
            <w:hideMark/>
          </w:tcPr>
          <w:p w14:paraId="01131D3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6EE52D83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38F88534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Equipment</w:t>
            </w:r>
          </w:p>
        </w:tc>
        <w:tc>
          <w:tcPr>
            <w:tcW w:w="0" w:type="auto"/>
            <w:vAlign w:val="center"/>
            <w:hideMark/>
          </w:tcPr>
          <w:p w14:paraId="311ADFED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300,000</w:t>
            </w:r>
          </w:p>
        </w:tc>
        <w:tc>
          <w:tcPr>
            <w:tcW w:w="0" w:type="auto"/>
            <w:vAlign w:val="center"/>
            <w:hideMark/>
          </w:tcPr>
          <w:p w14:paraId="6F0D5E3D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198C94DC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690FF565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Motor Vehicles</w:t>
            </w:r>
          </w:p>
        </w:tc>
        <w:tc>
          <w:tcPr>
            <w:tcW w:w="0" w:type="auto"/>
            <w:vAlign w:val="center"/>
            <w:hideMark/>
          </w:tcPr>
          <w:p w14:paraId="244618CE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400,000</w:t>
            </w:r>
          </w:p>
        </w:tc>
        <w:tc>
          <w:tcPr>
            <w:tcW w:w="0" w:type="auto"/>
            <w:vAlign w:val="center"/>
            <w:hideMark/>
          </w:tcPr>
          <w:p w14:paraId="30326D01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2DD082C0" w14:textId="77777777" w:rsidTr="00244150">
        <w:trPr>
          <w:trHeight w:val="455"/>
          <w:tblCellSpacing w:w="15" w:type="dxa"/>
        </w:trPr>
        <w:tc>
          <w:tcPr>
            <w:tcW w:w="0" w:type="auto"/>
            <w:vAlign w:val="center"/>
            <w:hideMark/>
          </w:tcPr>
          <w:p w14:paraId="41377910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</w:tc>
        <w:tc>
          <w:tcPr>
            <w:tcW w:w="0" w:type="auto"/>
            <w:vAlign w:val="center"/>
            <w:hideMark/>
          </w:tcPr>
          <w:p w14:paraId="082C3D0C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28,000</w:t>
            </w:r>
          </w:p>
        </w:tc>
        <w:tc>
          <w:tcPr>
            <w:tcW w:w="0" w:type="auto"/>
            <w:vAlign w:val="center"/>
            <w:hideMark/>
          </w:tcPr>
          <w:p w14:paraId="242EADD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2AC2EDDB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3334D193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Bank</w:t>
            </w:r>
          </w:p>
        </w:tc>
        <w:tc>
          <w:tcPr>
            <w:tcW w:w="0" w:type="auto"/>
            <w:vAlign w:val="center"/>
            <w:hideMark/>
          </w:tcPr>
          <w:p w14:paraId="0C58B55E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180,710</w:t>
            </w:r>
          </w:p>
        </w:tc>
        <w:tc>
          <w:tcPr>
            <w:tcW w:w="0" w:type="auto"/>
            <w:vAlign w:val="center"/>
            <w:hideMark/>
          </w:tcPr>
          <w:p w14:paraId="42329D22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775E5904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132BAF7F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Drawings</w:t>
            </w:r>
          </w:p>
        </w:tc>
        <w:tc>
          <w:tcPr>
            <w:tcW w:w="0" w:type="auto"/>
            <w:vAlign w:val="center"/>
            <w:hideMark/>
          </w:tcPr>
          <w:p w14:paraId="0DF852D0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21,400</w:t>
            </w:r>
          </w:p>
        </w:tc>
        <w:tc>
          <w:tcPr>
            <w:tcW w:w="0" w:type="auto"/>
            <w:vAlign w:val="center"/>
            <w:hideMark/>
          </w:tcPr>
          <w:p w14:paraId="0A8DA778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29102E19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7989F805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Purchases</w:t>
            </w:r>
          </w:p>
        </w:tc>
        <w:tc>
          <w:tcPr>
            <w:tcW w:w="0" w:type="auto"/>
            <w:vAlign w:val="center"/>
            <w:hideMark/>
          </w:tcPr>
          <w:p w14:paraId="3CFCC48A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240,000</w:t>
            </w:r>
          </w:p>
        </w:tc>
        <w:tc>
          <w:tcPr>
            <w:tcW w:w="0" w:type="auto"/>
            <w:vAlign w:val="center"/>
            <w:hideMark/>
          </w:tcPr>
          <w:p w14:paraId="480CAB30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0DF44B7C" w14:textId="77777777" w:rsidTr="00244150">
        <w:trPr>
          <w:trHeight w:val="455"/>
          <w:tblCellSpacing w:w="15" w:type="dxa"/>
        </w:trPr>
        <w:tc>
          <w:tcPr>
            <w:tcW w:w="0" w:type="auto"/>
            <w:vAlign w:val="center"/>
            <w:hideMark/>
          </w:tcPr>
          <w:p w14:paraId="6CC550DE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Opening Stock (1st April 2015)</w:t>
            </w:r>
          </w:p>
        </w:tc>
        <w:tc>
          <w:tcPr>
            <w:tcW w:w="0" w:type="auto"/>
            <w:vAlign w:val="center"/>
            <w:hideMark/>
          </w:tcPr>
          <w:p w14:paraId="68BC420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7,940</w:t>
            </w:r>
          </w:p>
        </w:tc>
        <w:tc>
          <w:tcPr>
            <w:tcW w:w="0" w:type="auto"/>
            <w:vAlign w:val="center"/>
            <w:hideMark/>
          </w:tcPr>
          <w:p w14:paraId="193E8155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0B120AC5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700090F6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Salaries</w:t>
            </w:r>
          </w:p>
        </w:tc>
        <w:tc>
          <w:tcPr>
            <w:tcW w:w="0" w:type="auto"/>
            <w:vAlign w:val="center"/>
            <w:hideMark/>
          </w:tcPr>
          <w:p w14:paraId="60C6210E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1,000</w:t>
            </w:r>
          </w:p>
        </w:tc>
        <w:tc>
          <w:tcPr>
            <w:tcW w:w="0" w:type="auto"/>
            <w:vAlign w:val="center"/>
            <w:hideMark/>
          </w:tcPr>
          <w:p w14:paraId="2BEF014F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5E84C1B5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4E33DD97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Telephone</w:t>
            </w:r>
          </w:p>
        </w:tc>
        <w:tc>
          <w:tcPr>
            <w:tcW w:w="0" w:type="auto"/>
            <w:vAlign w:val="center"/>
            <w:hideMark/>
          </w:tcPr>
          <w:p w14:paraId="36C8C246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1,900</w:t>
            </w:r>
          </w:p>
        </w:tc>
        <w:tc>
          <w:tcPr>
            <w:tcW w:w="0" w:type="auto"/>
            <w:vAlign w:val="center"/>
            <w:hideMark/>
          </w:tcPr>
          <w:p w14:paraId="4ED1B7C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055E81B3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26082A3A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Cash</w:t>
            </w:r>
          </w:p>
        </w:tc>
        <w:tc>
          <w:tcPr>
            <w:tcW w:w="0" w:type="auto"/>
            <w:vAlign w:val="center"/>
            <w:hideMark/>
          </w:tcPr>
          <w:p w14:paraId="2248B502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0" w:type="auto"/>
            <w:vAlign w:val="center"/>
            <w:hideMark/>
          </w:tcPr>
          <w:p w14:paraId="5A54E192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6D9DE9BA" w14:textId="77777777" w:rsidTr="00244150">
        <w:trPr>
          <w:trHeight w:val="455"/>
          <w:tblCellSpacing w:w="15" w:type="dxa"/>
        </w:trPr>
        <w:tc>
          <w:tcPr>
            <w:tcW w:w="0" w:type="auto"/>
            <w:vAlign w:val="center"/>
            <w:hideMark/>
          </w:tcPr>
          <w:p w14:paraId="15A25379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Discounts Allowed</w:t>
            </w:r>
          </w:p>
        </w:tc>
        <w:tc>
          <w:tcPr>
            <w:tcW w:w="0" w:type="auto"/>
            <w:vAlign w:val="center"/>
            <w:hideMark/>
          </w:tcPr>
          <w:p w14:paraId="0F68F937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2,480</w:t>
            </w:r>
          </w:p>
        </w:tc>
        <w:tc>
          <w:tcPr>
            <w:tcW w:w="0" w:type="auto"/>
            <w:vAlign w:val="center"/>
            <w:hideMark/>
          </w:tcPr>
          <w:p w14:paraId="492D658F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55A30256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5E1C690C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Return Inwards</w:t>
            </w:r>
          </w:p>
        </w:tc>
        <w:tc>
          <w:tcPr>
            <w:tcW w:w="0" w:type="auto"/>
            <w:vAlign w:val="center"/>
            <w:hideMark/>
          </w:tcPr>
          <w:p w14:paraId="02F6E188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3,486</w:t>
            </w:r>
          </w:p>
        </w:tc>
        <w:tc>
          <w:tcPr>
            <w:tcW w:w="0" w:type="auto"/>
            <w:vAlign w:val="center"/>
            <w:hideMark/>
          </w:tcPr>
          <w:p w14:paraId="5436CEA9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6B312C80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699D7F05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Rent &amp; Insurance</w:t>
            </w:r>
          </w:p>
        </w:tc>
        <w:tc>
          <w:tcPr>
            <w:tcW w:w="0" w:type="auto"/>
            <w:vAlign w:val="center"/>
            <w:hideMark/>
          </w:tcPr>
          <w:p w14:paraId="5A1EE497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8,870</w:t>
            </w:r>
          </w:p>
        </w:tc>
        <w:tc>
          <w:tcPr>
            <w:tcW w:w="0" w:type="auto"/>
            <w:vAlign w:val="center"/>
            <w:hideMark/>
          </w:tcPr>
          <w:p w14:paraId="6E3465C5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0C771147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5885271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Motor Vehicle Expenses</w:t>
            </w:r>
          </w:p>
        </w:tc>
        <w:tc>
          <w:tcPr>
            <w:tcW w:w="0" w:type="auto"/>
            <w:vAlign w:val="center"/>
            <w:hideMark/>
          </w:tcPr>
          <w:p w14:paraId="073A1359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1,500</w:t>
            </w:r>
          </w:p>
        </w:tc>
        <w:tc>
          <w:tcPr>
            <w:tcW w:w="0" w:type="auto"/>
            <w:vAlign w:val="center"/>
            <w:hideMark/>
          </w:tcPr>
          <w:p w14:paraId="5A04FD52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4B2E8E04" w14:textId="77777777" w:rsidTr="00244150">
        <w:trPr>
          <w:trHeight w:val="455"/>
          <w:tblCellSpacing w:w="15" w:type="dxa"/>
        </w:trPr>
        <w:tc>
          <w:tcPr>
            <w:tcW w:w="0" w:type="auto"/>
            <w:vAlign w:val="center"/>
            <w:hideMark/>
          </w:tcPr>
          <w:p w14:paraId="4EDE8624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Wages</w:t>
            </w:r>
          </w:p>
        </w:tc>
        <w:tc>
          <w:tcPr>
            <w:tcW w:w="0" w:type="auto"/>
            <w:vAlign w:val="center"/>
            <w:hideMark/>
          </w:tcPr>
          <w:p w14:paraId="49CCF981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39,200</w:t>
            </w:r>
          </w:p>
        </w:tc>
        <w:tc>
          <w:tcPr>
            <w:tcW w:w="0" w:type="auto"/>
            <w:vAlign w:val="center"/>
            <w:hideMark/>
          </w:tcPr>
          <w:p w14:paraId="578CAF51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010A3526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540B1641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Other Expenses</w:t>
            </w:r>
          </w:p>
        </w:tc>
        <w:tc>
          <w:tcPr>
            <w:tcW w:w="0" w:type="auto"/>
            <w:vAlign w:val="center"/>
            <w:hideMark/>
          </w:tcPr>
          <w:p w14:paraId="48619D8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0" w:type="auto"/>
            <w:vAlign w:val="center"/>
            <w:hideMark/>
          </w:tcPr>
          <w:p w14:paraId="63E5C6D8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4150" w:rsidRPr="00FF25BC" w14:paraId="0A8B7D37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7FA59CC3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Sales</w:t>
            </w:r>
          </w:p>
        </w:tc>
        <w:tc>
          <w:tcPr>
            <w:tcW w:w="0" w:type="auto"/>
            <w:vAlign w:val="center"/>
            <w:hideMark/>
          </w:tcPr>
          <w:p w14:paraId="0F7BDA42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14:paraId="1D70C6E8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590,000</w:t>
            </w:r>
          </w:p>
        </w:tc>
      </w:tr>
      <w:tr w:rsidR="00244150" w:rsidRPr="00FF25BC" w14:paraId="35FAC294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244F4CAC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Creditors</w:t>
            </w:r>
          </w:p>
        </w:tc>
        <w:tc>
          <w:tcPr>
            <w:tcW w:w="0" w:type="auto"/>
            <w:vAlign w:val="center"/>
            <w:hideMark/>
          </w:tcPr>
          <w:p w14:paraId="113D23FA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14:paraId="7199D7DA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11,000</w:t>
            </w:r>
          </w:p>
        </w:tc>
      </w:tr>
      <w:tr w:rsidR="00244150" w:rsidRPr="00FF25BC" w14:paraId="559E29E5" w14:textId="77777777" w:rsidTr="00244150">
        <w:trPr>
          <w:trHeight w:val="455"/>
          <w:tblCellSpacing w:w="15" w:type="dxa"/>
        </w:trPr>
        <w:tc>
          <w:tcPr>
            <w:tcW w:w="0" w:type="auto"/>
            <w:vAlign w:val="center"/>
            <w:hideMark/>
          </w:tcPr>
          <w:p w14:paraId="70076F52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Bank Overdraft</w:t>
            </w:r>
          </w:p>
        </w:tc>
        <w:tc>
          <w:tcPr>
            <w:tcW w:w="0" w:type="auto"/>
            <w:vAlign w:val="center"/>
            <w:hideMark/>
          </w:tcPr>
          <w:p w14:paraId="68468889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14:paraId="74F0D166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20,000</w:t>
            </w:r>
          </w:p>
        </w:tc>
      </w:tr>
      <w:tr w:rsidR="00244150" w:rsidRPr="00FF25BC" w14:paraId="0880F91B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2FBA0923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Capital</w:t>
            </w:r>
          </w:p>
        </w:tc>
        <w:tc>
          <w:tcPr>
            <w:tcW w:w="0" w:type="auto"/>
            <w:vAlign w:val="center"/>
            <w:hideMark/>
          </w:tcPr>
          <w:p w14:paraId="0EFD607B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14:paraId="296AFD37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Fonts w:ascii="Times New Roman" w:hAnsi="Times New Roman" w:cs="Times New Roman"/>
                <w:sz w:val="24"/>
                <w:szCs w:val="24"/>
              </w:rPr>
              <w:t>895,945</w:t>
            </w:r>
          </w:p>
        </w:tc>
      </w:tr>
      <w:tr w:rsidR="00244150" w:rsidRPr="00FF25BC" w14:paraId="0183D124" w14:textId="77777777" w:rsidTr="00244150">
        <w:trPr>
          <w:trHeight w:val="443"/>
          <w:tblCellSpacing w:w="15" w:type="dxa"/>
        </w:trPr>
        <w:tc>
          <w:tcPr>
            <w:tcW w:w="0" w:type="auto"/>
            <w:vAlign w:val="center"/>
            <w:hideMark/>
          </w:tcPr>
          <w:p w14:paraId="56E13748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Style w:val="Strong"/>
                <w:rFonts w:ascii="Times New Roman" w:hAnsi="Times New Roman" w:cs="Times New Roman"/>
                <w:sz w:val="24"/>
                <w:szCs w:val="24"/>
              </w:rPr>
              <w:t>Totals</w:t>
            </w:r>
          </w:p>
        </w:tc>
        <w:tc>
          <w:tcPr>
            <w:tcW w:w="0" w:type="auto"/>
            <w:vAlign w:val="center"/>
            <w:hideMark/>
          </w:tcPr>
          <w:p w14:paraId="1912A105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Style w:val="Strong"/>
                <w:rFonts w:ascii="Times New Roman" w:hAnsi="Times New Roman" w:cs="Times New Roman"/>
                <w:sz w:val="24"/>
                <w:szCs w:val="24"/>
              </w:rPr>
              <w:t>1,516,945</w:t>
            </w:r>
          </w:p>
        </w:tc>
        <w:tc>
          <w:tcPr>
            <w:tcW w:w="0" w:type="auto"/>
            <w:vAlign w:val="center"/>
            <w:hideMark/>
          </w:tcPr>
          <w:p w14:paraId="7AB80AD0" w14:textId="77777777" w:rsidR="00244150" w:rsidRPr="00FF25BC" w:rsidRDefault="00244150" w:rsidP="0024415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5BC">
              <w:rPr>
                <w:rStyle w:val="Strong"/>
                <w:rFonts w:ascii="Times New Roman" w:hAnsi="Times New Roman" w:cs="Times New Roman"/>
                <w:sz w:val="24"/>
                <w:szCs w:val="24"/>
              </w:rPr>
              <w:t>1,516,945</w:t>
            </w:r>
          </w:p>
        </w:tc>
      </w:tr>
    </w:tbl>
    <w:p w14:paraId="10D76CD9" w14:textId="77777777" w:rsidR="00244150" w:rsidRPr="00FF25BC" w:rsidRDefault="00244150" w:rsidP="00244150">
      <w:pPr>
        <w:pStyle w:val="Heading3"/>
        <w:spacing w:line="360" w:lineRule="auto"/>
        <w:rPr>
          <w:rFonts w:ascii="Times New Roman" w:hAnsi="Times New Roman"/>
          <w:sz w:val="24"/>
          <w:szCs w:val="24"/>
        </w:rPr>
      </w:pPr>
      <w:r w:rsidRPr="00FF25BC">
        <w:rPr>
          <w:rStyle w:val="Strong"/>
          <w:rFonts w:ascii="Times New Roman" w:hAnsi="Times New Roman"/>
          <w:b/>
          <w:bCs/>
          <w:sz w:val="24"/>
          <w:szCs w:val="24"/>
        </w:rPr>
        <w:t>Additional Information</w:t>
      </w:r>
    </w:p>
    <w:p w14:paraId="33778505" w14:textId="175227B9" w:rsidR="00244150" w:rsidRPr="00FF25BC" w:rsidRDefault="00244150" w:rsidP="00244150">
      <w:pPr>
        <w:pStyle w:val="NormalWeb"/>
        <w:numPr>
          <w:ilvl w:val="0"/>
          <w:numId w:val="7"/>
        </w:numPr>
        <w:spacing w:line="360" w:lineRule="auto"/>
      </w:pPr>
      <w:r w:rsidRPr="00FF25BC">
        <w:t xml:space="preserve">Stock on 31st March 2026 was </w:t>
      </w:r>
      <w:proofErr w:type="spellStart"/>
      <w:r w:rsidRPr="00FF25BC">
        <w:rPr>
          <w:rStyle w:val="Strong"/>
        </w:rPr>
        <w:t>Ksh</w:t>
      </w:r>
      <w:proofErr w:type="spellEnd"/>
      <w:r w:rsidRPr="00FF25BC">
        <w:rPr>
          <w:rStyle w:val="Strong"/>
        </w:rPr>
        <w:t xml:space="preserve"> 6,805</w:t>
      </w:r>
      <w:r w:rsidRPr="00FF25BC">
        <w:t>.</w:t>
      </w:r>
    </w:p>
    <w:p w14:paraId="0B36CF89" w14:textId="77777777" w:rsidR="00244150" w:rsidRPr="00FF25BC" w:rsidRDefault="00244150" w:rsidP="00244150">
      <w:pPr>
        <w:pStyle w:val="NormalWeb"/>
        <w:numPr>
          <w:ilvl w:val="0"/>
          <w:numId w:val="7"/>
        </w:numPr>
        <w:spacing w:line="360" w:lineRule="auto"/>
      </w:pPr>
      <w:r w:rsidRPr="00FF25BC">
        <w:t>Depreciation:</w:t>
      </w:r>
    </w:p>
    <w:p w14:paraId="50C46F85" w14:textId="77777777" w:rsidR="00244150" w:rsidRPr="00FF25BC" w:rsidRDefault="00244150" w:rsidP="00244150">
      <w:pPr>
        <w:pStyle w:val="NormalWeb"/>
        <w:numPr>
          <w:ilvl w:val="1"/>
          <w:numId w:val="7"/>
        </w:numPr>
        <w:spacing w:line="360" w:lineRule="auto"/>
      </w:pPr>
      <w:r w:rsidRPr="00FF25BC">
        <w:t>Fixtures &amp; Fittings – 10% on cost</w:t>
      </w:r>
    </w:p>
    <w:p w14:paraId="1AF7165D" w14:textId="77777777" w:rsidR="00244150" w:rsidRPr="00FF25BC" w:rsidRDefault="00244150" w:rsidP="00244150">
      <w:pPr>
        <w:pStyle w:val="NormalWeb"/>
        <w:numPr>
          <w:ilvl w:val="1"/>
          <w:numId w:val="7"/>
        </w:numPr>
        <w:spacing w:line="360" w:lineRule="auto"/>
      </w:pPr>
      <w:r w:rsidRPr="00FF25BC">
        <w:t>Equipment – 20% on cost</w:t>
      </w:r>
    </w:p>
    <w:p w14:paraId="70A966E1" w14:textId="77777777" w:rsidR="00244150" w:rsidRPr="00FF25BC" w:rsidRDefault="00244150" w:rsidP="00244150">
      <w:pPr>
        <w:pStyle w:val="NormalWeb"/>
        <w:numPr>
          <w:ilvl w:val="1"/>
          <w:numId w:val="7"/>
        </w:numPr>
        <w:spacing w:line="360" w:lineRule="auto"/>
      </w:pPr>
      <w:r w:rsidRPr="00FF25BC">
        <w:t>Motor Vehicles – 10% on cost</w:t>
      </w:r>
    </w:p>
    <w:p w14:paraId="64EEE3D3" w14:textId="707FC4AF" w:rsidR="00244150" w:rsidRPr="00FF25BC" w:rsidRDefault="00244150" w:rsidP="00244150">
      <w:pPr>
        <w:pStyle w:val="NormalWeb"/>
        <w:spacing w:line="360" w:lineRule="auto"/>
      </w:pPr>
      <w:r w:rsidRPr="00FF25BC">
        <w:rPr>
          <w:rStyle w:val="Strong"/>
        </w:rPr>
        <w:t>Required:</w:t>
      </w:r>
    </w:p>
    <w:p w14:paraId="3BA7085E" w14:textId="07E7C57A" w:rsidR="00244150" w:rsidRPr="00FF25BC" w:rsidRDefault="00244150" w:rsidP="00244150">
      <w:pPr>
        <w:pStyle w:val="NormalWeb"/>
        <w:spacing w:line="360" w:lineRule="auto"/>
      </w:pPr>
      <w:r w:rsidRPr="00FF25BC">
        <w:rPr>
          <w:rStyle w:val="Strong"/>
          <w:b w:val="0"/>
          <w:u w:val="single"/>
        </w:rPr>
        <w:t>(a)</w:t>
      </w:r>
      <w:r w:rsidRPr="00FF25BC">
        <w:rPr>
          <w:rStyle w:val="Strong"/>
        </w:rPr>
        <w:t xml:space="preserve"> </w:t>
      </w:r>
      <w:r w:rsidRPr="00FF25BC">
        <w:rPr>
          <w:rStyle w:val="Strong"/>
          <w:b w:val="0"/>
        </w:rPr>
        <w:t>Prepare the Income Statement</w:t>
      </w:r>
      <w:r w:rsidRPr="00FF25BC">
        <w:t xml:space="preserve"> of </w:t>
      </w:r>
      <w:proofErr w:type="spellStart"/>
      <w:r w:rsidRPr="00FF25BC">
        <w:t>Sido</w:t>
      </w:r>
      <w:proofErr w:type="spellEnd"/>
      <w:r w:rsidRPr="00FF25BC">
        <w:t xml:space="preserve"> Enterprise for the year ended 31st March 2026. </w:t>
      </w:r>
      <w:r w:rsidRPr="00FF25BC">
        <w:tab/>
      </w:r>
      <w:r w:rsidRPr="00FF25BC">
        <w:rPr>
          <w:b/>
        </w:rPr>
        <w:t>(10 marks)</w:t>
      </w:r>
    </w:p>
    <w:p w14:paraId="53586157" w14:textId="48ED4B1A" w:rsidR="00244150" w:rsidRPr="00244150" w:rsidRDefault="00244150" w:rsidP="00244150">
      <w:pPr>
        <w:pStyle w:val="NormalWeb"/>
        <w:spacing w:line="360" w:lineRule="auto"/>
      </w:pPr>
      <w:r w:rsidRPr="00FF25BC">
        <w:rPr>
          <w:rStyle w:val="Strong"/>
          <w:b w:val="0"/>
        </w:rPr>
        <w:t>(b) Prepare the Statement of Financial Position</w:t>
      </w:r>
      <w:r w:rsidRPr="00FF25BC">
        <w:t xml:space="preserve"> as at 31st March 2026. </w:t>
      </w:r>
      <w:r w:rsidRPr="00FF25BC">
        <w:tab/>
      </w:r>
      <w:r w:rsidRPr="00FF25BC">
        <w:tab/>
      </w:r>
      <w:r>
        <w:tab/>
      </w:r>
      <w:r w:rsidRPr="00244150">
        <w:rPr>
          <w:b/>
        </w:rPr>
        <w:t>(10 marks)</w:t>
      </w:r>
    </w:p>
    <w:sectPr w:rsidR="00244150" w:rsidRPr="00244150" w:rsidSect="0080232A">
      <w:pgSz w:w="12240" w:h="15840"/>
      <w:pgMar w:top="560" w:right="1080" w:bottom="660" w:left="1080" w:header="0" w:footer="47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B628B"/>
    <w:multiLevelType w:val="hybridMultilevel"/>
    <w:tmpl w:val="641E3172"/>
    <w:lvl w:ilvl="0" w:tplc="439E8A50">
      <w:start w:val="1"/>
      <w:numFmt w:val="lowerLetter"/>
      <w:lvlText w:val="%1)"/>
      <w:lvlJc w:val="left"/>
      <w:pPr>
        <w:ind w:left="605" w:hanging="24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C854B80C">
      <w:start w:val="1"/>
      <w:numFmt w:val="lowerRoman"/>
      <w:lvlText w:val="%2)"/>
      <w:lvlJc w:val="left"/>
      <w:pPr>
        <w:ind w:left="566" w:hanging="207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234433A0">
      <w:numFmt w:val="bullet"/>
      <w:lvlText w:val="•"/>
      <w:lvlJc w:val="left"/>
      <w:pPr>
        <w:ind w:left="1653" w:hanging="207"/>
      </w:pPr>
      <w:rPr>
        <w:rFonts w:hint="default"/>
        <w:lang w:val="en-US" w:eastAsia="en-US" w:bidi="ar-SA"/>
      </w:rPr>
    </w:lvl>
    <w:lvl w:ilvl="3" w:tplc="097051DE">
      <w:numFmt w:val="bullet"/>
      <w:lvlText w:val="•"/>
      <w:lvlJc w:val="left"/>
      <w:pPr>
        <w:ind w:left="2706" w:hanging="207"/>
      </w:pPr>
      <w:rPr>
        <w:rFonts w:hint="default"/>
        <w:lang w:val="en-US" w:eastAsia="en-US" w:bidi="ar-SA"/>
      </w:rPr>
    </w:lvl>
    <w:lvl w:ilvl="4" w:tplc="2C982EAE">
      <w:numFmt w:val="bullet"/>
      <w:lvlText w:val="•"/>
      <w:lvlJc w:val="left"/>
      <w:pPr>
        <w:ind w:left="3760" w:hanging="207"/>
      </w:pPr>
      <w:rPr>
        <w:rFonts w:hint="default"/>
        <w:lang w:val="en-US" w:eastAsia="en-US" w:bidi="ar-SA"/>
      </w:rPr>
    </w:lvl>
    <w:lvl w:ilvl="5" w:tplc="478E9A5C">
      <w:numFmt w:val="bullet"/>
      <w:lvlText w:val="•"/>
      <w:lvlJc w:val="left"/>
      <w:pPr>
        <w:ind w:left="4813" w:hanging="207"/>
      </w:pPr>
      <w:rPr>
        <w:rFonts w:hint="default"/>
        <w:lang w:val="en-US" w:eastAsia="en-US" w:bidi="ar-SA"/>
      </w:rPr>
    </w:lvl>
    <w:lvl w:ilvl="6" w:tplc="512C9D5C">
      <w:numFmt w:val="bullet"/>
      <w:lvlText w:val="•"/>
      <w:lvlJc w:val="left"/>
      <w:pPr>
        <w:ind w:left="5866" w:hanging="207"/>
      </w:pPr>
      <w:rPr>
        <w:rFonts w:hint="default"/>
        <w:lang w:val="en-US" w:eastAsia="en-US" w:bidi="ar-SA"/>
      </w:rPr>
    </w:lvl>
    <w:lvl w:ilvl="7" w:tplc="7EC6E410">
      <w:numFmt w:val="bullet"/>
      <w:lvlText w:val="•"/>
      <w:lvlJc w:val="left"/>
      <w:pPr>
        <w:ind w:left="6920" w:hanging="207"/>
      </w:pPr>
      <w:rPr>
        <w:rFonts w:hint="default"/>
        <w:lang w:val="en-US" w:eastAsia="en-US" w:bidi="ar-SA"/>
      </w:rPr>
    </w:lvl>
    <w:lvl w:ilvl="8" w:tplc="FD9E52EA">
      <w:numFmt w:val="bullet"/>
      <w:lvlText w:val="•"/>
      <w:lvlJc w:val="left"/>
      <w:pPr>
        <w:ind w:left="7973" w:hanging="207"/>
      </w:pPr>
      <w:rPr>
        <w:rFonts w:hint="default"/>
        <w:lang w:val="en-US" w:eastAsia="en-US" w:bidi="ar-SA"/>
      </w:rPr>
    </w:lvl>
  </w:abstractNum>
  <w:abstractNum w:abstractNumId="1" w15:restartNumberingAfterBreak="0">
    <w:nsid w:val="0B991D27"/>
    <w:multiLevelType w:val="multilevel"/>
    <w:tmpl w:val="1C4283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B3615C8"/>
    <w:multiLevelType w:val="hybridMultilevel"/>
    <w:tmpl w:val="849615E0"/>
    <w:lvl w:ilvl="0" w:tplc="A6101D56">
      <w:start w:val="1"/>
      <w:numFmt w:val="lowerLetter"/>
      <w:lvlText w:val="%1)"/>
      <w:lvlJc w:val="left"/>
      <w:pPr>
        <w:ind w:left="605" w:hanging="24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A101A72">
      <w:numFmt w:val="bullet"/>
      <w:lvlText w:val="•"/>
      <w:lvlJc w:val="left"/>
      <w:pPr>
        <w:ind w:left="1548" w:hanging="245"/>
      </w:pPr>
      <w:rPr>
        <w:rFonts w:hint="default"/>
        <w:lang w:val="en-US" w:eastAsia="en-US" w:bidi="ar-SA"/>
      </w:rPr>
    </w:lvl>
    <w:lvl w:ilvl="2" w:tplc="DE12F948">
      <w:numFmt w:val="bullet"/>
      <w:lvlText w:val="•"/>
      <w:lvlJc w:val="left"/>
      <w:pPr>
        <w:ind w:left="2496" w:hanging="245"/>
      </w:pPr>
      <w:rPr>
        <w:rFonts w:hint="default"/>
        <w:lang w:val="en-US" w:eastAsia="en-US" w:bidi="ar-SA"/>
      </w:rPr>
    </w:lvl>
    <w:lvl w:ilvl="3" w:tplc="C14E8534">
      <w:numFmt w:val="bullet"/>
      <w:lvlText w:val="•"/>
      <w:lvlJc w:val="left"/>
      <w:pPr>
        <w:ind w:left="3444" w:hanging="245"/>
      </w:pPr>
      <w:rPr>
        <w:rFonts w:hint="default"/>
        <w:lang w:val="en-US" w:eastAsia="en-US" w:bidi="ar-SA"/>
      </w:rPr>
    </w:lvl>
    <w:lvl w:ilvl="4" w:tplc="B9FA5456">
      <w:numFmt w:val="bullet"/>
      <w:lvlText w:val="•"/>
      <w:lvlJc w:val="left"/>
      <w:pPr>
        <w:ind w:left="4392" w:hanging="245"/>
      </w:pPr>
      <w:rPr>
        <w:rFonts w:hint="default"/>
        <w:lang w:val="en-US" w:eastAsia="en-US" w:bidi="ar-SA"/>
      </w:rPr>
    </w:lvl>
    <w:lvl w:ilvl="5" w:tplc="D076C290">
      <w:numFmt w:val="bullet"/>
      <w:lvlText w:val="•"/>
      <w:lvlJc w:val="left"/>
      <w:pPr>
        <w:ind w:left="5340" w:hanging="245"/>
      </w:pPr>
      <w:rPr>
        <w:rFonts w:hint="default"/>
        <w:lang w:val="en-US" w:eastAsia="en-US" w:bidi="ar-SA"/>
      </w:rPr>
    </w:lvl>
    <w:lvl w:ilvl="6" w:tplc="9558BD4A">
      <w:numFmt w:val="bullet"/>
      <w:lvlText w:val="•"/>
      <w:lvlJc w:val="left"/>
      <w:pPr>
        <w:ind w:left="6288" w:hanging="245"/>
      </w:pPr>
      <w:rPr>
        <w:rFonts w:hint="default"/>
        <w:lang w:val="en-US" w:eastAsia="en-US" w:bidi="ar-SA"/>
      </w:rPr>
    </w:lvl>
    <w:lvl w:ilvl="7" w:tplc="3D880166">
      <w:numFmt w:val="bullet"/>
      <w:lvlText w:val="•"/>
      <w:lvlJc w:val="left"/>
      <w:pPr>
        <w:ind w:left="7236" w:hanging="245"/>
      </w:pPr>
      <w:rPr>
        <w:rFonts w:hint="default"/>
        <w:lang w:val="en-US" w:eastAsia="en-US" w:bidi="ar-SA"/>
      </w:rPr>
    </w:lvl>
    <w:lvl w:ilvl="8" w:tplc="F7FE90CA">
      <w:numFmt w:val="bullet"/>
      <w:lvlText w:val="•"/>
      <w:lvlJc w:val="left"/>
      <w:pPr>
        <w:ind w:left="8184" w:hanging="245"/>
      </w:pPr>
      <w:rPr>
        <w:rFonts w:hint="default"/>
        <w:lang w:val="en-US" w:eastAsia="en-US" w:bidi="ar-SA"/>
      </w:rPr>
    </w:lvl>
  </w:abstractNum>
  <w:abstractNum w:abstractNumId="3" w15:restartNumberingAfterBreak="0">
    <w:nsid w:val="56BB0DFF"/>
    <w:multiLevelType w:val="multilevel"/>
    <w:tmpl w:val="62E0C294"/>
    <w:lvl w:ilvl="0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5EB2D84"/>
    <w:multiLevelType w:val="multilevel"/>
    <w:tmpl w:val="9E62B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4035D1E"/>
    <w:multiLevelType w:val="multilevel"/>
    <w:tmpl w:val="45AA0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7967E5D"/>
    <w:multiLevelType w:val="hybridMultilevel"/>
    <w:tmpl w:val="288291EC"/>
    <w:lvl w:ilvl="0" w:tplc="7400B43C">
      <w:start w:val="1"/>
      <w:numFmt w:val="lowerRoman"/>
      <w:lvlText w:val="%1)"/>
      <w:lvlJc w:val="left"/>
      <w:pPr>
        <w:ind w:left="626" w:hanging="2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16AF57A">
      <w:start w:val="1"/>
      <w:numFmt w:val="lowerLetter"/>
      <w:lvlText w:val="%2)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E4CBCA8">
      <w:numFmt w:val="bullet"/>
      <w:lvlText w:val="•"/>
      <w:lvlJc w:val="left"/>
      <w:pPr>
        <w:ind w:left="2080" w:hanging="360"/>
      </w:pPr>
      <w:rPr>
        <w:rFonts w:hint="default"/>
        <w:lang w:val="en-US" w:eastAsia="en-US" w:bidi="ar-SA"/>
      </w:rPr>
    </w:lvl>
    <w:lvl w:ilvl="3" w:tplc="EDAC7E28">
      <w:numFmt w:val="bullet"/>
      <w:lvlText w:val="•"/>
      <w:lvlJc w:val="left"/>
      <w:pPr>
        <w:ind w:left="3080" w:hanging="360"/>
      </w:pPr>
      <w:rPr>
        <w:rFonts w:hint="default"/>
        <w:lang w:val="en-US" w:eastAsia="en-US" w:bidi="ar-SA"/>
      </w:rPr>
    </w:lvl>
    <w:lvl w:ilvl="4" w:tplc="543ACD06">
      <w:numFmt w:val="bullet"/>
      <w:lvlText w:val="•"/>
      <w:lvlJc w:val="left"/>
      <w:pPr>
        <w:ind w:left="4080" w:hanging="360"/>
      </w:pPr>
      <w:rPr>
        <w:rFonts w:hint="default"/>
        <w:lang w:val="en-US" w:eastAsia="en-US" w:bidi="ar-SA"/>
      </w:rPr>
    </w:lvl>
    <w:lvl w:ilvl="5" w:tplc="177E838C">
      <w:numFmt w:val="bullet"/>
      <w:lvlText w:val="•"/>
      <w:lvlJc w:val="left"/>
      <w:pPr>
        <w:ind w:left="5080" w:hanging="360"/>
      </w:pPr>
      <w:rPr>
        <w:rFonts w:hint="default"/>
        <w:lang w:val="en-US" w:eastAsia="en-US" w:bidi="ar-SA"/>
      </w:rPr>
    </w:lvl>
    <w:lvl w:ilvl="6" w:tplc="072A22C4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 w:tplc="06D679FA">
      <w:numFmt w:val="bullet"/>
      <w:lvlText w:val="•"/>
      <w:lvlJc w:val="left"/>
      <w:pPr>
        <w:ind w:left="7080" w:hanging="360"/>
      </w:pPr>
      <w:rPr>
        <w:rFonts w:hint="default"/>
        <w:lang w:val="en-US" w:eastAsia="en-US" w:bidi="ar-SA"/>
      </w:rPr>
    </w:lvl>
    <w:lvl w:ilvl="8" w:tplc="F426059E">
      <w:numFmt w:val="bullet"/>
      <w:lvlText w:val="•"/>
      <w:lvlJc w:val="left"/>
      <w:pPr>
        <w:ind w:left="8080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7C7A2874"/>
    <w:multiLevelType w:val="hybridMultilevel"/>
    <w:tmpl w:val="778CAD3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QUAWVGOsywAAAA="/>
  </w:docVars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21E2"/>
    <w:rsid w:val="00085D33"/>
    <w:rsid w:val="00086743"/>
    <w:rsid w:val="00092895"/>
    <w:rsid w:val="00096228"/>
    <w:rsid w:val="0009706E"/>
    <w:rsid w:val="000A4F6A"/>
    <w:rsid w:val="000B0EEB"/>
    <w:rsid w:val="000B1C11"/>
    <w:rsid w:val="000C40F2"/>
    <w:rsid w:val="00112910"/>
    <w:rsid w:val="00114AEA"/>
    <w:rsid w:val="00122C4B"/>
    <w:rsid w:val="001379AE"/>
    <w:rsid w:val="00156C7A"/>
    <w:rsid w:val="0015753D"/>
    <w:rsid w:val="00157747"/>
    <w:rsid w:val="00157F2A"/>
    <w:rsid w:val="0016737C"/>
    <w:rsid w:val="00170DD8"/>
    <w:rsid w:val="0017294E"/>
    <w:rsid w:val="0017511E"/>
    <w:rsid w:val="00183650"/>
    <w:rsid w:val="001A4C8C"/>
    <w:rsid w:val="001B7F41"/>
    <w:rsid w:val="001C2601"/>
    <w:rsid w:val="001C314C"/>
    <w:rsid w:val="001C7FCA"/>
    <w:rsid w:val="001D12D2"/>
    <w:rsid w:val="001E3916"/>
    <w:rsid w:val="001E4E4E"/>
    <w:rsid w:val="001E7898"/>
    <w:rsid w:val="001F28F9"/>
    <w:rsid w:val="001F30C6"/>
    <w:rsid w:val="00204927"/>
    <w:rsid w:val="00206A71"/>
    <w:rsid w:val="00216956"/>
    <w:rsid w:val="0022486B"/>
    <w:rsid w:val="00227756"/>
    <w:rsid w:val="0023255B"/>
    <w:rsid w:val="00232950"/>
    <w:rsid w:val="00244150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15996"/>
    <w:rsid w:val="0032115B"/>
    <w:rsid w:val="00324D33"/>
    <w:rsid w:val="00331EC1"/>
    <w:rsid w:val="00340781"/>
    <w:rsid w:val="0035180D"/>
    <w:rsid w:val="003617C2"/>
    <w:rsid w:val="00387A31"/>
    <w:rsid w:val="00397ED5"/>
    <w:rsid w:val="003A5705"/>
    <w:rsid w:val="003C1B02"/>
    <w:rsid w:val="003E6903"/>
    <w:rsid w:val="00451B01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E3E7D"/>
    <w:rsid w:val="004F73C3"/>
    <w:rsid w:val="00501909"/>
    <w:rsid w:val="00502734"/>
    <w:rsid w:val="00515133"/>
    <w:rsid w:val="0053239F"/>
    <w:rsid w:val="00537957"/>
    <w:rsid w:val="00537A62"/>
    <w:rsid w:val="00543154"/>
    <w:rsid w:val="0054739D"/>
    <w:rsid w:val="00550E0F"/>
    <w:rsid w:val="005720E1"/>
    <w:rsid w:val="005879F7"/>
    <w:rsid w:val="0059203C"/>
    <w:rsid w:val="005949B9"/>
    <w:rsid w:val="005A6919"/>
    <w:rsid w:val="005B2FEB"/>
    <w:rsid w:val="005B4F3D"/>
    <w:rsid w:val="005B7700"/>
    <w:rsid w:val="005C179F"/>
    <w:rsid w:val="005E6D42"/>
    <w:rsid w:val="005E7225"/>
    <w:rsid w:val="005F1423"/>
    <w:rsid w:val="005F7621"/>
    <w:rsid w:val="00604CEC"/>
    <w:rsid w:val="00605802"/>
    <w:rsid w:val="00621D6E"/>
    <w:rsid w:val="00627CE6"/>
    <w:rsid w:val="006344E2"/>
    <w:rsid w:val="0064444A"/>
    <w:rsid w:val="00646DB2"/>
    <w:rsid w:val="00672CF9"/>
    <w:rsid w:val="006858F7"/>
    <w:rsid w:val="00692FBB"/>
    <w:rsid w:val="00694DDC"/>
    <w:rsid w:val="006E28D7"/>
    <w:rsid w:val="006E4722"/>
    <w:rsid w:val="006E6C3E"/>
    <w:rsid w:val="006E78AD"/>
    <w:rsid w:val="006F058D"/>
    <w:rsid w:val="006F1A1F"/>
    <w:rsid w:val="00700200"/>
    <w:rsid w:val="00720242"/>
    <w:rsid w:val="007234E9"/>
    <w:rsid w:val="007245A2"/>
    <w:rsid w:val="00731A3B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232A"/>
    <w:rsid w:val="00804E85"/>
    <w:rsid w:val="00831632"/>
    <w:rsid w:val="00837084"/>
    <w:rsid w:val="00854069"/>
    <w:rsid w:val="00863AF3"/>
    <w:rsid w:val="00865DCC"/>
    <w:rsid w:val="00870763"/>
    <w:rsid w:val="00873E88"/>
    <w:rsid w:val="00874719"/>
    <w:rsid w:val="008A0D83"/>
    <w:rsid w:val="008B0DDB"/>
    <w:rsid w:val="008B1F3D"/>
    <w:rsid w:val="008E0B46"/>
    <w:rsid w:val="008F3DBF"/>
    <w:rsid w:val="00913D63"/>
    <w:rsid w:val="0092287E"/>
    <w:rsid w:val="00933834"/>
    <w:rsid w:val="00942BFE"/>
    <w:rsid w:val="009505C9"/>
    <w:rsid w:val="009508F0"/>
    <w:rsid w:val="00951241"/>
    <w:rsid w:val="00964D3B"/>
    <w:rsid w:val="00967F09"/>
    <w:rsid w:val="00985EB6"/>
    <w:rsid w:val="009910F8"/>
    <w:rsid w:val="0099252A"/>
    <w:rsid w:val="009A276A"/>
    <w:rsid w:val="009B43C0"/>
    <w:rsid w:val="009D7B4B"/>
    <w:rsid w:val="009E0F78"/>
    <w:rsid w:val="009E28C0"/>
    <w:rsid w:val="009F100F"/>
    <w:rsid w:val="009F489A"/>
    <w:rsid w:val="00A019CD"/>
    <w:rsid w:val="00A22DE1"/>
    <w:rsid w:val="00A254B4"/>
    <w:rsid w:val="00A33673"/>
    <w:rsid w:val="00A460F4"/>
    <w:rsid w:val="00A5394B"/>
    <w:rsid w:val="00A57551"/>
    <w:rsid w:val="00A64363"/>
    <w:rsid w:val="00A7177E"/>
    <w:rsid w:val="00A76778"/>
    <w:rsid w:val="00A9101F"/>
    <w:rsid w:val="00A9525A"/>
    <w:rsid w:val="00AA0DD5"/>
    <w:rsid w:val="00AA15C7"/>
    <w:rsid w:val="00AC2DBE"/>
    <w:rsid w:val="00AD1CCC"/>
    <w:rsid w:val="00AF3406"/>
    <w:rsid w:val="00B072C5"/>
    <w:rsid w:val="00B130E3"/>
    <w:rsid w:val="00B139E7"/>
    <w:rsid w:val="00B260F0"/>
    <w:rsid w:val="00B27D43"/>
    <w:rsid w:val="00B34C67"/>
    <w:rsid w:val="00B4743C"/>
    <w:rsid w:val="00B55649"/>
    <w:rsid w:val="00B60021"/>
    <w:rsid w:val="00B80571"/>
    <w:rsid w:val="00B92938"/>
    <w:rsid w:val="00BA137C"/>
    <w:rsid w:val="00BA3161"/>
    <w:rsid w:val="00BA6D58"/>
    <w:rsid w:val="00BB07E0"/>
    <w:rsid w:val="00BB3A40"/>
    <w:rsid w:val="00BB4D6A"/>
    <w:rsid w:val="00BC6E16"/>
    <w:rsid w:val="00BD607D"/>
    <w:rsid w:val="00BE217E"/>
    <w:rsid w:val="00C2362C"/>
    <w:rsid w:val="00C4463B"/>
    <w:rsid w:val="00C4791B"/>
    <w:rsid w:val="00C54DF3"/>
    <w:rsid w:val="00C64F0B"/>
    <w:rsid w:val="00C65670"/>
    <w:rsid w:val="00C67312"/>
    <w:rsid w:val="00C735C3"/>
    <w:rsid w:val="00C8760D"/>
    <w:rsid w:val="00CD1453"/>
    <w:rsid w:val="00CE00BE"/>
    <w:rsid w:val="00CE1964"/>
    <w:rsid w:val="00CE4A5F"/>
    <w:rsid w:val="00CE7AF8"/>
    <w:rsid w:val="00CF4B87"/>
    <w:rsid w:val="00D44AE3"/>
    <w:rsid w:val="00D45264"/>
    <w:rsid w:val="00D50419"/>
    <w:rsid w:val="00D5381B"/>
    <w:rsid w:val="00D7006A"/>
    <w:rsid w:val="00D90235"/>
    <w:rsid w:val="00D94A12"/>
    <w:rsid w:val="00DB7C5E"/>
    <w:rsid w:val="00DD705C"/>
    <w:rsid w:val="00DE638D"/>
    <w:rsid w:val="00DF048B"/>
    <w:rsid w:val="00DF3098"/>
    <w:rsid w:val="00DF627D"/>
    <w:rsid w:val="00E00355"/>
    <w:rsid w:val="00E00429"/>
    <w:rsid w:val="00E27805"/>
    <w:rsid w:val="00E30634"/>
    <w:rsid w:val="00E53892"/>
    <w:rsid w:val="00E61DF1"/>
    <w:rsid w:val="00E62025"/>
    <w:rsid w:val="00E71F4A"/>
    <w:rsid w:val="00E74DCA"/>
    <w:rsid w:val="00E81A0E"/>
    <w:rsid w:val="00E87516"/>
    <w:rsid w:val="00E97AAC"/>
    <w:rsid w:val="00EB0EE0"/>
    <w:rsid w:val="00EB1A9C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AF6"/>
    <w:rsid w:val="00F273D0"/>
    <w:rsid w:val="00F32E03"/>
    <w:rsid w:val="00F34A25"/>
    <w:rsid w:val="00F41335"/>
    <w:rsid w:val="00F42B4B"/>
    <w:rsid w:val="00F451DC"/>
    <w:rsid w:val="00F660BB"/>
    <w:rsid w:val="00F71511"/>
    <w:rsid w:val="00F74E0E"/>
    <w:rsid w:val="00F841F4"/>
    <w:rsid w:val="00F85D7D"/>
    <w:rsid w:val="00F93924"/>
    <w:rsid w:val="00F94BCA"/>
    <w:rsid w:val="00F973A5"/>
    <w:rsid w:val="00FA0F57"/>
    <w:rsid w:val="00FB1699"/>
    <w:rsid w:val="00FB2208"/>
    <w:rsid w:val="00FC3797"/>
    <w:rsid w:val="00FE4EC9"/>
    <w:rsid w:val="00FF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docId w15:val="{9047BAE1-F44F-4CB0-943A-15B9A56C0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1E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1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24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1E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0821E2"/>
    <w:rPr>
      <w:b/>
      <w:bCs/>
    </w:rPr>
  </w:style>
  <w:style w:type="paragraph" w:styleId="BodyText">
    <w:name w:val="Body Text"/>
    <w:basedOn w:val="Normal"/>
    <w:link w:val="BodyTextChar"/>
    <w:uiPriority w:val="1"/>
    <w:qFormat/>
    <w:rsid w:val="00E2780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27805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E27805"/>
    <w:pPr>
      <w:widowControl w:val="0"/>
      <w:autoSpaceDE w:val="0"/>
      <w:autoSpaceDN w:val="0"/>
      <w:spacing w:before="15"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04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27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083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5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37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2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56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4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5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3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2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51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15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6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53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79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63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4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15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85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129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08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3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63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00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4</Pages>
  <Words>797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Server-Network</cp:lastModifiedBy>
  <cp:revision>32</cp:revision>
  <cp:lastPrinted>2024-06-08T17:59:00Z</cp:lastPrinted>
  <dcterms:created xsi:type="dcterms:W3CDTF">2024-06-07T22:09:00Z</dcterms:created>
  <dcterms:modified xsi:type="dcterms:W3CDTF">2026-02-22T03:41:00Z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d2f2567acf3653cb5d35bc0f6f7d0c1840dbf3f039f8fbfdec0004613a4d9cd6</vt:lpwstr>
  </property>
</Properties>
</file>