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34CE" w:rsidRPr="005F34CE" w:rsidRDefault="005F34CE" w:rsidP="005F34CE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34CE">
        <w:rPr>
          <w:rFonts w:eastAsia="Times New Roman" w:cs="Times New Roman"/>
          <w:noProof/>
        </w:rPr>
        <w:drawing>
          <wp:inline distT="0" distB="0" distL="0" distR="0" wp14:anchorId="3381DBF7" wp14:editId="17E06ED2">
            <wp:extent cx="1314450" cy="695325"/>
            <wp:effectExtent l="0" t="0" r="0" b="9525"/>
            <wp:docPr id="1" name="Picture 1" descr="C:\Users\hochieng\AppData\Local\Temp\ksohtml16820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16820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34CE" w:rsidRPr="005F34CE" w:rsidRDefault="005F34CE" w:rsidP="005F34CE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 w:rsidRPr="005F34CE">
        <w:rPr>
          <w:rFonts w:ascii="Times New Roman" w:eastAsia="Times New Roman" w:hAnsi="Times New Roman" w:cs="Times New Roman"/>
          <w:b/>
          <w:bCs/>
          <w:shd w:val="clear" w:color="auto" w:fill="FFFFFF"/>
        </w:rPr>
        <w:t>RIARA SCHOOL OF INTERNATIONAL RELATIONS &amp; DIPLOMACY</w:t>
      </w:r>
    </w:p>
    <w:p w:rsidR="005F34CE" w:rsidRPr="005F34CE" w:rsidRDefault="005F34CE" w:rsidP="005F34C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5F34CE" w:rsidRPr="005F34CE" w:rsidRDefault="005F34CE" w:rsidP="005F34C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MAY/AUGUST 2024 TRIMESTER </w:t>
      </w:r>
    </w:p>
    <w:p w:rsidR="005F34CE" w:rsidRPr="005F34CE" w:rsidRDefault="005F34CE" w:rsidP="005F34CE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>EXAMINATIONS FOR BACHELOR OF ARTS IN INTERNATIONAL RELATIONS &amp; DIPLOMACY</w:t>
      </w:r>
    </w:p>
    <w:p w:rsidR="005F34CE" w:rsidRDefault="005F34CE" w:rsidP="005F34CE">
      <w:pPr>
        <w:spacing w:after="0"/>
        <w:contextualSpacing/>
        <w:jc w:val="both"/>
        <w:rPr>
          <w:rFonts w:ascii="Times New Roman" w:eastAsia="Times New Roman" w:hAnsi="Times New Roman" w:cs="Times New Roman"/>
          <w:b/>
        </w:rPr>
      </w:pPr>
    </w:p>
    <w:p w:rsidR="005F34CE" w:rsidRDefault="005F34CE" w:rsidP="005F34CE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RIR 206: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r>
        <w:rPr>
          <w:rFonts w:ascii="Times New Roman" w:hAnsi="Times New Roman" w:cs="Times New Roman"/>
          <w:b/>
          <w:sz w:val="24"/>
        </w:rPr>
        <w:t>INTERNATIONAL HUMAN RIGHTS LAW AND PRACTICE</w:t>
      </w:r>
    </w:p>
    <w:p w:rsidR="005F34CE" w:rsidRPr="005F34CE" w:rsidRDefault="005F34CE" w:rsidP="005F34CE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 w:rsidRPr="005F34CE">
        <w:rPr>
          <w:rFonts w:ascii="Times New Roman" w:eastAsia="Times New Roman" w:hAnsi="Times New Roman" w:cs="Times New Roman"/>
          <w:b/>
          <w:bCs/>
          <w:spacing w:val="-15"/>
        </w:rPr>
        <w:t>DATE</w:t>
      </w:r>
      <w:proofErr w:type="gramStart"/>
      <w:r w:rsidRPr="005F34CE">
        <w:rPr>
          <w:rFonts w:ascii="Times New Roman" w:eastAsia="Times New Roman" w:hAnsi="Times New Roman" w:cs="Times New Roman"/>
          <w:b/>
          <w:bCs/>
          <w:spacing w:val="-15"/>
        </w:rPr>
        <w:t>: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softHyphen/>
      </w:r>
      <w:proofErr w:type="gramEnd"/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 </w:t>
      </w:r>
      <w:r w:rsidR="00B42A5C">
        <w:rPr>
          <w:rFonts w:ascii="Times New Roman" w:eastAsia="Times New Roman" w:hAnsi="Times New Roman" w:cs="Times New Roman"/>
          <w:b/>
          <w:bCs/>
          <w:spacing w:val="-15"/>
        </w:rPr>
        <w:t>6</w:t>
      </w:r>
      <w:r w:rsidRPr="005F34CE">
        <w:rPr>
          <w:rFonts w:ascii="Times New Roman" w:eastAsia="Times New Roman" w:hAnsi="Times New Roman" w:cs="Times New Roman"/>
          <w:b/>
          <w:bCs/>
          <w:spacing w:val="-15"/>
          <w:vertAlign w:val="superscript"/>
        </w:rPr>
        <w:t>TH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 xml:space="preserve"> AUGUST 2024</w:t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</w:r>
      <w:r w:rsidRPr="005F34CE"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:rsidR="005F34CE" w:rsidRPr="005F34CE" w:rsidRDefault="005F34CE" w:rsidP="005F34CE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  <w:u w:val="single"/>
        </w:rPr>
      </w:pPr>
      <w:r w:rsidRPr="005F34CE">
        <w:rPr>
          <w:rFonts w:ascii="Times New Roman" w:hAnsi="Times New Roman" w:cs="Times New Roman"/>
          <w:b/>
          <w:bCs/>
          <w:u w:val="single"/>
        </w:rPr>
        <w:t xml:space="preserve"> GENERAL INSTRUC</w:t>
      </w:r>
      <w:bookmarkStart w:id="0" w:name="_GoBack"/>
      <w:bookmarkEnd w:id="0"/>
      <w:r w:rsidRPr="005F34CE">
        <w:rPr>
          <w:rFonts w:ascii="Times New Roman" w:hAnsi="Times New Roman" w:cs="Times New Roman"/>
          <w:b/>
          <w:bCs/>
          <w:u w:val="single"/>
        </w:rPr>
        <w:t xml:space="preserve">TIONS: </w:t>
      </w:r>
    </w:p>
    <w:p w:rsidR="005F34CE" w:rsidRPr="005F34CE" w:rsidRDefault="005F34CE" w:rsidP="005F34CE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</w:rPr>
        <w:t xml:space="preserve">Students are NOT permitted to write on the examination paper during reading time. </w:t>
      </w:r>
    </w:p>
    <w:p w:rsidR="005F34CE" w:rsidRPr="005F34CE" w:rsidRDefault="005F34CE" w:rsidP="005F34CE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</w:rPr>
        <w:t xml:space="preserve">This is a closed book examination. Text book/Reference books/notes are not permitted. </w:t>
      </w:r>
    </w:p>
    <w:p w:rsidR="005F34CE" w:rsidRPr="005F34CE" w:rsidRDefault="005F34CE" w:rsidP="005F34CE">
      <w:pPr>
        <w:widowControl w:val="0"/>
        <w:autoSpaceDE w:val="0"/>
        <w:autoSpaceDN w:val="0"/>
        <w:adjustRightInd w:val="0"/>
        <w:spacing w:before="100" w:beforeAutospacing="1" w:after="0" w:line="480" w:lineRule="auto"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/>
          <w:bCs/>
          <w:u w:val="single"/>
        </w:rPr>
        <w:t xml:space="preserve"> SPECIAL INSTRUCTIONS</w:t>
      </w:r>
      <w:r w:rsidRPr="005F34CE">
        <w:rPr>
          <w:rFonts w:ascii="Times New Roman" w:hAnsi="Times New Roman" w:cs="Times New Roman"/>
          <w:b/>
          <w:bCs/>
        </w:rPr>
        <w:t xml:space="preserve"> 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Write </w:t>
      </w:r>
      <w:proofErr w:type="gramStart"/>
      <w:r w:rsidRPr="005F34CE">
        <w:rPr>
          <w:rFonts w:ascii="Times New Roman" w:hAnsi="Times New Roman" w:cs="Times New Roman"/>
          <w:bCs/>
        </w:rPr>
        <w:t>your</w:t>
      </w:r>
      <w:proofErr w:type="gramEnd"/>
      <w:r w:rsidRPr="005F34CE">
        <w:rPr>
          <w:rFonts w:ascii="Times New Roman" w:hAnsi="Times New Roman" w:cs="Times New Roman"/>
          <w:bCs/>
        </w:rPr>
        <w:t xml:space="preserve"> REGISTRATION NO. Clearly on the answer booklet(s). 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jc w:val="both"/>
        <w:rPr>
          <w:rFonts w:ascii="Times New Roman" w:hAnsi="Times New Roman" w:cs="Times New Roman"/>
          <w:bCs/>
        </w:rPr>
      </w:pPr>
      <w:r w:rsidRPr="005F34CE">
        <w:rPr>
          <w:rFonts w:ascii="Times New Roman" w:hAnsi="Times New Roman" w:cs="Times New Roman"/>
        </w:rPr>
        <w:t>Answer Question One and ANY other TWO questions.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Questions in all sections should be answered in answer booklet(s) 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hAnsi="Times New Roman" w:cs="Times New Roman"/>
          <w:bCs/>
        </w:rPr>
        <w:t>PLEASE start the answer to EACH question on a NEW PAGE</w:t>
      </w:r>
      <w:r w:rsidRPr="005F34CE">
        <w:rPr>
          <w:rFonts w:ascii="Times New Roman" w:eastAsia="Arial" w:hAnsi="Times New Roman" w:cs="Times New Roman"/>
        </w:rPr>
        <w:t>.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>For the questions, write the number of the question on the answer booklet(s) in the order you answered.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Write on both sides of each leaf and indicate number of each question at the top of each page.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Write the answers in a paragraph form unless stated otherwise. 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hAnsi="Times New Roman" w:cs="Times New Roman"/>
        </w:rPr>
      </w:pPr>
      <w:r w:rsidRPr="005F34CE">
        <w:rPr>
          <w:rFonts w:ascii="Times New Roman" w:hAnsi="Times New Roman" w:cs="Times New Roman"/>
          <w:bCs/>
        </w:rPr>
        <w:t xml:space="preserve">Marks allocated to each question are shown at the end of the question. 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All rough work must be done on the answer booklet and crossed through!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5F34CE">
        <w:rPr>
          <w:rFonts w:ascii="Times New Roman" w:eastAsia="Arial" w:hAnsi="Times New Roman" w:cs="Times New Roman"/>
        </w:rPr>
        <w:t>Use supplementary pages only when you have exhausted those in this book.</w:t>
      </w:r>
    </w:p>
    <w:p w:rsidR="005F34CE" w:rsidRPr="005F34CE" w:rsidRDefault="005F34CE" w:rsidP="005F34CE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5F34CE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:rsidR="00CD59BB" w:rsidRDefault="005F34CE" w:rsidP="005F34CE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INSTRUCTION: ANSWER QUESTION ONE AND ANY OTHER THREE</w:t>
      </w:r>
    </w:p>
    <w:p w:rsidR="00CD59BB" w:rsidRDefault="00CD59BB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</w:p>
    <w:p w:rsidR="00CD59BB" w:rsidRDefault="001350C7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ONE</w:t>
      </w:r>
    </w:p>
    <w:p w:rsidR="00CD59BB" w:rsidRPr="005F34CE" w:rsidRDefault="001350C7" w:rsidP="005F34CE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5F34CE">
        <w:rPr>
          <w:rFonts w:ascii="Times New Roman" w:hAnsi="Times New Roman" w:cs="Times New Roman"/>
          <w:sz w:val="24"/>
        </w:rPr>
        <w:t xml:space="preserve">Define Human Rights. </w:t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(2 marks)</w:t>
      </w:r>
    </w:p>
    <w:p w:rsidR="00CD59BB" w:rsidRPr="005F34CE" w:rsidRDefault="001350C7" w:rsidP="005F34CE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5F34CE">
        <w:rPr>
          <w:rFonts w:ascii="Times New Roman" w:hAnsi="Times New Roman" w:cs="Times New Roman"/>
          <w:sz w:val="24"/>
        </w:rPr>
        <w:t xml:space="preserve">Explain four principles of Human Rights. </w:t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</w:t>
      </w:r>
      <w:r w:rsidRPr="00292CFD">
        <w:rPr>
          <w:rFonts w:ascii="Times New Roman" w:hAnsi="Times New Roman" w:cs="Times New Roman"/>
          <w:b/>
          <w:sz w:val="24"/>
        </w:rPr>
        <w:t>4</w:t>
      </w:r>
      <w:r w:rsidRPr="00292CFD">
        <w:rPr>
          <w:rFonts w:ascii="Times New Roman" w:hAnsi="Times New Roman" w:cs="Times New Roman"/>
          <w:b/>
          <w:sz w:val="24"/>
        </w:rPr>
        <w:t xml:space="preserve"> marks)</w:t>
      </w:r>
    </w:p>
    <w:p w:rsidR="00CD59BB" w:rsidRPr="005F34CE" w:rsidRDefault="001350C7" w:rsidP="005F34CE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5F34CE">
        <w:rPr>
          <w:rFonts w:ascii="Times New Roman" w:hAnsi="Times New Roman" w:cs="Times New Roman"/>
          <w:sz w:val="24"/>
        </w:rPr>
        <w:t xml:space="preserve">Outline the role of the following in promoting Human Rights </w:t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</w:t>
      </w:r>
      <w:r w:rsidRPr="00292CFD">
        <w:rPr>
          <w:rFonts w:ascii="Times New Roman" w:hAnsi="Times New Roman" w:cs="Times New Roman"/>
          <w:b/>
          <w:sz w:val="24"/>
        </w:rPr>
        <w:t>8</w:t>
      </w:r>
      <w:r w:rsidRPr="00292CFD">
        <w:rPr>
          <w:rFonts w:ascii="Times New Roman" w:hAnsi="Times New Roman" w:cs="Times New Roman"/>
          <w:b/>
          <w:sz w:val="24"/>
        </w:rPr>
        <w:t xml:space="preserve"> marks)</w:t>
      </w:r>
      <w:r w:rsidRPr="005F34CE">
        <w:rPr>
          <w:rFonts w:ascii="Times New Roman" w:hAnsi="Times New Roman" w:cs="Times New Roman"/>
          <w:sz w:val="24"/>
        </w:rPr>
        <w:t xml:space="preserve"> </w:t>
      </w:r>
    </w:p>
    <w:p w:rsidR="00CD59BB" w:rsidRDefault="001350C7">
      <w:pPr>
        <w:pStyle w:val="ListParagraph"/>
        <w:numPr>
          <w:ilvl w:val="2"/>
          <w:numId w:val="3"/>
        </w:numPr>
        <w:spacing w:after="0"/>
        <w:ind w:left="144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</w:t>
      </w:r>
      <w:r>
        <w:rPr>
          <w:rFonts w:ascii="Times New Roman" w:hAnsi="Times New Roman" w:cs="Times New Roman"/>
          <w:sz w:val="24"/>
        </w:rPr>
        <w:t>CESR 1966</w:t>
      </w:r>
      <w:r>
        <w:rPr>
          <w:rFonts w:ascii="Times New Roman" w:hAnsi="Times New Roman" w:cs="Times New Roman"/>
          <w:sz w:val="24"/>
        </w:rPr>
        <w:t>.</w:t>
      </w:r>
    </w:p>
    <w:p w:rsidR="00CD59BB" w:rsidRDefault="001350C7">
      <w:pPr>
        <w:pStyle w:val="ListParagraph"/>
        <w:numPr>
          <w:ilvl w:val="2"/>
          <w:numId w:val="3"/>
        </w:numPr>
        <w:spacing w:after="0"/>
        <w:ind w:left="144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CEDAW 1979</w:t>
      </w:r>
      <w:r>
        <w:rPr>
          <w:rFonts w:ascii="Times New Roman" w:hAnsi="Times New Roman" w:cs="Times New Roman"/>
          <w:sz w:val="24"/>
        </w:rPr>
        <w:t>.</w:t>
      </w:r>
    </w:p>
    <w:p w:rsidR="00CD59BB" w:rsidRDefault="001350C7">
      <w:pPr>
        <w:pStyle w:val="ListParagraph"/>
        <w:numPr>
          <w:ilvl w:val="2"/>
          <w:numId w:val="3"/>
        </w:numPr>
        <w:spacing w:after="0"/>
        <w:ind w:left="144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CRC 198</w:t>
      </w:r>
      <w:r>
        <w:rPr>
          <w:rFonts w:ascii="Times New Roman" w:hAnsi="Times New Roman" w:cs="Times New Roman"/>
          <w:sz w:val="24"/>
        </w:rPr>
        <w:t>9.</w:t>
      </w:r>
    </w:p>
    <w:p w:rsidR="00CD59BB" w:rsidRDefault="001350C7">
      <w:pPr>
        <w:pStyle w:val="ListParagraph"/>
        <w:numPr>
          <w:ilvl w:val="2"/>
          <w:numId w:val="3"/>
        </w:numPr>
        <w:spacing w:after="0"/>
        <w:ind w:left="144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CAT 1984</w:t>
      </w:r>
      <w:r>
        <w:rPr>
          <w:rFonts w:ascii="Times New Roman" w:hAnsi="Times New Roman" w:cs="Times New Roman"/>
          <w:sz w:val="24"/>
        </w:rPr>
        <w:t>.</w:t>
      </w:r>
    </w:p>
    <w:p w:rsidR="005F34CE" w:rsidRDefault="001350C7" w:rsidP="005F34CE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5F34CE">
        <w:rPr>
          <w:rFonts w:ascii="Times New Roman" w:hAnsi="Times New Roman" w:cs="Times New Roman"/>
          <w:sz w:val="24"/>
        </w:rPr>
        <w:t xml:space="preserve">State and explain any two perspectives in International Human Rights Law and Practice. </w:t>
      </w:r>
    </w:p>
    <w:p w:rsidR="00CD59BB" w:rsidRPr="00292CFD" w:rsidRDefault="001350C7" w:rsidP="005F34CE">
      <w:pPr>
        <w:pStyle w:val="ListParagraph"/>
        <w:spacing w:after="0"/>
        <w:ind w:left="7200" w:firstLine="720"/>
        <w:jc w:val="both"/>
        <w:rPr>
          <w:rFonts w:ascii="Times New Roman" w:hAnsi="Times New Roman" w:cs="Times New Roman"/>
          <w:b/>
          <w:sz w:val="24"/>
        </w:rPr>
      </w:pPr>
      <w:r w:rsidRPr="00292CFD">
        <w:rPr>
          <w:rFonts w:ascii="Times New Roman" w:hAnsi="Times New Roman" w:cs="Times New Roman"/>
          <w:b/>
          <w:sz w:val="24"/>
        </w:rPr>
        <w:t>(</w:t>
      </w:r>
      <w:r w:rsidRPr="00292CFD">
        <w:rPr>
          <w:rFonts w:ascii="Times New Roman" w:hAnsi="Times New Roman" w:cs="Times New Roman"/>
          <w:b/>
          <w:sz w:val="24"/>
        </w:rPr>
        <w:t xml:space="preserve">10 </w:t>
      </w:r>
      <w:r w:rsidRPr="00292CFD">
        <w:rPr>
          <w:rFonts w:ascii="Times New Roman" w:hAnsi="Times New Roman" w:cs="Times New Roman"/>
          <w:b/>
          <w:sz w:val="24"/>
        </w:rPr>
        <w:t>marks)</w:t>
      </w:r>
      <w:r w:rsidRPr="00292CFD">
        <w:rPr>
          <w:rFonts w:ascii="Times New Roman" w:hAnsi="Times New Roman" w:cs="Times New Roman"/>
          <w:b/>
          <w:sz w:val="24"/>
        </w:rPr>
        <w:t>.</w:t>
      </w:r>
    </w:p>
    <w:p w:rsidR="00CD59BB" w:rsidRPr="005F34CE" w:rsidRDefault="001350C7" w:rsidP="005F34CE">
      <w:pPr>
        <w:pStyle w:val="ListParagraph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</w:rPr>
      </w:pPr>
      <w:r w:rsidRPr="005F34CE">
        <w:rPr>
          <w:rFonts w:ascii="Times New Roman" w:hAnsi="Times New Roman" w:cs="Times New Roman"/>
          <w:sz w:val="24"/>
        </w:rPr>
        <w:t xml:space="preserve">Is Human Rights Law really law? Explain. </w:t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="005F34CE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</w:t>
      </w:r>
      <w:r w:rsidRPr="00292CFD">
        <w:rPr>
          <w:rFonts w:ascii="Times New Roman" w:hAnsi="Times New Roman" w:cs="Times New Roman"/>
          <w:b/>
          <w:sz w:val="24"/>
        </w:rPr>
        <w:t xml:space="preserve">6 </w:t>
      </w:r>
      <w:r w:rsidRPr="00292CFD">
        <w:rPr>
          <w:rFonts w:ascii="Times New Roman" w:hAnsi="Times New Roman" w:cs="Times New Roman"/>
          <w:b/>
          <w:sz w:val="24"/>
        </w:rPr>
        <w:t>marks)</w:t>
      </w:r>
      <w:r w:rsidRPr="00292CFD">
        <w:rPr>
          <w:rFonts w:ascii="Times New Roman" w:hAnsi="Times New Roman" w:cs="Times New Roman"/>
          <w:b/>
          <w:sz w:val="24"/>
        </w:rPr>
        <w:t>.</w:t>
      </w:r>
    </w:p>
    <w:p w:rsidR="00CD59BB" w:rsidRDefault="00CD59BB">
      <w:pPr>
        <w:pStyle w:val="ListParagraph"/>
        <w:spacing w:after="0"/>
        <w:jc w:val="both"/>
        <w:rPr>
          <w:rFonts w:ascii="Times New Roman" w:hAnsi="Times New Roman" w:cs="Times New Roman"/>
          <w:sz w:val="24"/>
        </w:rPr>
      </w:pPr>
    </w:p>
    <w:p w:rsidR="005F34CE" w:rsidRDefault="005F34CE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CD59BB" w:rsidRDefault="001350C7">
      <w:pPr>
        <w:spacing w:after="0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 w:rsidR="00CD59BB" w:rsidRDefault="001350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Discuss the history and evolution </w:t>
      </w:r>
      <w:r w:rsidR="00292CFD">
        <w:rPr>
          <w:rFonts w:ascii="Times New Roman" w:hAnsi="Times New Roman" w:cs="Times New Roman"/>
          <w:sz w:val="24"/>
        </w:rPr>
        <w:t>of International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Human Rights Law </w:t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(20 marks)</w:t>
      </w:r>
    </w:p>
    <w:p w:rsidR="00CD59BB" w:rsidRDefault="00CD59BB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5F34CE" w:rsidRDefault="005F34CE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CD59BB" w:rsidRDefault="001350C7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THREE</w:t>
      </w:r>
    </w:p>
    <w:p w:rsidR="00CD59BB" w:rsidRPr="00292CFD" w:rsidRDefault="001350C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Explain the relevance of UNCHR (1945) </w:t>
      </w:r>
      <w:r w:rsidR="00292CFD">
        <w:rPr>
          <w:rFonts w:ascii="Times New Roman" w:hAnsi="Times New Roman" w:cs="Times New Roman"/>
          <w:sz w:val="24"/>
        </w:rPr>
        <w:t>in International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Human Rights Law and Practice. </w:t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="00292CFD">
        <w:rPr>
          <w:rFonts w:ascii="Times New Roman" w:hAnsi="Times New Roman" w:cs="Times New Roman"/>
        </w:rPr>
        <w:tab/>
      </w:r>
      <w:r w:rsidRPr="00292CFD">
        <w:rPr>
          <w:rFonts w:ascii="Times New Roman" w:hAnsi="Times New Roman" w:cs="Times New Roman"/>
          <w:b/>
          <w:sz w:val="24"/>
        </w:rPr>
        <w:t>(20 marks)</w:t>
      </w:r>
    </w:p>
    <w:p w:rsidR="00CD59BB" w:rsidRDefault="00CD59BB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5F34CE" w:rsidRDefault="005F34CE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CD59BB" w:rsidRDefault="001350C7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</w:p>
    <w:p w:rsidR="00CD59BB" w:rsidRDefault="001350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types of </w:t>
      </w:r>
      <w:r>
        <w:rPr>
          <w:rFonts w:ascii="Times New Roman" w:hAnsi="Times New Roman" w:cs="Times New Roman"/>
          <w:sz w:val="24"/>
        </w:rPr>
        <w:t xml:space="preserve">Human Rights in Human Rights Law and Practice. </w:t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(20 marks)</w:t>
      </w:r>
    </w:p>
    <w:p w:rsidR="00CD59BB" w:rsidRDefault="00CD59BB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5F34CE" w:rsidRDefault="005F34CE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CD59BB" w:rsidRDefault="001350C7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FIVE</w:t>
      </w:r>
    </w:p>
    <w:p w:rsidR="00CD59BB" w:rsidRDefault="001350C7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Identify and explain any four Human Rights Groups in International Human Rights Law and Practice. </w:t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 w:rsidRPr="00292CFD">
        <w:rPr>
          <w:rFonts w:ascii="Times New Roman" w:hAnsi="Times New Roman" w:cs="Times New Roman"/>
          <w:b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(20 marks)</w:t>
      </w:r>
    </w:p>
    <w:p w:rsidR="00CD59BB" w:rsidRDefault="00CD59BB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5F34CE" w:rsidRDefault="005F34CE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CD59BB" w:rsidRDefault="001350C7">
      <w:pPr>
        <w:pStyle w:val="ListParagraph"/>
        <w:spacing w:after="0"/>
        <w:ind w:left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SIX</w:t>
      </w:r>
    </w:p>
    <w:p w:rsidR="00CD59BB" w:rsidRDefault="001350C7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Write short notes on the following:</w:t>
      </w:r>
    </w:p>
    <w:p w:rsidR="00CD59BB" w:rsidRDefault="001350C7">
      <w:pPr>
        <w:pStyle w:val="ListParagraph"/>
        <w:numPr>
          <w:ilvl w:val="0"/>
          <w:numId w:val="4"/>
        </w:numPr>
        <w:spacing w:after="0"/>
        <w:ind w:left="72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Monitoring and </w:t>
      </w:r>
      <w:r>
        <w:rPr>
          <w:rFonts w:ascii="Times New Roman" w:hAnsi="Times New Roman" w:cs="Times New Roman"/>
          <w:sz w:val="24"/>
        </w:rPr>
        <w:t>enforceme</w:t>
      </w:r>
      <w:r>
        <w:rPr>
          <w:rFonts w:ascii="Times New Roman" w:hAnsi="Times New Roman" w:cs="Times New Roman"/>
          <w:sz w:val="24"/>
        </w:rPr>
        <w:t>nt</w:t>
      </w:r>
      <w:r>
        <w:rPr>
          <w:rFonts w:ascii="Times New Roman" w:hAnsi="Times New Roman" w:cs="Times New Roman"/>
          <w:sz w:val="24"/>
        </w:rPr>
        <w:t xml:space="preserve"> of Human Rights</w:t>
      </w:r>
      <w:r>
        <w:rPr>
          <w:rFonts w:ascii="Times New Roman" w:hAnsi="Times New Roman" w:cs="Times New Roman"/>
          <w:sz w:val="24"/>
        </w:rPr>
        <w:t xml:space="preserve"> law</w:t>
      </w:r>
      <w:r>
        <w:rPr>
          <w:rFonts w:ascii="Times New Roman" w:hAnsi="Times New Roman" w:cs="Times New Roman"/>
          <w:sz w:val="24"/>
        </w:rPr>
        <w:t>.</w:t>
      </w:r>
      <w:r w:rsidR="00292CFD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b/>
          <w:sz w:val="24"/>
        </w:rPr>
        <w:t>(</w:t>
      </w:r>
      <w:r w:rsidRPr="00292CFD">
        <w:rPr>
          <w:rFonts w:ascii="Times New Roman" w:hAnsi="Times New Roman" w:cs="Times New Roman"/>
          <w:b/>
          <w:sz w:val="24"/>
        </w:rPr>
        <w:t>10 marks)</w:t>
      </w:r>
    </w:p>
    <w:p w:rsidR="00CD59BB" w:rsidRDefault="001350C7">
      <w:pPr>
        <w:pStyle w:val="ListParagraph"/>
        <w:numPr>
          <w:ilvl w:val="0"/>
          <w:numId w:val="4"/>
        </w:numPr>
        <w:spacing w:after="0"/>
        <w:ind w:left="720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UN and Human Rights. </w:t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="00292CFD">
        <w:rPr>
          <w:rFonts w:ascii="Times New Roman" w:hAnsi="Times New Roman" w:cs="Times New Roman"/>
          <w:sz w:val="24"/>
        </w:rPr>
        <w:tab/>
      </w:r>
      <w:r w:rsidRPr="00292CFD">
        <w:rPr>
          <w:rFonts w:ascii="Times New Roman" w:hAnsi="Times New Roman" w:cs="Times New Roman"/>
          <w:b/>
          <w:sz w:val="24"/>
        </w:rPr>
        <w:t>(10 marks)</w:t>
      </w:r>
    </w:p>
    <w:p w:rsidR="00CD59BB" w:rsidRDefault="00CD59BB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CD59BB" w:rsidRDefault="00CD59BB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CD59BB" w:rsidRDefault="00CD59BB">
      <w:pPr>
        <w:spacing w:after="0"/>
        <w:jc w:val="both"/>
        <w:rPr>
          <w:rFonts w:ascii="Times New Roman" w:hAnsi="Times New Roman" w:cs="Times New Roman"/>
          <w:sz w:val="24"/>
        </w:rPr>
      </w:pPr>
    </w:p>
    <w:sectPr w:rsidR="00CD59BB" w:rsidSect="005F34CE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50C7" w:rsidRDefault="001350C7" w:rsidP="00292CFD">
      <w:pPr>
        <w:spacing w:after="0" w:line="240" w:lineRule="auto"/>
      </w:pPr>
      <w:r>
        <w:separator/>
      </w:r>
    </w:p>
  </w:endnote>
  <w:endnote w:type="continuationSeparator" w:id="0">
    <w:p w:rsidR="001350C7" w:rsidRDefault="001350C7" w:rsidP="00292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411754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92CFD" w:rsidRDefault="00292CF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A5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A5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92CFD" w:rsidRDefault="00292CF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50C7" w:rsidRDefault="001350C7" w:rsidP="00292CFD">
      <w:pPr>
        <w:spacing w:after="0" w:line="240" w:lineRule="auto"/>
      </w:pPr>
      <w:r>
        <w:separator/>
      </w:r>
    </w:p>
  </w:footnote>
  <w:footnote w:type="continuationSeparator" w:id="0">
    <w:p w:rsidR="001350C7" w:rsidRDefault="001350C7" w:rsidP="00292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tmpl w:val="0C02F94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98F452EE">
      <w:start w:val="1"/>
      <w:numFmt w:val="lowerRoman"/>
      <w:lvlText w:val="%3.)"/>
      <w:lvlJc w:val="lef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0000001"/>
    <w:multiLevelType w:val="hybridMultilevel"/>
    <w:tmpl w:val="2AB00D2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437EAC9E">
      <w:start w:val="1"/>
      <w:numFmt w:val="lowerRoman"/>
      <w:lvlText w:val="%3.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0000002"/>
    <w:multiLevelType w:val="hybridMultilevel"/>
    <w:tmpl w:val="E1807A6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0000003"/>
    <w:multiLevelType w:val="hybridMultilevel"/>
    <w:tmpl w:val="A7BC85F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437EAC9E">
      <w:start w:val="1"/>
      <w:numFmt w:val="lowerRoman"/>
      <w:lvlText w:val="%3.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B2835CB"/>
    <w:multiLevelType w:val="hybridMultilevel"/>
    <w:tmpl w:val="5FEAEC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706B0D"/>
    <w:multiLevelType w:val="hybridMultilevel"/>
    <w:tmpl w:val="21CA8D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425B8E"/>
    <w:multiLevelType w:val="multilevel"/>
    <w:tmpl w:val="4DC4E95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9BB"/>
    <w:rsid w:val="001350C7"/>
    <w:rsid w:val="00292CFD"/>
    <w:rsid w:val="005F34CE"/>
    <w:rsid w:val="00B42A5C"/>
    <w:rsid w:val="00CD59BB"/>
    <w:rsid w:val="00CE5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1F70DA4-44DB-4946-A563-65895DBE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92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CFD"/>
  </w:style>
  <w:style w:type="paragraph" w:styleId="Footer">
    <w:name w:val="footer"/>
    <w:basedOn w:val="Normal"/>
    <w:link w:val="FooterChar"/>
    <w:uiPriority w:val="99"/>
    <w:unhideWhenUsed/>
    <w:rsid w:val="00292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2C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881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Makusi</dc:creator>
  <cp:lastModifiedBy>Hillary Ochieng</cp:lastModifiedBy>
  <cp:revision>6</cp:revision>
  <dcterms:created xsi:type="dcterms:W3CDTF">2024-06-27T05:42:00Z</dcterms:created>
  <dcterms:modified xsi:type="dcterms:W3CDTF">2024-07-31T12:49:00Z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6c0c0c23565f49718c55abc91ca7212a</vt:lpwstr>
  </property>
</Properties>
</file>