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0A9B60" w14:textId="579C4B4E" w:rsidR="00105A38" w:rsidRDefault="00F01BE5" w:rsidP="00F01BE5">
      <w:pPr>
        <w:spacing w:after="0"/>
        <w:jc w:val="center"/>
        <w:rPr>
          <w:rFonts w:ascii="Times New Roman" w:hAnsi="Times New Roman" w:cs="Times New Roman"/>
          <w:b/>
          <w:sz w:val="24"/>
          <w:szCs w:val="24"/>
        </w:rPr>
      </w:pPr>
      <w:r w:rsidRPr="00105A38">
        <w:rPr>
          <w:rFonts w:ascii="Times New Roman" w:eastAsia="Calibri" w:hAnsi="Times New Roman" w:cs="Times New Roman"/>
          <w:noProof/>
          <w:sz w:val="24"/>
          <w:szCs w:val="24"/>
        </w:rPr>
        <w:drawing>
          <wp:inline distT="0" distB="0" distL="0" distR="0" wp14:anchorId="410AEB8A" wp14:editId="73EA83A1">
            <wp:extent cx="2705100" cy="990600"/>
            <wp:effectExtent l="0" t="0" r="0"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05100" cy="990600"/>
                    </a:xfrm>
                    <a:prstGeom prst="rect">
                      <a:avLst/>
                    </a:prstGeom>
                    <a:noFill/>
                    <a:ln>
                      <a:noFill/>
                    </a:ln>
                  </pic:spPr>
                </pic:pic>
              </a:graphicData>
            </a:graphic>
          </wp:inline>
        </w:drawing>
      </w:r>
    </w:p>
    <w:p w14:paraId="563048A0" w14:textId="6CB83C1A" w:rsidR="00FB5CC6" w:rsidRDefault="00FB5CC6" w:rsidP="00FB5CC6">
      <w:pPr>
        <w:spacing w:before="100" w:beforeAutospacing="1" w:after="100" w:afterAutospacing="1" w:line="240" w:lineRule="auto"/>
        <w:jc w:val="center"/>
        <w:rPr>
          <w:rFonts w:ascii="Times New Roman" w:hAnsi="Times New Roman" w:cs="Times New Roman"/>
          <w:b/>
          <w:sz w:val="24"/>
          <w:szCs w:val="24"/>
        </w:rPr>
      </w:pPr>
      <w:bookmarkStart w:id="0" w:name="_Hlk76545706"/>
      <w:r w:rsidRPr="00FB5CC6">
        <w:rPr>
          <w:rFonts w:ascii="Times New Roman" w:hAnsi="Times New Roman" w:cs="Times New Roman"/>
          <w:b/>
          <w:sz w:val="24"/>
          <w:szCs w:val="24"/>
        </w:rPr>
        <w:t>RIARA SCHOOL OF INTERNATIONAL RELATIONS &amp; DIPLOMACY</w:t>
      </w:r>
    </w:p>
    <w:p w14:paraId="79B12DE8" w14:textId="7E724961" w:rsidR="00FB5CC6" w:rsidRPr="00FB5CC6" w:rsidRDefault="00FB5CC6" w:rsidP="00FB5CC6">
      <w:pPr>
        <w:spacing w:before="100" w:beforeAutospacing="1" w:after="100" w:afterAutospacing="1" w:line="240" w:lineRule="auto"/>
        <w:jc w:val="center"/>
        <w:rPr>
          <w:rFonts w:ascii="Times New Roman" w:hAnsi="Times New Roman" w:cs="Times New Roman"/>
          <w:b/>
          <w:sz w:val="24"/>
          <w:szCs w:val="24"/>
        </w:rPr>
      </w:pPr>
      <w:r w:rsidRPr="00FB5CC6">
        <w:rPr>
          <w:rFonts w:ascii="Times New Roman" w:hAnsi="Times New Roman" w:cs="Times New Roman"/>
          <w:b/>
          <w:sz w:val="24"/>
          <w:szCs w:val="24"/>
        </w:rPr>
        <w:t>RIR 301: RESEARCH METHODS IN INTERNATIONAL RELATIONS</w:t>
      </w:r>
    </w:p>
    <w:p w14:paraId="7D4954CB" w14:textId="77777777" w:rsidR="00F678F3" w:rsidRDefault="00670ADA" w:rsidP="00F678F3">
      <w:pPr>
        <w:spacing w:after="0"/>
        <w:jc w:val="center"/>
        <w:rPr>
          <w:rFonts w:ascii="Times New Roman" w:hAnsi="Times New Roman" w:cs="Times New Roman"/>
          <w:b/>
          <w:bCs/>
          <w:sz w:val="24"/>
          <w:szCs w:val="24"/>
        </w:rPr>
      </w:pPr>
      <w:r>
        <w:rPr>
          <w:rFonts w:ascii="Times New Roman" w:hAnsi="Times New Roman" w:cs="Times New Roman"/>
          <w:b/>
          <w:bCs/>
          <w:sz w:val="24"/>
          <w:szCs w:val="24"/>
        </w:rPr>
        <w:t xml:space="preserve">                  </w:t>
      </w:r>
      <w:r w:rsidR="00FB5CC6" w:rsidRPr="00FB5CC6">
        <w:rPr>
          <w:rFonts w:ascii="Times New Roman" w:hAnsi="Times New Roman" w:cs="Times New Roman"/>
          <w:b/>
          <w:bCs/>
          <w:sz w:val="24"/>
          <w:szCs w:val="24"/>
        </w:rPr>
        <w:t>DEGREE PROGRAM</w:t>
      </w:r>
      <w:r>
        <w:rPr>
          <w:rFonts w:ascii="Times New Roman" w:hAnsi="Times New Roman" w:cs="Times New Roman"/>
          <w:b/>
          <w:bCs/>
          <w:sz w:val="24"/>
          <w:szCs w:val="24"/>
        </w:rPr>
        <w:t xml:space="preserve">  </w:t>
      </w:r>
    </w:p>
    <w:p w14:paraId="42ACE13A" w14:textId="0146F114" w:rsidR="00F678F3" w:rsidRDefault="00F678F3" w:rsidP="00F678F3">
      <w:pPr>
        <w:spacing w:after="0"/>
        <w:jc w:val="center"/>
        <w:rPr>
          <w:rFonts w:ascii="Times New Roman" w:hAnsi="Times New Roman" w:cs="Times New Roman"/>
          <w:b/>
          <w:sz w:val="24"/>
          <w:szCs w:val="24"/>
        </w:rPr>
      </w:pPr>
      <w:r>
        <w:rPr>
          <w:rFonts w:ascii="Times New Roman" w:hAnsi="Times New Roman" w:cs="Times New Roman"/>
          <w:b/>
          <w:sz w:val="24"/>
          <w:szCs w:val="24"/>
        </w:rPr>
        <w:t xml:space="preserve">MAY-AUGUST 2021 TRISEMESTER </w:t>
      </w:r>
    </w:p>
    <w:p w14:paraId="007A63A2" w14:textId="44079DB9" w:rsidR="00F678F3" w:rsidRPr="009F04B9" w:rsidRDefault="00F678F3" w:rsidP="00F678F3">
      <w:pPr>
        <w:autoSpaceDE w:val="0"/>
        <w:autoSpaceDN w:val="0"/>
        <w:adjustRightInd w:val="0"/>
        <w:spacing w:after="0" w:line="360" w:lineRule="auto"/>
        <w:jc w:val="center"/>
        <w:rPr>
          <w:rFonts w:ascii="Times New Roman" w:eastAsia="Times New Roman" w:hAnsi="Times New Roman" w:cs="Times New Roman"/>
          <w:b/>
          <w:bCs/>
          <w:spacing w:val="-15"/>
          <w:sz w:val="24"/>
          <w:szCs w:val="24"/>
          <w:lang w:eastAsia="zh-CN"/>
        </w:rPr>
      </w:pPr>
      <w:r w:rsidRPr="00C30D4B">
        <w:rPr>
          <w:rFonts w:ascii="Times New Roman" w:eastAsia="Times New Roman" w:hAnsi="Times New Roman" w:cs="Times New Roman"/>
          <w:b/>
          <w:bCs/>
          <w:spacing w:val="-15"/>
          <w:sz w:val="24"/>
          <w:szCs w:val="24"/>
          <w:lang w:eastAsia="zh-CN"/>
        </w:rPr>
        <w:t>EXAMINATIONS FOR BACHELOR</w:t>
      </w:r>
      <w:r w:rsidRPr="009F04B9">
        <w:rPr>
          <w:rFonts w:ascii="Times New Roman" w:eastAsia="Times New Roman" w:hAnsi="Times New Roman" w:cs="Times New Roman"/>
          <w:b/>
          <w:bCs/>
          <w:spacing w:val="-15"/>
          <w:sz w:val="24"/>
          <w:szCs w:val="24"/>
          <w:lang w:eastAsia="zh-CN"/>
        </w:rPr>
        <w:t xml:space="preserve"> OF ARTS IN INTERNATIONAL RELATIONS &amp; DIPLOMACY</w:t>
      </w:r>
    </w:p>
    <w:p w14:paraId="724CFF09" w14:textId="45FC0AB4" w:rsidR="00F678F3" w:rsidRDefault="00F678F3" w:rsidP="00F678F3">
      <w:pPr>
        <w:spacing w:after="0"/>
        <w:rPr>
          <w:rFonts w:ascii="Times New Roman" w:hAnsi="Times New Roman" w:cs="Times New Roman"/>
          <w:b/>
          <w:sz w:val="24"/>
          <w:szCs w:val="24"/>
        </w:rPr>
      </w:pPr>
      <w:r>
        <w:rPr>
          <w:rFonts w:ascii="Times New Roman" w:hAnsi="Times New Roman" w:cs="Times New Roman"/>
          <w:b/>
          <w:sz w:val="24"/>
          <w:szCs w:val="24"/>
        </w:rPr>
        <w:t xml:space="preserve">DATE: </w:t>
      </w:r>
      <w:r>
        <w:rPr>
          <w:rFonts w:ascii="Times New Roman" w:hAnsi="Times New Roman" w:cs="Times New Roman"/>
          <w:b/>
          <w:sz w:val="24"/>
          <w:szCs w:val="24"/>
        </w:rPr>
        <w:t>5</w:t>
      </w:r>
      <w:r w:rsidRPr="00F678F3">
        <w:rPr>
          <w:rFonts w:ascii="Times New Roman" w:hAnsi="Times New Roman" w:cs="Times New Roman"/>
          <w:b/>
          <w:sz w:val="24"/>
          <w:szCs w:val="24"/>
          <w:vertAlign w:val="superscript"/>
        </w:rPr>
        <w:t>TH</w:t>
      </w:r>
      <w:r>
        <w:rPr>
          <w:rFonts w:ascii="Times New Roman" w:hAnsi="Times New Roman" w:cs="Times New Roman"/>
          <w:b/>
          <w:sz w:val="24"/>
          <w:szCs w:val="24"/>
        </w:rPr>
        <w:t xml:space="preserve"> AUGUST 2021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TIME: 2 HOURS</w:t>
      </w:r>
    </w:p>
    <w:p w14:paraId="0EE0FD86" w14:textId="77777777" w:rsidR="00F678F3" w:rsidRDefault="00F678F3" w:rsidP="00F678F3">
      <w:pPr>
        <w:spacing w:after="0"/>
        <w:jc w:val="center"/>
        <w:rPr>
          <w:rFonts w:ascii="Times New Roman" w:hAnsi="Times New Roman" w:cs="Times New Roman"/>
          <w:b/>
          <w:sz w:val="24"/>
          <w:szCs w:val="24"/>
        </w:rPr>
      </w:pPr>
    </w:p>
    <w:p w14:paraId="686AC96E" w14:textId="77777777" w:rsidR="00F678F3" w:rsidRDefault="00F678F3" w:rsidP="00F678F3">
      <w:pPr>
        <w:spacing w:after="0"/>
        <w:jc w:val="center"/>
        <w:rPr>
          <w:rFonts w:ascii="Times New Roman" w:hAnsi="Times New Roman" w:cs="Times New Roman"/>
          <w:b/>
          <w:sz w:val="24"/>
          <w:szCs w:val="24"/>
        </w:rPr>
      </w:pPr>
    </w:p>
    <w:p w14:paraId="63BE734D" w14:textId="77777777" w:rsidR="00F678F3" w:rsidRDefault="00F678F3" w:rsidP="00F678F3">
      <w:pPr>
        <w:spacing w:after="0" w:line="36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GENERAL INSTRUCTIONS: </w:t>
      </w:r>
    </w:p>
    <w:p w14:paraId="1C5A31DC"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Students are NOT permitted to write on the examination paper during reading time. </w:t>
      </w:r>
    </w:p>
    <w:p w14:paraId="4B377314"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This is a closed book examination. Text book/Reference books/notes are not permitted. </w:t>
      </w:r>
    </w:p>
    <w:p w14:paraId="29469BE9" w14:textId="77777777" w:rsidR="00F678F3" w:rsidRDefault="00F678F3" w:rsidP="00F678F3">
      <w:pPr>
        <w:spacing w:after="0" w:line="360" w:lineRule="auto"/>
        <w:jc w:val="center"/>
        <w:rPr>
          <w:rFonts w:ascii="Times New Roman" w:hAnsi="Times New Roman" w:cs="Times New Roman"/>
          <w:b/>
          <w:sz w:val="24"/>
          <w:szCs w:val="24"/>
        </w:rPr>
      </w:pPr>
    </w:p>
    <w:p w14:paraId="14D804BA" w14:textId="77777777" w:rsidR="00F678F3" w:rsidRDefault="00F678F3" w:rsidP="00F678F3">
      <w:pPr>
        <w:spacing w:after="0" w:line="36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SPECIAL INSTRUCTIONS: </w:t>
      </w:r>
    </w:p>
    <w:p w14:paraId="3E3A0732"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 Write </w:t>
      </w:r>
      <w:proofErr w:type="gramStart"/>
      <w:r>
        <w:rPr>
          <w:rFonts w:ascii="Times New Roman" w:hAnsi="Times New Roman" w:cs="Times New Roman"/>
          <w:sz w:val="24"/>
          <w:szCs w:val="24"/>
        </w:rPr>
        <w:t>your</w:t>
      </w:r>
      <w:proofErr w:type="gramEnd"/>
      <w:r>
        <w:rPr>
          <w:rFonts w:ascii="Times New Roman" w:hAnsi="Times New Roman" w:cs="Times New Roman"/>
          <w:sz w:val="24"/>
          <w:szCs w:val="24"/>
        </w:rPr>
        <w:t xml:space="preserve"> </w:t>
      </w:r>
      <w:r>
        <w:rPr>
          <w:rFonts w:ascii="Times New Roman" w:hAnsi="Times New Roman" w:cs="Times New Roman"/>
          <w:b/>
          <w:sz w:val="24"/>
          <w:szCs w:val="24"/>
        </w:rPr>
        <w:t>REGISTRATION NO</w:t>
      </w:r>
      <w:r>
        <w:rPr>
          <w:rFonts w:ascii="Times New Roman" w:hAnsi="Times New Roman" w:cs="Times New Roman"/>
          <w:sz w:val="24"/>
          <w:szCs w:val="24"/>
        </w:rPr>
        <w:t xml:space="preserve">. Clearly on the answer booklet(s). </w:t>
      </w:r>
    </w:p>
    <w:p w14:paraId="5332E8C6" w14:textId="63F8075D"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 Answer </w:t>
      </w:r>
      <w:r w:rsidRPr="00F678F3">
        <w:rPr>
          <w:rFonts w:ascii="Times New Roman" w:hAnsi="Times New Roman" w:cs="Times New Roman"/>
          <w:b/>
          <w:sz w:val="24"/>
          <w:szCs w:val="24"/>
        </w:rPr>
        <w:t>ALL</w:t>
      </w:r>
      <w:r w:rsidRPr="00F678F3">
        <w:rPr>
          <w:rFonts w:ascii="Times New Roman" w:hAnsi="Times New Roman" w:cs="Times New Roman"/>
          <w:b/>
          <w:sz w:val="24"/>
          <w:szCs w:val="24"/>
        </w:rPr>
        <w:t xml:space="preserve"> </w:t>
      </w:r>
      <w:r w:rsidRPr="00F678F3">
        <w:rPr>
          <w:rFonts w:ascii="Times New Roman" w:hAnsi="Times New Roman" w:cs="Times New Roman"/>
          <w:b/>
          <w:sz w:val="24"/>
          <w:szCs w:val="24"/>
        </w:rPr>
        <w:t>QUESTIONS</w:t>
      </w:r>
      <w:r>
        <w:rPr>
          <w:rFonts w:ascii="Times New Roman" w:hAnsi="Times New Roman" w:cs="Times New Roman"/>
          <w:b/>
          <w:sz w:val="24"/>
          <w:szCs w:val="24"/>
        </w:rPr>
        <w:t xml:space="preserve"> </w:t>
      </w:r>
    </w:p>
    <w:p w14:paraId="6318C513"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 Questions in all sections should be answered in answer booklet(s). </w:t>
      </w:r>
    </w:p>
    <w:p w14:paraId="484D5F3D"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4 Marks allocated to each question are shown at the end of the question. </w:t>
      </w:r>
    </w:p>
    <w:p w14:paraId="5B4B923B"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5 PLEASE start the answer to EACH question on a NEW PAGE. </w:t>
      </w:r>
    </w:p>
    <w:p w14:paraId="7D35D0EC"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6 For the questions, write the number of the question on the answer booklet(s) in the order you answered them. </w:t>
      </w:r>
    </w:p>
    <w:p w14:paraId="149CF8BB"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7 Write your answers in paragraph form unless stated otherwise. </w:t>
      </w:r>
    </w:p>
    <w:p w14:paraId="64FECF4F"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8 Keep your phone(s</w:t>
      </w:r>
      <w:r>
        <w:rPr>
          <w:rFonts w:ascii="Times New Roman" w:hAnsi="Times New Roman" w:cs="Times New Roman"/>
          <w:b/>
          <w:sz w:val="24"/>
          <w:szCs w:val="24"/>
        </w:rPr>
        <w:t>) SWITCHED OFF</w:t>
      </w:r>
      <w:r>
        <w:rPr>
          <w:rFonts w:ascii="Times New Roman" w:hAnsi="Times New Roman" w:cs="Times New Roman"/>
          <w:sz w:val="24"/>
          <w:szCs w:val="24"/>
        </w:rPr>
        <w:t xml:space="preserve"> at the front of the examination room. </w:t>
      </w:r>
    </w:p>
    <w:p w14:paraId="1E63FE71"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9 Keep </w:t>
      </w:r>
      <w:r>
        <w:rPr>
          <w:rFonts w:ascii="Times New Roman" w:hAnsi="Times New Roman" w:cs="Times New Roman"/>
          <w:b/>
          <w:sz w:val="24"/>
          <w:szCs w:val="24"/>
        </w:rPr>
        <w:t>ALL bags</w:t>
      </w:r>
      <w:r>
        <w:rPr>
          <w:rFonts w:ascii="Times New Roman" w:hAnsi="Times New Roman" w:cs="Times New Roman"/>
          <w:sz w:val="24"/>
          <w:szCs w:val="24"/>
        </w:rPr>
        <w:t xml:space="preserve"> and caps at the front of the examination room and do not refer to any unauthorized material before or during the course of the examination. </w:t>
      </w:r>
    </w:p>
    <w:p w14:paraId="7D24E860" w14:textId="77777777" w:rsidR="00F678F3" w:rsidRDefault="00F678F3" w:rsidP="00F678F3">
      <w:pPr>
        <w:spacing w:after="0" w:line="360" w:lineRule="auto"/>
        <w:rPr>
          <w:rFonts w:ascii="Times New Roman" w:hAnsi="Times New Roman" w:cs="Times New Roman"/>
          <w:sz w:val="24"/>
          <w:szCs w:val="24"/>
        </w:rPr>
      </w:pPr>
      <w:r>
        <w:rPr>
          <w:rFonts w:ascii="Times New Roman" w:hAnsi="Times New Roman" w:cs="Times New Roman"/>
          <w:sz w:val="24"/>
          <w:szCs w:val="24"/>
        </w:rPr>
        <w:t>10 You are only allowed to leave the examination room 30minutes to the end of the Examination.</w:t>
      </w:r>
    </w:p>
    <w:p w14:paraId="46AAA00A" w14:textId="1876A1A4" w:rsidR="0072576E" w:rsidRPr="00F01BE5" w:rsidRDefault="00FB5CC6" w:rsidP="00292AD9">
      <w:pPr>
        <w:spacing w:after="0" w:line="240" w:lineRule="auto"/>
        <w:rPr>
          <w:rFonts w:ascii="Times New Roman" w:hAnsi="Times New Roman" w:cs="Times New Roman"/>
          <w:b/>
          <w:sz w:val="28"/>
          <w:szCs w:val="28"/>
        </w:rPr>
      </w:pPr>
      <w:bookmarkStart w:id="1" w:name="_GoBack"/>
      <w:bookmarkEnd w:id="0"/>
      <w:bookmarkEnd w:id="1"/>
      <w:r w:rsidRPr="00F01BE5">
        <w:rPr>
          <w:rFonts w:ascii="Times New Roman" w:hAnsi="Times New Roman" w:cs="Times New Roman"/>
          <w:b/>
          <w:i/>
          <w:iCs/>
          <w:sz w:val="28"/>
          <w:szCs w:val="28"/>
          <w:u w:val="single"/>
        </w:rPr>
        <w:lastRenderedPageBreak/>
        <w:t>Question</w:t>
      </w:r>
      <w:r w:rsidR="000B206F" w:rsidRPr="00F01BE5">
        <w:rPr>
          <w:rFonts w:ascii="Times New Roman" w:hAnsi="Times New Roman" w:cs="Times New Roman"/>
          <w:b/>
          <w:i/>
          <w:iCs/>
          <w:sz w:val="28"/>
          <w:szCs w:val="28"/>
          <w:u w:val="single"/>
        </w:rPr>
        <w:t xml:space="preserve"> 1</w:t>
      </w:r>
      <w:r w:rsidR="00F01BE5" w:rsidRPr="00F01BE5">
        <w:rPr>
          <w:rFonts w:ascii="Times New Roman" w:hAnsi="Times New Roman" w:cs="Times New Roman"/>
          <w:b/>
          <w:i/>
          <w:iCs/>
          <w:sz w:val="28"/>
          <w:szCs w:val="28"/>
        </w:rPr>
        <w:t xml:space="preserve">    </w:t>
      </w:r>
      <w:r w:rsidR="00F01BE5" w:rsidRPr="00F01BE5">
        <w:rPr>
          <w:rFonts w:ascii="Times New Roman" w:hAnsi="Times New Roman" w:cs="Times New Roman"/>
          <w:bCs/>
          <w:sz w:val="28"/>
          <w:szCs w:val="28"/>
        </w:rPr>
        <w:t>20 marks</w:t>
      </w:r>
      <w:r w:rsidR="00F01BE5" w:rsidRPr="00F01BE5">
        <w:rPr>
          <w:rFonts w:ascii="Times New Roman" w:hAnsi="Times New Roman" w:cs="Times New Roman"/>
          <w:b/>
          <w:sz w:val="28"/>
          <w:szCs w:val="28"/>
        </w:rPr>
        <w:t xml:space="preserve"> </w:t>
      </w:r>
    </w:p>
    <w:p w14:paraId="46C41E7B" w14:textId="4619D555" w:rsidR="00BE15E2" w:rsidRPr="00B95271" w:rsidRDefault="0072576E" w:rsidP="006B68B8">
      <w:pPr>
        <w:pStyle w:val="ListParagraph"/>
        <w:numPr>
          <w:ilvl w:val="0"/>
          <w:numId w:val="39"/>
        </w:numPr>
        <w:spacing w:before="100" w:beforeAutospacing="1" w:after="100" w:afterAutospacing="1" w:line="360" w:lineRule="auto"/>
        <w:jc w:val="both"/>
        <w:rPr>
          <w:rFonts w:ascii="Times New Roman" w:hAnsi="Times New Roman" w:cs="Times New Roman"/>
          <w:b/>
          <w:bCs/>
          <w:sz w:val="24"/>
          <w:szCs w:val="24"/>
        </w:rPr>
      </w:pPr>
      <w:r w:rsidRPr="00B95271">
        <w:rPr>
          <w:rFonts w:ascii="Times New Roman" w:hAnsi="Times New Roman" w:cs="Times New Roman"/>
          <w:b/>
          <w:bCs/>
          <w:sz w:val="24"/>
          <w:szCs w:val="24"/>
        </w:rPr>
        <w:t>Read the following case and answer the questions following it:</w:t>
      </w:r>
    </w:p>
    <w:p w14:paraId="24721D3F" w14:textId="77777777" w:rsidR="00BE15E2" w:rsidRPr="00BE15E2" w:rsidRDefault="00BE15E2" w:rsidP="00BE15E2">
      <w:pPr>
        <w:spacing w:after="0" w:line="360" w:lineRule="auto"/>
        <w:jc w:val="both"/>
        <w:textAlignment w:val="baseline"/>
        <w:rPr>
          <w:rFonts w:ascii="Times New Roman" w:hAnsi="Times New Roman" w:cs="Times New Roman"/>
          <w:sz w:val="24"/>
          <w:szCs w:val="24"/>
        </w:rPr>
      </w:pPr>
      <w:r w:rsidRPr="00BE15E2">
        <w:rPr>
          <w:rFonts w:ascii="Times New Roman" w:eastAsia="Times New Roman" w:hAnsi="Times New Roman" w:cs="Times New Roman"/>
          <w:sz w:val="24"/>
          <w:szCs w:val="24"/>
          <w:lang w:eastAsia="en-AU"/>
        </w:rPr>
        <w:t>Most of African states have been experiencing violent political conflicts during elections and political successions since they secured independence in 1960s (</w:t>
      </w:r>
      <w:proofErr w:type="spellStart"/>
      <w:r w:rsidRPr="00BE15E2">
        <w:rPr>
          <w:rFonts w:ascii="Times New Roman" w:eastAsia="Times New Roman" w:hAnsi="Times New Roman" w:cs="Times New Roman"/>
          <w:sz w:val="24"/>
          <w:szCs w:val="24"/>
          <w:lang w:eastAsia="en-AU"/>
        </w:rPr>
        <w:t>Elekwa</w:t>
      </w:r>
      <w:proofErr w:type="spellEnd"/>
      <w:r w:rsidRPr="00BE15E2">
        <w:rPr>
          <w:rFonts w:ascii="Times New Roman" w:eastAsia="Times New Roman" w:hAnsi="Times New Roman" w:cs="Times New Roman"/>
          <w:sz w:val="24"/>
          <w:szCs w:val="24"/>
          <w:lang w:eastAsia="en-AU"/>
        </w:rPr>
        <w:t xml:space="preserve"> &amp; </w:t>
      </w:r>
      <w:proofErr w:type="spellStart"/>
      <w:r w:rsidRPr="00BE15E2">
        <w:rPr>
          <w:rFonts w:ascii="Times New Roman" w:eastAsia="Times New Roman" w:hAnsi="Times New Roman" w:cs="Times New Roman"/>
          <w:sz w:val="24"/>
          <w:szCs w:val="24"/>
          <w:lang w:eastAsia="en-AU"/>
        </w:rPr>
        <w:t>Okechukwu</w:t>
      </w:r>
      <w:proofErr w:type="spellEnd"/>
      <w:r w:rsidRPr="00BE15E2">
        <w:rPr>
          <w:rFonts w:ascii="Times New Roman" w:eastAsia="Times New Roman" w:hAnsi="Times New Roman" w:cs="Times New Roman"/>
          <w:sz w:val="24"/>
          <w:szCs w:val="24"/>
          <w:lang w:eastAsia="en-AU"/>
        </w:rPr>
        <w:t>, 2011). Despite a range of initiatives to prevent such situations, post-election conflicts persist in the continent</w:t>
      </w:r>
      <w:r w:rsidRPr="00BE15E2">
        <w:rPr>
          <w:rFonts w:ascii="Times New Roman" w:hAnsi="Times New Roman" w:cs="Times New Roman"/>
          <w:sz w:val="24"/>
          <w:szCs w:val="24"/>
        </w:rPr>
        <w:t xml:space="preserve">, putting nearly every citizen at high risk (Omotola, 2010). In Kenya, for example, average citizens are the most vulnerable as these tensions often result in beatings, killings and other gross violation of human rights (Human Right Watch, 2017). During 2007-2008 post-election conflicts in Kenya alone, over 1,000 were massacred and many other citizens become internally displaced people, while thousands suffered horrific injuries including women and children (BBC, 2014). </w:t>
      </w:r>
    </w:p>
    <w:p w14:paraId="48D8C8B6" w14:textId="77777777" w:rsidR="00BE15E2" w:rsidRPr="00BE15E2" w:rsidRDefault="00BE15E2" w:rsidP="00BE15E2">
      <w:pPr>
        <w:spacing w:after="0" w:line="360" w:lineRule="auto"/>
        <w:jc w:val="both"/>
        <w:textAlignment w:val="baseline"/>
        <w:rPr>
          <w:rFonts w:ascii="Times New Roman" w:hAnsi="Times New Roman" w:cs="Times New Roman"/>
          <w:sz w:val="24"/>
          <w:szCs w:val="24"/>
        </w:rPr>
      </w:pPr>
    </w:p>
    <w:p w14:paraId="3F98CB41" w14:textId="7A1020C9" w:rsidR="00BE15E2" w:rsidRDefault="00BE15E2" w:rsidP="00BE15E2">
      <w:pPr>
        <w:spacing w:after="0" w:line="360" w:lineRule="auto"/>
        <w:jc w:val="both"/>
        <w:textAlignment w:val="baseline"/>
        <w:rPr>
          <w:rFonts w:ascii="Times New Roman" w:hAnsi="Times New Roman" w:cs="Times New Roman"/>
          <w:sz w:val="24"/>
          <w:szCs w:val="24"/>
        </w:rPr>
      </w:pPr>
      <w:r w:rsidRPr="00BE15E2">
        <w:rPr>
          <w:rFonts w:ascii="Times New Roman" w:hAnsi="Times New Roman" w:cs="Times New Roman"/>
          <w:sz w:val="24"/>
          <w:szCs w:val="24"/>
        </w:rPr>
        <w:t>The character, length and intensity of the 2007-2008 post-election violence in Kenya reiterates the significance of this problematic in East Africa and beyond, mainly because, while these conflicts usually involve men who feel the need to fight and save their face in the society, the most vulnerable members of the society, particularly women and children progressively become the target (</w:t>
      </w:r>
      <w:proofErr w:type="spellStart"/>
      <w:r w:rsidRPr="00BE15E2">
        <w:rPr>
          <w:rFonts w:ascii="Times New Roman" w:hAnsi="Times New Roman" w:cs="Times New Roman"/>
          <w:sz w:val="24"/>
          <w:szCs w:val="24"/>
          <w:shd w:val="clear" w:color="auto" w:fill="FFFFFF"/>
        </w:rPr>
        <w:t>Kihato</w:t>
      </w:r>
      <w:proofErr w:type="spellEnd"/>
      <w:r w:rsidRPr="00BE15E2">
        <w:rPr>
          <w:rFonts w:ascii="Times New Roman" w:hAnsi="Times New Roman" w:cs="Times New Roman"/>
          <w:sz w:val="24"/>
          <w:szCs w:val="24"/>
          <w:shd w:val="clear" w:color="auto" w:fill="FFFFFF"/>
        </w:rPr>
        <w:t>, 2016)</w:t>
      </w:r>
      <w:r w:rsidRPr="00BE15E2">
        <w:rPr>
          <w:rFonts w:ascii="Times New Roman" w:hAnsi="Times New Roman" w:cs="Times New Roman"/>
          <w:sz w:val="24"/>
          <w:szCs w:val="24"/>
        </w:rPr>
        <w:t>. On the other hand, everyone suffers, particularly in poor areas- temporary refuges become permanent residences and people live in misery indefinitely (Gatehouse, 2013).</w:t>
      </w:r>
    </w:p>
    <w:p w14:paraId="57C6CAE9" w14:textId="70CB7275" w:rsidR="00BE15E2" w:rsidRDefault="00BE15E2" w:rsidP="00BE15E2">
      <w:pPr>
        <w:pStyle w:val="ListParagraph"/>
        <w:numPr>
          <w:ilvl w:val="0"/>
          <w:numId w:val="34"/>
        </w:numPr>
        <w:spacing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Propose a </w:t>
      </w:r>
      <w:r w:rsidRPr="00BE15E2">
        <w:rPr>
          <w:rFonts w:ascii="Times New Roman" w:hAnsi="Times New Roman" w:cs="Times New Roman"/>
          <w:sz w:val="24"/>
          <w:szCs w:val="24"/>
          <w:u w:val="single"/>
        </w:rPr>
        <w:t>research topic</w:t>
      </w:r>
      <w:r>
        <w:rPr>
          <w:rFonts w:ascii="Times New Roman" w:hAnsi="Times New Roman" w:cs="Times New Roman"/>
          <w:sz w:val="24"/>
          <w:szCs w:val="24"/>
        </w:rPr>
        <w:t xml:space="preserve"> that can fit the case presented above</w:t>
      </w:r>
    </w:p>
    <w:p w14:paraId="3AB067D0" w14:textId="7F216CFF" w:rsidR="0072576E" w:rsidRDefault="0072576E" w:rsidP="00BE15E2">
      <w:pPr>
        <w:pStyle w:val="ListParagraph"/>
        <w:numPr>
          <w:ilvl w:val="0"/>
          <w:numId w:val="34"/>
        </w:numPr>
        <w:spacing w:after="0" w:line="360" w:lineRule="auto"/>
        <w:jc w:val="both"/>
        <w:textAlignment w:val="baseline"/>
        <w:rPr>
          <w:rFonts w:ascii="Times New Roman" w:hAnsi="Times New Roman" w:cs="Times New Roman"/>
          <w:sz w:val="24"/>
          <w:szCs w:val="24"/>
        </w:rPr>
      </w:pPr>
      <w:r w:rsidRPr="00BE15E2">
        <w:rPr>
          <w:rFonts w:ascii="Times New Roman" w:hAnsi="Times New Roman" w:cs="Times New Roman"/>
          <w:sz w:val="24"/>
          <w:szCs w:val="24"/>
        </w:rPr>
        <w:t>In defining the problem</w:t>
      </w:r>
      <w:r w:rsidR="00BE15E2" w:rsidRPr="00BE15E2">
        <w:rPr>
          <w:rFonts w:ascii="Times New Roman" w:hAnsi="Times New Roman" w:cs="Times New Roman"/>
          <w:sz w:val="24"/>
          <w:szCs w:val="24"/>
        </w:rPr>
        <w:t xml:space="preserve"> in the case above,</w:t>
      </w:r>
      <w:r w:rsidRPr="00BE15E2">
        <w:rPr>
          <w:rFonts w:ascii="Times New Roman" w:hAnsi="Times New Roman" w:cs="Times New Roman"/>
          <w:sz w:val="24"/>
          <w:szCs w:val="24"/>
        </w:rPr>
        <w:t xml:space="preserve"> what did you consider as the </w:t>
      </w:r>
      <w:r w:rsidRPr="00BE15E2">
        <w:rPr>
          <w:rFonts w:ascii="Times New Roman" w:hAnsi="Times New Roman" w:cs="Times New Roman"/>
          <w:sz w:val="24"/>
          <w:szCs w:val="24"/>
          <w:u w:val="single"/>
        </w:rPr>
        <w:t>noticeable features of a good problem statement</w:t>
      </w:r>
      <w:r w:rsidR="005427BD">
        <w:rPr>
          <w:rFonts w:ascii="Times New Roman" w:hAnsi="Times New Roman" w:cs="Times New Roman"/>
          <w:sz w:val="24"/>
          <w:szCs w:val="24"/>
          <w:u w:val="single"/>
        </w:rPr>
        <w:t xml:space="preserve"> (be more detailed)</w:t>
      </w:r>
    </w:p>
    <w:p w14:paraId="1C8B7BA5" w14:textId="26B5F773" w:rsidR="0072576E" w:rsidRDefault="0072576E" w:rsidP="00BE15E2">
      <w:pPr>
        <w:pStyle w:val="ListParagraph"/>
        <w:numPr>
          <w:ilvl w:val="0"/>
          <w:numId w:val="34"/>
        </w:numPr>
        <w:spacing w:after="0" w:line="360" w:lineRule="auto"/>
        <w:jc w:val="both"/>
        <w:textAlignment w:val="baseline"/>
        <w:rPr>
          <w:rFonts w:ascii="Times New Roman" w:hAnsi="Times New Roman" w:cs="Times New Roman"/>
          <w:sz w:val="24"/>
          <w:szCs w:val="24"/>
        </w:rPr>
      </w:pPr>
      <w:r w:rsidRPr="00BE15E2">
        <w:rPr>
          <w:rFonts w:ascii="Times New Roman" w:hAnsi="Times New Roman" w:cs="Times New Roman"/>
          <w:sz w:val="24"/>
          <w:szCs w:val="24"/>
        </w:rPr>
        <w:t>Formulate</w:t>
      </w:r>
      <w:r w:rsidR="00BE15E2">
        <w:rPr>
          <w:rFonts w:ascii="Times New Roman" w:hAnsi="Times New Roman" w:cs="Times New Roman"/>
          <w:sz w:val="24"/>
          <w:szCs w:val="24"/>
        </w:rPr>
        <w:t xml:space="preserve"> one (1) </w:t>
      </w:r>
      <w:r w:rsidR="00BE15E2" w:rsidRPr="00BE15E2">
        <w:rPr>
          <w:rFonts w:ascii="Times New Roman" w:hAnsi="Times New Roman" w:cs="Times New Roman"/>
          <w:sz w:val="24"/>
          <w:szCs w:val="24"/>
          <w:u w:val="single"/>
        </w:rPr>
        <w:t xml:space="preserve">main </w:t>
      </w:r>
      <w:r w:rsidR="00BE15E2">
        <w:rPr>
          <w:rFonts w:ascii="Times New Roman" w:hAnsi="Times New Roman" w:cs="Times New Roman"/>
          <w:sz w:val="24"/>
          <w:szCs w:val="24"/>
        </w:rPr>
        <w:t xml:space="preserve">objective and </w:t>
      </w:r>
      <w:r w:rsidR="00BE15E2" w:rsidRPr="00BE15E2">
        <w:rPr>
          <w:rFonts w:ascii="Times New Roman" w:hAnsi="Times New Roman" w:cs="Times New Roman"/>
          <w:sz w:val="24"/>
          <w:szCs w:val="24"/>
        </w:rPr>
        <w:t>three</w:t>
      </w:r>
      <w:r w:rsidRPr="00BE15E2">
        <w:rPr>
          <w:rFonts w:ascii="Times New Roman" w:hAnsi="Times New Roman" w:cs="Times New Roman"/>
          <w:sz w:val="24"/>
          <w:szCs w:val="24"/>
        </w:rPr>
        <w:t xml:space="preserve"> possible</w:t>
      </w:r>
      <w:r w:rsidR="00BE15E2">
        <w:rPr>
          <w:rFonts w:ascii="Times New Roman" w:hAnsi="Times New Roman" w:cs="Times New Roman"/>
          <w:sz w:val="24"/>
          <w:szCs w:val="24"/>
        </w:rPr>
        <w:t xml:space="preserve"> (</w:t>
      </w:r>
      <w:r w:rsidR="00B95271">
        <w:rPr>
          <w:rFonts w:ascii="Times New Roman" w:hAnsi="Times New Roman" w:cs="Times New Roman"/>
          <w:sz w:val="24"/>
          <w:szCs w:val="24"/>
        </w:rPr>
        <w:t>2</w:t>
      </w:r>
      <w:r w:rsidR="00BE15E2">
        <w:rPr>
          <w:rFonts w:ascii="Times New Roman" w:hAnsi="Times New Roman" w:cs="Times New Roman"/>
          <w:sz w:val="24"/>
          <w:szCs w:val="24"/>
        </w:rPr>
        <w:t>)</w:t>
      </w:r>
      <w:r w:rsidRPr="00BE15E2">
        <w:rPr>
          <w:rFonts w:ascii="Times New Roman" w:hAnsi="Times New Roman" w:cs="Times New Roman"/>
          <w:sz w:val="24"/>
          <w:szCs w:val="24"/>
        </w:rPr>
        <w:t xml:space="preserve"> </w:t>
      </w:r>
      <w:r w:rsidR="00BE15E2" w:rsidRPr="00BE15E2">
        <w:rPr>
          <w:rFonts w:ascii="Times New Roman" w:hAnsi="Times New Roman" w:cs="Times New Roman"/>
          <w:sz w:val="24"/>
          <w:szCs w:val="24"/>
          <w:u w:val="single"/>
        </w:rPr>
        <w:t xml:space="preserve">specific </w:t>
      </w:r>
      <w:r w:rsidRPr="00BE15E2">
        <w:rPr>
          <w:rFonts w:ascii="Times New Roman" w:hAnsi="Times New Roman" w:cs="Times New Roman"/>
          <w:sz w:val="24"/>
          <w:szCs w:val="24"/>
        </w:rPr>
        <w:t>objectives</w:t>
      </w:r>
      <w:r w:rsidR="00BE15E2">
        <w:rPr>
          <w:rFonts w:ascii="Times New Roman" w:hAnsi="Times New Roman" w:cs="Times New Roman"/>
          <w:sz w:val="24"/>
          <w:szCs w:val="24"/>
        </w:rPr>
        <w:t xml:space="preserve"> for the case</w:t>
      </w:r>
      <w:r w:rsidR="00576911">
        <w:rPr>
          <w:rFonts w:ascii="Times New Roman" w:hAnsi="Times New Roman" w:cs="Times New Roman"/>
          <w:sz w:val="24"/>
          <w:szCs w:val="24"/>
        </w:rPr>
        <w:t xml:space="preserve"> above</w:t>
      </w:r>
    </w:p>
    <w:p w14:paraId="25A640E5" w14:textId="612BABED" w:rsidR="00BE15E2" w:rsidRDefault="00BE15E2" w:rsidP="00BE15E2">
      <w:pPr>
        <w:pStyle w:val="ListParagraph"/>
        <w:numPr>
          <w:ilvl w:val="0"/>
          <w:numId w:val="34"/>
        </w:numPr>
        <w:spacing w:after="0" w:line="360" w:lineRule="auto"/>
        <w:jc w:val="both"/>
        <w:textAlignment w:val="baseline"/>
        <w:rPr>
          <w:rFonts w:ascii="Times New Roman" w:hAnsi="Times New Roman" w:cs="Times New Roman"/>
          <w:sz w:val="24"/>
          <w:szCs w:val="24"/>
        </w:rPr>
      </w:pPr>
      <w:r w:rsidRPr="00BE15E2">
        <w:rPr>
          <w:rFonts w:ascii="Times New Roman" w:hAnsi="Times New Roman" w:cs="Times New Roman"/>
          <w:sz w:val="24"/>
          <w:szCs w:val="24"/>
        </w:rPr>
        <w:t>After giving the meaning of the word ‘population’</w:t>
      </w:r>
      <w:r>
        <w:rPr>
          <w:rFonts w:ascii="Times New Roman" w:hAnsi="Times New Roman" w:cs="Times New Roman"/>
          <w:sz w:val="24"/>
          <w:szCs w:val="24"/>
        </w:rPr>
        <w:t>,</w:t>
      </w:r>
      <w:r w:rsidRPr="00BE15E2">
        <w:rPr>
          <w:rFonts w:ascii="Times New Roman" w:hAnsi="Times New Roman" w:cs="Times New Roman"/>
          <w:sz w:val="24"/>
          <w:szCs w:val="24"/>
        </w:rPr>
        <w:t xml:space="preserve"> explain </w:t>
      </w:r>
      <w:r w:rsidRPr="00BE15E2">
        <w:rPr>
          <w:rFonts w:ascii="Times New Roman" w:hAnsi="Times New Roman" w:cs="Times New Roman"/>
          <w:sz w:val="24"/>
          <w:szCs w:val="24"/>
          <w:u w:val="single"/>
        </w:rPr>
        <w:t>wha</w:t>
      </w:r>
      <w:r w:rsidRPr="00BE15E2">
        <w:rPr>
          <w:rFonts w:ascii="Times New Roman" w:hAnsi="Times New Roman" w:cs="Times New Roman"/>
          <w:sz w:val="24"/>
          <w:szCs w:val="24"/>
        </w:rPr>
        <w:t>t would be the population of this research study</w:t>
      </w:r>
      <w:r>
        <w:rPr>
          <w:rFonts w:ascii="Times New Roman" w:hAnsi="Times New Roman" w:cs="Times New Roman"/>
          <w:sz w:val="24"/>
          <w:szCs w:val="24"/>
        </w:rPr>
        <w:t xml:space="preserve"> and </w:t>
      </w:r>
      <w:r w:rsidRPr="00BE15E2">
        <w:rPr>
          <w:rFonts w:ascii="Times New Roman" w:hAnsi="Times New Roman" w:cs="Times New Roman"/>
          <w:sz w:val="24"/>
          <w:szCs w:val="24"/>
          <w:u w:val="single"/>
        </w:rPr>
        <w:t>why</w:t>
      </w:r>
      <w:r w:rsidRPr="00BE15E2">
        <w:rPr>
          <w:rFonts w:ascii="Times New Roman" w:hAnsi="Times New Roman" w:cs="Times New Roman"/>
          <w:sz w:val="24"/>
          <w:szCs w:val="24"/>
        </w:rPr>
        <w:t xml:space="preserve">? </w:t>
      </w:r>
    </w:p>
    <w:p w14:paraId="5C277D87" w14:textId="77777777" w:rsidR="006B68B8" w:rsidRPr="006B68B8" w:rsidRDefault="00BE15E2" w:rsidP="00BE15E2">
      <w:pPr>
        <w:pStyle w:val="ListParagraph"/>
        <w:numPr>
          <w:ilvl w:val="0"/>
          <w:numId w:val="34"/>
        </w:numPr>
        <w:spacing w:after="0" w:line="360" w:lineRule="auto"/>
        <w:jc w:val="both"/>
        <w:textAlignment w:val="baseline"/>
        <w:rPr>
          <w:rFonts w:ascii="Times New Roman" w:hAnsi="Times New Roman" w:cs="Times New Roman"/>
          <w:sz w:val="24"/>
          <w:szCs w:val="24"/>
        </w:rPr>
      </w:pPr>
      <w:r w:rsidRPr="00BE15E2">
        <w:rPr>
          <w:rFonts w:ascii="Times New Roman" w:hAnsi="Times New Roman" w:cs="Times New Roman"/>
          <w:sz w:val="24"/>
          <w:szCs w:val="24"/>
        </w:rPr>
        <w:t xml:space="preserve">After giving the </w:t>
      </w:r>
      <w:r w:rsidRPr="00BE15E2">
        <w:rPr>
          <w:rFonts w:ascii="Times New Roman" w:hAnsi="Times New Roman" w:cs="Times New Roman"/>
          <w:sz w:val="24"/>
          <w:szCs w:val="24"/>
          <w:u w:val="single"/>
        </w:rPr>
        <w:t>meaning</w:t>
      </w:r>
      <w:r w:rsidRPr="00BE15E2">
        <w:rPr>
          <w:rFonts w:ascii="Times New Roman" w:hAnsi="Times New Roman" w:cs="Times New Roman"/>
          <w:sz w:val="24"/>
          <w:szCs w:val="24"/>
        </w:rPr>
        <w:t xml:space="preserve"> of “sample”, detail</w:t>
      </w:r>
      <w:r w:rsidRPr="00BE15E2">
        <w:rPr>
          <w:rFonts w:ascii="Times New Roman" w:hAnsi="Times New Roman" w:cs="Times New Roman"/>
          <w:sz w:val="24"/>
          <w:szCs w:val="24"/>
          <w:u w:val="single"/>
        </w:rPr>
        <w:t xml:space="preserve"> what</w:t>
      </w:r>
      <w:r w:rsidRPr="00BE15E2">
        <w:rPr>
          <w:rFonts w:ascii="Times New Roman" w:hAnsi="Times New Roman" w:cs="Times New Roman"/>
          <w:sz w:val="24"/>
          <w:szCs w:val="24"/>
        </w:rPr>
        <w:t xml:space="preserve"> would the composition of the sample for this particular study? </w:t>
      </w:r>
      <w:r w:rsidRPr="00BE15E2">
        <w:rPr>
          <w:rFonts w:ascii="Times New Roman" w:hAnsi="Times New Roman" w:cs="Times New Roman"/>
          <w:bCs/>
          <w:sz w:val="24"/>
          <w:szCs w:val="24"/>
        </w:rPr>
        <w:t xml:space="preserve">   </w:t>
      </w:r>
    </w:p>
    <w:p w14:paraId="6231000D" w14:textId="23890F95" w:rsidR="00BE15E2" w:rsidRPr="00BE15E2" w:rsidRDefault="00BE15E2" w:rsidP="006B68B8">
      <w:pPr>
        <w:pStyle w:val="ListParagraph"/>
        <w:spacing w:after="0" w:line="360" w:lineRule="auto"/>
        <w:ind w:left="1440"/>
        <w:jc w:val="both"/>
        <w:textAlignment w:val="baseline"/>
        <w:rPr>
          <w:rFonts w:ascii="Times New Roman" w:hAnsi="Times New Roman" w:cs="Times New Roman"/>
          <w:sz w:val="24"/>
          <w:szCs w:val="24"/>
        </w:rPr>
      </w:pPr>
      <w:r w:rsidRPr="00BE15E2">
        <w:rPr>
          <w:rFonts w:ascii="Times New Roman" w:hAnsi="Times New Roman" w:cs="Times New Roman"/>
          <w:bCs/>
          <w:sz w:val="24"/>
          <w:szCs w:val="24"/>
        </w:rPr>
        <w:t xml:space="preserve">  </w:t>
      </w:r>
    </w:p>
    <w:p w14:paraId="26DB7AB5" w14:textId="555C42B9" w:rsidR="00B56137" w:rsidRPr="006B68B8" w:rsidRDefault="00B56137" w:rsidP="006B68B8">
      <w:pPr>
        <w:pStyle w:val="ListParagraph"/>
        <w:numPr>
          <w:ilvl w:val="0"/>
          <w:numId w:val="39"/>
        </w:numPr>
        <w:spacing w:before="100" w:beforeAutospacing="1" w:after="100" w:afterAutospacing="1" w:line="360" w:lineRule="auto"/>
        <w:jc w:val="both"/>
        <w:rPr>
          <w:rFonts w:ascii="Times New Roman" w:hAnsi="Times New Roman" w:cs="Times New Roman"/>
          <w:b/>
          <w:bCs/>
          <w:sz w:val="24"/>
          <w:szCs w:val="24"/>
        </w:rPr>
      </w:pPr>
      <w:r w:rsidRPr="006B68B8">
        <w:rPr>
          <w:rFonts w:ascii="Times New Roman" w:hAnsi="Times New Roman" w:cs="Times New Roman"/>
          <w:b/>
          <w:bCs/>
          <w:sz w:val="24"/>
          <w:szCs w:val="24"/>
        </w:rPr>
        <w:lastRenderedPageBreak/>
        <w:t xml:space="preserve">Below is a quote from the article: Levenson, M. R., &amp; Park, C. L. (2002). Drinking to cope among college students: Prevalence, problems and coping processes. </w:t>
      </w:r>
      <w:r w:rsidRPr="006B68B8">
        <w:rPr>
          <w:rFonts w:ascii="Times New Roman" w:hAnsi="Times New Roman" w:cs="Times New Roman"/>
          <w:b/>
          <w:bCs/>
          <w:i/>
          <w:iCs/>
          <w:sz w:val="24"/>
          <w:szCs w:val="24"/>
        </w:rPr>
        <w:t>Journal on Studies on Alcohol, 63</w:t>
      </w:r>
      <w:r w:rsidRPr="006B68B8">
        <w:rPr>
          <w:rFonts w:ascii="Times New Roman" w:hAnsi="Times New Roman" w:cs="Times New Roman"/>
          <w:b/>
          <w:bCs/>
          <w:sz w:val="24"/>
          <w:szCs w:val="24"/>
        </w:rPr>
        <w:t>, 486-497:</w:t>
      </w:r>
    </w:p>
    <w:p w14:paraId="4CFF3ABC" w14:textId="77777777" w:rsidR="00B56137" w:rsidRPr="00B56137" w:rsidRDefault="00B56137" w:rsidP="00B56137">
      <w:pPr>
        <w:spacing w:before="100" w:beforeAutospacing="1" w:after="100" w:afterAutospacing="1" w:line="360" w:lineRule="auto"/>
        <w:jc w:val="both"/>
        <w:rPr>
          <w:rFonts w:ascii="Times New Roman" w:hAnsi="Times New Roman" w:cs="Times New Roman"/>
          <w:i/>
          <w:iCs/>
          <w:sz w:val="24"/>
          <w:szCs w:val="24"/>
        </w:rPr>
      </w:pPr>
      <w:r w:rsidRPr="00B56137">
        <w:rPr>
          <w:rFonts w:ascii="Times New Roman" w:hAnsi="Times New Roman" w:cs="Times New Roman"/>
          <w:i/>
          <w:iCs/>
          <w:sz w:val="24"/>
          <w:szCs w:val="24"/>
        </w:rPr>
        <w:t>“Drinking to cope is very common among college students and is related to much higher levels of alcohol consumption, episodes of heavy drinking, and levels of both negative and positive alcohol related consequences” (p. 486)</w:t>
      </w:r>
      <w:r w:rsidRPr="00B56137">
        <w:rPr>
          <w:rFonts w:ascii="Times New Roman" w:hAnsi="Times New Roman" w:cs="Times New Roman"/>
          <w:i/>
          <w:sz w:val="24"/>
          <w:szCs w:val="24"/>
        </w:rPr>
        <w:t>.</w:t>
      </w:r>
    </w:p>
    <w:p w14:paraId="767D14FC" w14:textId="73B4BD77" w:rsidR="00B56137" w:rsidRDefault="00B56137" w:rsidP="006B68B8">
      <w:pPr>
        <w:pStyle w:val="ListParagraph"/>
        <w:numPr>
          <w:ilvl w:val="0"/>
          <w:numId w:val="40"/>
        </w:numPr>
        <w:spacing w:before="100" w:beforeAutospacing="1" w:after="100" w:afterAutospacing="1" w:line="360" w:lineRule="auto"/>
        <w:jc w:val="both"/>
        <w:rPr>
          <w:rFonts w:ascii="Times New Roman" w:hAnsi="Times New Roman" w:cs="Times New Roman"/>
          <w:sz w:val="24"/>
          <w:szCs w:val="24"/>
        </w:rPr>
      </w:pPr>
      <w:r w:rsidRPr="006B68B8">
        <w:rPr>
          <w:rFonts w:ascii="Times New Roman" w:hAnsi="Times New Roman" w:cs="Times New Roman"/>
          <w:iCs/>
          <w:sz w:val="24"/>
          <w:szCs w:val="24"/>
        </w:rPr>
        <w:t xml:space="preserve">paraphrase </w:t>
      </w:r>
      <w:r w:rsidRPr="006B68B8">
        <w:rPr>
          <w:rFonts w:ascii="Times New Roman" w:hAnsi="Times New Roman" w:cs="Times New Roman"/>
          <w:sz w:val="24"/>
          <w:szCs w:val="24"/>
        </w:rPr>
        <w:t>or rephrase the above passage without plagiarizing.</w:t>
      </w:r>
    </w:p>
    <w:p w14:paraId="379B0DD2" w14:textId="070B1EB7" w:rsidR="00B56137" w:rsidRPr="006B68B8" w:rsidRDefault="00B56137" w:rsidP="00B56137">
      <w:pPr>
        <w:pStyle w:val="ListParagraph"/>
        <w:numPr>
          <w:ilvl w:val="0"/>
          <w:numId w:val="40"/>
        </w:numPr>
        <w:spacing w:before="100" w:beforeAutospacing="1" w:after="100" w:afterAutospacing="1" w:line="360" w:lineRule="auto"/>
        <w:jc w:val="both"/>
        <w:rPr>
          <w:rFonts w:ascii="Times New Roman" w:hAnsi="Times New Roman" w:cs="Times New Roman"/>
          <w:sz w:val="24"/>
          <w:szCs w:val="24"/>
        </w:rPr>
      </w:pPr>
      <w:r w:rsidRPr="006B68B8">
        <w:rPr>
          <w:rFonts w:ascii="Times New Roman" w:hAnsi="Times New Roman" w:cs="Times New Roman"/>
          <w:sz w:val="24"/>
          <w:szCs w:val="24"/>
        </w:rPr>
        <w:t>Give two (2) reasons of why we need to do the referencing and citation in any writing we are doing?</w:t>
      </w:r>
    </w:p>
    <w:p w14:paraId="34817623" w14:textId="1AD93E8D" w:rsidR="00716334" w:rsidRPr="00670ADA" w:rsidRDefault="00E3002D" w:rsidP="00670ADA">
      <w:pPr>
        <w:spacing w:before="100" w:beforeAutospacing="1" w:after="100" w:afterAutospacing="1" w:line="360" w:lineRule="auto"/>
        <w:jc w:val="both"/>
        <w:rPr>
          <w:rFonts w:ascii="Times New Roman" w:hAnsi="Times New Roman" w:cs="Times New Roman"/>
          <w:b/>
          <w:sz w:val="24"/>
          <w:szCs w:val="24"/>
        </w:rPr>
      </w:pPr>
      <w:r w:rsidRPr="00670ADA">
        <w:rPr>
          <w:rFonts w:ascii="Times New Roman" w:hAnsi="Times New Roman" w:cs="Times New Roman"/>
          <w:b/>
          <w:sz w:val="24"/>
          <w:szCs w:val="24"/>
        </w:rPr>
        <w:t xml:space="preserve">  </w:t>
      </w:r>
    </w:p>
    <w:p w14:paraId="1E09CB06" w14:textId="4A60F14E" w:rsidR="000C7C5C" w:rsidRPr="00F01BE5" w:rsidRDefault="005427BD" w:rsidP="000C7C5C">
      <w:pPr>
        <w:autoSpaceDE w:val="0"/>
        <w:autoSpaceDN w:val="0"/>
        <w:adjustRightInd w:val="0"/>
        <w:spacing w:after="0" w:line="240" w:lineRule="auto"/>
        <w:rPr>
          <w:rFonts w:ascii="Times New Roman" w:eastAsia="Calibri" w:hAnsi="Times New Roman" w:cs="Times New Roman"/>
          <w:i/>
          <w:iCs/>
          <w:sz w:val="28"/>
          <w:szCs w:val="28"/>
          <w:u w:val="single"/>
        </w:rPr>
      </w:pPr>
      <w:r w:rsidRPr="00F01BE5">
        <w:rPr>
          <w:rFonts w:ascii="Times New Roman" w:eastAsia="Calibri" w:hAnsi="Times New Roman" w:cs="Times New Roman"/>
          <w:b/>
          <w:bCs/>
          <w:i/>
          <w:iCs/>
          <w:sz w:val="28"/>
          <w:szCs w:val="28"/>
          <w:u w:val="single"/>
        </w:rPr>
        <w:t>Question 2.</w:t>
      </w:r>
      <w:r w:rsidR="00F01BE5" w:rsidRPr="00F01BE5">
        <w:rPr>
          <w:rFonts w:ascii="Times New Roman" w:eastAsia="Calibri" w:hAnsi="Times New Roman" w:cs="Times New Roman"/>
          <w:b/>
          <w:bCs/>
          <w:i/>
          <w:iCs/>
          <w:sz w:val="28"/>
          <w:szCs w:val="28"/>
          <w:u w:val="single"/>
        </w:rPr>
        <w:t xml:space="preserve"> </w:t>
      </w:r>
      <w:r w:rsidRPr="00F01BE5">
        <w:rPr>
          <w:rFonts w:ascii="Times New Roman" w:eastAsia="Calibri" w:hAnsi="Times New Roman" w:cs="Times New Roman"/>
          <w:b/>
          <w:bCs/>
          <w:i/>
          <w:iCs/>
          <w:sz w:val="28"/>
          <w:szCs w:val="28"/>
        </w:rPr>
        <w:t xml:space="preserve"> </w:t>
      </w:r>
      <w:r w:rsidR="00A748A5" w:rsidRPr="00F01BE5">
        <w:rPr>
          <w:rFonts w:ascii="Times New Roman" w:eastAsia="Calibri" w:hAnsi="Times New Roman" w:cs="Times New Roman"/>
          <w:sz w:val="28"/>
          <w:szCs w:val="28"/>
        </w:rPr>
        <w:t>20</w:t>
      </w:r>
      <w:r w:rsidR="00F01BE5" w:rsidRPr="00F01BE5">
        <w:rPr>
          <w:rFonts w:ascii="Times New Roman" w:eastAsia="Calibri" w:hAnsi="Times New Roman" w:cs="Times New Roman"/>
          <w:sz w:val="28"/>
          <w:szCs w:val="28"/>
        </w:rPr>
        <w:t>marks</w:t>
      </w:r>
    </w:p>
    <w:p w14:paraId="31D8841F" w14:textId="77777777" w:rsidR="000B206F" w:rsidRDefault="000B206F" w:rsidP="000C7C5C">
      <w:pPr>
        <w:autoSpaceDE w:val="0"/>
        <w:autoSpaceDN w:val="0"/>
        <w:adjustRightInd w:val="0"/>
        <w:spacing w:after="0" w:line="240" w:lineRule="auto"/>
        <w:rPr>
          <w:rFonts w:ascii="Times New Roman" w:eastAsia="Calibri" w:hAnsi="Times New Roman" w:cs="Times New Roman"/>
          <w:b/>
          <w:bCs/>
          <w:i/>
          <w:iCs/>
          <w:sz w:val="24"/>
          <w:szCs w:val="24"/>
          <w:u w:val="single"/>
        </w:rPr>
      </w:pPr>
    </w:p>
    <w:p w14:paraId="1DCE2359" w14:textId="13970BA1" w:rsidR="00A54197" w:rsidRPr="00A54197" w:rsidRDefault="00A54197" w:rsidP="00A54197">
      <w:pPr>
        <w:pStyle w:val="ListParagraph"/>
        <w:numPr>
          <w:ilvl w:val="0"/>
          <w:numId w:val="36"/>
        </w:numPr>
        <w:autoSpaceDE w:val="0"/>
        <w:autoSpaceDN w:val="0"/>
        <w:adjustRightInd w:val="0"/>
        <w:spacing w:before="100" w:beforeAutospacing="1" w:after="100" w:afterAutospacing="1" w:line="360" w:lineRule="auto"/>
        <w:rPr>
          <w:rFonts w:ascii="Times New Roman" w:hAnsi="Times New Roman" w:cs="Times New Roman"/>
          <w:bCs/>
          <w:sz w:val="24"/>
          <w:szCs w:val="24"/>
        </w:rPr>
      </w:pPr>
      <w:r w:rsidRPr="00A54197">
        <w:rPr>
          <w:rFonts w:ascii="Times New Roman" w:hAnsi="Times New Roman" w:cs="Times New Roman"/>
          <w:bCs/>
          <w:sz w:val="24"/>
          <w:szCs w:val="24"/>
        </w:rPr>
        <w:t>Give and explain the essential elements required in a Method Section</w:t>
      </w:r>
      <w:r>
        <w:rPr>
          <w:rFonts w:ascii="Times New Roman" w:hAnsi="Times New Roman" w:cs="Times New Roman"/>
          <w:bCs/>
          <w:sz w:val="24"/>
          <w:szCs w:val="24"/>
        </w:rPr>
        <w:t xml:space="preserve"> (methodology chapter)</w:t>
      </w:r>
      <w:r w:rsidRPr="00A54197">
        <w:rPr>
          <w:rFonts w:ascii="Times New Roman" w:hAnsi="Times New Roman" w:cs="Times New Roman"/>
          <w:bCs/>
          <w:sz w:val="24"/>
          <w:szCs w:val="24"/>
        </w:rPr>
        <w:t xml:space="preserve"> of any study.</w:t>
      </w:r>
    </w:p>
    <w:p w14:paraId="08DCFFF5" w14:textId="3AE59ECA" w:rsidR="00A748A5" w:rsidRPr="00F01BE5" w:rsidRDefault="00A748A5" w:rsidP="00A748A5">
      <w:pPr>
        <w:pStyle w:val="ListParagraph"/>
        <w:numPr>
          <w:ilvl w:val="0"/>
          <w:numId w:val="36"/>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F01BE5">
        <w:rPr>
          <w:rFonts w:ascii="Times New Roman" w:hAnsi="Times New Roman" w:cs="Times New Roman"/>
          <w:sz w:val="24"/>
          <w:szCs w:val="24"/>
        </w:rPr>
        <w:t>T</w:t>
      </w:r>
      <w:r w:rsidR="004C3515" w:rsidRPr="00F01BE5">
        <w:rPr>
          <w:rFonts w:ascii="Times New Roman" w:hAnsi="Times New Roman" w:cs="Times New Roman"/>
          <w:sz w:val="24"/>
          <w:szCs w:val="24"/>
        </w:rPr>
        <w:t xml:space="preserve">he following pieces of information are all collected as part of the General Household Survey. In each case decide whether the information is best conceptualized as an interval level (continuous) variable, an ordinal level variable or a nominal level variable. </w:t>
      </w:r>
    </w:p>
    <w:p w14:paraId="74DE9865" w14:textId="77777777" w:rsidR="00A748A5" w:rsidRPr="00F01BE5" w:rsidRDefault="004C3515" w:rsidP="00A748A5">
      <w:pPr>
        <w:pStyle w:val="ListParagraph"/>
        <w:numPr>
          <w:ilvl w:val="0"/>
          <w:numId w:val="37"/>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F01BE5">
        <w:rPr>
          <w:rFonts w:ascii="Times New Roman" w:hAnsi="Times New Roman" w:cs="Times New Roman"/>
          <w:sz w:val="24"/>
          <w:szCs w:val="24"/>
        </w:rPr>
        <w:t>Sex</w:t>
      </w:r>
    </w:p>
    <w:p w14:paraId="6C4DF2D1" w14:textId="77777777" w:rsidR="00A748A5" w:rsidRPr="00F01BE5" w:rsidRDefault="004C3515" w:rsidP="00A748A5">
      <w:pPr>
        <w:pStyle w:val="ListParagraph"/>
        <w:numPr>
          <w:ilvl w:val="0"/>
          <w:numId w:val="37"/>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F01BE5">
        <w:rPr>
          <w:rFonts w:ascii="Times New Roman" w:hAnsi="Times New Roman" w:cs="Times New Roman"/>
          <w:sz w:val="24"/>
          <w:szCs w:val="24"/>
        </w:rPr>
        <w:t>Hours worked per week</w:t>
      </w:r>
    </w:p>
    <w:p w14:paraId="21C32265" w14:textId="77777777" w:rsidR="00A748A5" w:rsidRPr="00F01BE5" w:rsidRDefault="004C3515" w:rsidP="00A748A5">
      <w:pPr>
        <w:pStyle w:val="ListParagraph"/>
        <w:numPr>
          <w:ilvl w:val="0"/>
          <w:numId w:val="37"/>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F01BE5">
        <w:rPr>
          <w:rFonts w:ascii="Times New Roman" w:hAnsi="Times New Roman" w:cs="Times New Roman"/>
          <w:sz w:val="24"/>
          <w:szCs w:val="24"/>
        </w:rPr>
        <w:t>Marital status</w:t>
      </w:r>
    </w:p>
    <w:p w14:paraId="5ABDA9EE" w14:textId="77777777" w:rsidR="00A748A5" w:rsidRPr="00F01BE5" w:rsidRDefault="004C3515" w:rsidP="00A748A5">
      <w:pPr>
        <w:pStyle w:val="ListParagraph"/>
        <w:numPr>
          <w:ilvl w:val="0"/>
          <w:numId w:val="37"/>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F01BE5">
        <w:rPr>
          <w:rFonts w:ascii="Times New Roman" w:hAnsi="Times New Roman" w:cs="Times New Roman"/>
          <w:sz w:val="24"/>
          <w:szCs w:val="24"/>
        </w:rPr>
        <w:t>Number of dependent children in the household</w:t>
      </w:r>
    </w:p>
    <w:p w14:paraId="1C190413" w14:textId="0E3C85FE" w:rsidR="000B206F" w:rsidRPr="00F01BE5" w:rsidRDefault="004C3515" w:rsidP="00A748A5">
      <w:pPr>
        <w:pStyle w:val="ListParagraph"/>
        <w:numPr>
          <w:ilvl w:val="0"/>
          <w:numId w:val="37"/>
        </w:num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F01BE5">
        <w:rPr>
          <w:rFonts w:ascii="Times New Roman" w:hAnsi="Times New Roman" w:cs="Times New Roman"/>
          <w:sz w:val="24"/>
          <w:szCs w:val="24"/>
        </w:rPr>
        <w:t>Ethnic group</w:t>
      </w:r>
    </w:p>
    <w:p w14:paraId="05CCFF4D" w14:textId="246AE34C" w:rsidR="004C3515" w:rsidRPr="00F01BE5" w:rsidRDefault="004C3515" w:rsidP="000C7C5C">
      <w:pPr>
        <w:autoSpaceDE w:val="0"/>
        <w:autoSpaceDN w:val="0"/>
        <w:adjustRightInd w:val="0"/>
        <w:spacing w:after="0" w:line="240" w:lineRule="auto"/>
        <w:rPr>
          <w:rFonts w:ascii="Arial" w:hAnsi="Arial" w:cs="Arial"/>
          <w:sz w:val="24"/>
          <w:szCs w:val="24"/>
        </w:rPr>
      </w:pPr>
    </w:p>
    <w:p w14:paraId="65DF092F" w14:textId="62CDC85C" w:rsidR="0018354B" w:rsidRPr="00F01BE5" w:rsidRDefault="00A748A5" w:rsidP="00A748A5">
      <w:pPr>
        <w:pStyle w:val="ListParagraph"/>
        <w:numPr>
          <w:ilvl w:val="0"/>
          <w:numId w:val="36"/>
        </w:numPr>
        <w:autoSpaceDE w:val="0"/>
        <w:autoSpaceDN w:val="0"/>
        <w:adjustRightInd w:val="0"/>
        <w:spacing w:before="100" w:beforeAutospacing="1" w:after="100" w:afterAutospacing="1" w:line="360" w:lineRule="auto"/>
        <w:ind w:left="360"/>
        <w:jc w:val="both"/>
        <w:rPr>
          <w:rFonts w:ascii="Times New Roman" w:hAnsi="Times New Roman" w:cs="Times New Roman"/>
          <w:sz w:val="24"/>
          <w:szCs w:val="24"/>
        </w:rPr>
      </w:pPr>
      <w:r w:rsidRPr="00F01BE5">
        <w:rPr>
          <w:rFonts w:ascii="Times New Roman" w:hAnsi="Times New Roman" w:cs="Times New Roman"/>
          <w:sz w:val="24"/>
          <w:szCs w:val="24"/>
        </w:rPr>
        <w:t>T</w:t>
      </w:r>
      <w:r w:rsidR="0018354B" w:rsidRPr="00F01BE5">
        <w:rPr>
          <w:rFonts w:ascii="Times New Roman" w:hAnsi="Times New Roman" w:cs="Times New Roman"/>
          <w:sz w:val="24"/>
          <w:szCs w:val="24"/>
        </w:rPr>
        <w:t>he dataset below shows the gross earnings in Kenya shillings per week of twenty men, drawn randomly from the 2020 New Earnings Survey in Kenya.</w:t>
      </w:r>
    </w:p>
    <w:p w14:paraId="0B8C5A06" w14:textId="6C96E299" w:rsidR="00A748A5" w:rsidRPr="00F01BE5" w:rsidRDefault="00A748A5" w:rsidP="00A748A5">
      <w:pPr>
        <w:pStyle w:val="ListParagraph"/>
        <w:autoSpaceDE w:val="0"/>
        <w:autoSpaceDN w:val="0"/>
        <w:adjustRightInd w:val="0"/>
        <w:spacing w:before="100" w:beforeAutospacing="1" w:after="100" w:afterAutospacing="1" w:line="360" w:lineRule="auto"/>
        <w:ind w:left="360"/>
        <w:jc w:val="both"/>
        <w:rPr>
          <w:rFonts w:ascii="Times New Roman" w:hAnsi="Times New Roman" w:cs="Times New Roman"/>
          <w:sz w:val="24"/>
          <w:szCs w:val="24"/>
        </w:rPr>
      </w:pPr>
      <w:r w:rsidRPr="00F01BE5">
        <w:rPr>
          <w:rFonts w:ascii="Times New Roman" w:hAnsi="Times New Roman" w:cs="Times New Roman"/>
          <w:sz w:val="24"/>
          <w:szCs w:val="24"/>
        </w:rPr>
        <w:t>150, 55, 82, 107, 102, 78, 154, 85, 123, 66, 58, 122, 120, 83, 115, 69, 99, 94, 144, 55</w:t>
      </w:r>
    </w:p>
    <w:p w14:paraId="692A4B7B" w14:textId="77777777" w:rsidR="00A748A5" w:rsidRPr="00F01BE5" w:rsidRDefault="00A748A5" w:rsidP="0018354B">
      <w:pPr>
        <w:pStyle w:val="ListParagraph"/>
        <w:autoSpaceDE w:val="0"/>
        <w:autoSpaceDN w:val="0"/>
        <w:adjustRightInd w:val="0"/>
        <w:spacing w:after="0" w:line="240" w:lineRule="auto"/>
        <w:rPr>
          <w:rFonts w:ascii="Times New Roman" w:hAnsi="Times New Roman" w:cs="Times New Roman"/>
          <w:sz w:val="24"/>
          <w:szCs w:val="24"/>
        </w:rPr>
      </w:pPr>
    </w:p>
    <w:p w14:paraId="279A7BBF" w14:textId="61147623" w:rsidR="0018354B" w:rsidRPr="00F01BE5" w:rsidRDefault="0018354B" w:rsidP="00A748A5">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F01BE5">
        <w:rPr>
          <w:rFonts w:ascii="Times New Roman" w:hAnsi="Times New Roman" w:cs="Times New Roman"/>
          <w:sz w:val="24"/>
          <w:szCs w:val="24"/>
        </w:rPr>
        <w:lastRenderedPageBreak/>
        <w:t xml:space="preserve">Calculate the mean and standard deviation of the male earnings of the </w:t>
      </w:r>
      <w:r w:rsidR="00A748A5" w:rsidRPr="00F01BE5">
        <w:rPr>
          <w:rFonts w:ascii="Times New Roman" w:hAnsi="Times New Roman" w:cs="Times New Roman"/>
          <w:sz w:val="24"/>
          <w:szCs w:val="24"/>
        </w:rPr>
        <w:t>data given above</w:t>
      </w:r>
    </w:p>
    <w:p w14:paraId="7DAC1550" w14:textId="23158439" w:rsidR="00097A71" w:rsidRPr="00F01BE5" w:rsidRDefault="0018354B" w:rsidP="00097A71">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F01BE5">
        <w:rPr>
          <w:rFonts w:ascii="Times New Roman" w:hAnsi="Times New Roman" w:cs="Times New Roman"/>
          <w:sz w:val="24"/>
          <w:szCs w:val="24"/>
        </w:rPr>
        <w:t>Give the interpretation of the standard deviation you got</w:t>
      </w:r>
    </w:p>
    <w:p w14:paraId="75EBB280" w14:textId="12763EFD" w:rsidR="00097A71" w:rsidRPr="00F01BE5" w:rsidRDefault="004C3515" w:rsidP="00A748A5">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F01BE5">
        <w:rPr>
          <w:rFonts w:ascii="Times New Roman" w:hAnsi="Times New Roman" w:cs="Times New Roman"/>
          <w:sz w:val="24"/>
          <w:szCs w:val="24"/>
        </w:rPr>
        <w:t xml:space="preserve">Compare the median and </w:t>
      </w:r>
      <w:r w:rsidR="00097A71" w:rsidRPr="00F01BE5">
        <w:rPr>
          <w:rFonts w:ascii="Times New Roman" w:hAnsi="Times New Roman" w:cs="Times New Roman"/>
          <w:sz w:val="24"/>
          <w:szCs w:val="24"/>
        </w:rPr>
        <w:t>the mean</w:t>
      </w:r>
      <w:r w:rsidRPr="00F01BE5">
        <w:rPr>
          <w:rFonts w:ascii="Times New Roman" w:hAnsi="Times New Roman" w:cs="Times New Roman"/>
          <w:sz w:val="24"/>
          <w:szCs w:val="24"/>
        </w:rPr>
        <w:t xml:space="preserve"> you calculated. </w:t>
      </w:r>
    </w:p>
    <w:p w14:paraId="45C0EA5A" w14:textId="18C88C41" w:rsidR="004C3515" w:rsidRDefault="004C3515" w:rsidP="00097A71">
      <w:pPr>
        <w:pStyle w:val="ListParagraph"/>
        <w:numPr>
          <w:ilvl w:val="0"/>
          <w:numId w:val="38"/>
        </w:numPr>
        <w:autoSpaceDE w:val="0"/>
        <w:autoSpaceDN w:val="0"/>
        <w:adjustRightInd w:val="0"/>
        <w:spacing w:after="0" w:line="240" w:lineRule="auto"/>
        <w:rPr>
          <w:rFonts w:ascii="Times New Roman" w:hAnsi="Times New Roman" w:cs="Times New Roman"/>
          <w:sz w:val="24"/>
          <w:szCs w:val="24"/>
        </w:rPr>
      </w:pPr>
      <w:r w:rsidRPr="00F01BE5">
        <w:rPr>
          <w:rFonts w:ascii="Times New Roman" w:hAnsi="Times New Roman" w:cs="Times New Roman"/>
          <w:sz w:val="24"/>
          <w:szCs w:val="24"/>
        </w:rPr>
        <w:t xml:space="preserve">Why do they differ? </w:t>
      </w:r>
    </w:p>
    <w:p w14:paraId="7ECABD5A" w14:textId="77777777" w:rsidR="00374440" w:rsidRDefault="00374440" w:rsidP="00374440">
      <w:pPr>
        <w:autoSpaceDE w:val="0"/>
        <w:autoSpaceDN w:val="0"/>
        <w:adjustRightInd w:val="0"/>
        <w:spacing w:after="0" w:line="240" w:lineRule="auto"/>
        <w:rPr>
          <w:rFonts w:ascii="Times New Roman" w:hAnsi="Times New Roman" w:cs="Times New Roman"/>
          <w:sz w:val="24"/>
          <w:szCs w:val="24"/>
        </w:rPr>
      </w:pPr>
    </w:p>
    <w:p w14:paraId="512A0011" w14:textId="5EEB2A83" w:rsidR="00374440" w:rsidRPr="00374440" w:rsidRDefault="00374440" w:rsidP="00374440">
      <w:pPr>
        <w:autoSpaceDE w:val="0"/>
        <w:autoSpaceDN w:val="0"/>
        <w:adjustRightInd w:val="0"/>
        <w:spacing w:after="0" w:line="240" w:lineRule="auto"/>
        <w:rPr>
          <w:rFonts w:ascii="Times New Roman" w:hAnsi="Times New Roman" w:cs="Times New Roman"/>
          <w:b/>
          <w:bCs/>
          <w:sz w:val="24"/>
          <w:szCs w:val="24"/>
        </w:rPr>
      </w:pPr>
      <w:r w:rsidRPr="00374440">
        <w:rPr>
          <w:rFonts w:ascii="Times New Roman" w:hAnsi="Times New Roman" w:cs="Times New Roman"/>
          <w:b/>
          <w:bCs/>
          <w:sz w:val="24"/>
          <w:szCs w:val="24"/>
        </w:rPr>
        <w:t>GOOD LUCK!</w:t>
      </w:r>
    </w:p>
    <w:p w14:paraId="43BFE3E7" w14:textId="72DCF67D" w:rsidR="008C7BD1" w:rsidRDefault="008C7BD1" w:rsidP="008C7BD1">
      <w:pPr>
        <w:autoSpaceDE w:val="0"/>
        <w:autoSpaceDN w:val="0"/>
        <w:adjustRightInd w:val="0"/>
        <w:spacing w:after="0" w:line="240" w:lineRule="auto"/>
        <w:rPr>
          <w:rFonts w:ascii="Times New Roman" w:hAnsi="Times New Roman" w:cs="Times New Roman"/>
          <w:sz w:val="24"/>
          <w:szCs w:val="24"/>
        </w:rPr>
      </w:pPr>
    </w:p>
    <w:sectPr w:rsidR="008C7BD1" w:rsidSect="00F678F3">
      <w:footerReference w:type="default" r:id="rId9"/>
      <w:pgSz w:w="12240" w:h="15840"/>
      <w:pgMar w:top="135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292752" w14:textId="77777777" w:rsidR="00567719" w:rsidRDefault="00567719" w:rsidP="00F678F3">
      <w:pPr>
        <w:spacing w:after="0" w:line="240" w:lineRule="auto"/>
      </w:pPr>
      <w:r>
        <w:separator/>
      </w:r>
    </w:p>
  </w:endnote>
  <w:endnote w:type="continuationSeparator" w:id="0">
    <w:p w14:paraId="1B1F485A" w14:textId="77777777" w:rsidR="00567719" w:rsidRDefault="00567719" w:rsidP="00F678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768738"/>
      <w:docPartObj>
        <w:docPartGallery w:val="Page Numbers (Bottom of Page)"/>
        <w:docPartUnique/>
      </w:docPartObj>
    </w:sdtPr>
    <w:sdtContent>
      <w:sdt>
        <w:sdtPr>
          <w:id w:val="1728636285"/>
          <w:docPartObj>
            <w:docPartGallery w:val="Page Numbers (Top of Page)"/>
            <w:docPartUnique/>
          </w:docPartObj>
        </w:sdtPr>
        <w:sdtContent>
          <w:p w14:paraId="0FEEE386" w14:textId="10FAF165" w:rsidR="00F678F3" w:rsidRDefault="00F678F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66E47">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66E47">
              <w:rPr>
                <w:b/>
                <w:bCs/>
                <w:noProof/>
              </w:rPr>
              <w:t>4</w:t>
            </w:r>
            <w:r>
              <w:rPr>
                <w:b/>
                <w:bCs/>
                <w:sz w:val="24"/>
                <w:szCs w:val="24"/>
              </w:rPr>
              <w:fldChar w:fldCharType="end"/>
            </w:r>
          </w:p>
        </w:sdtContent>
      </w:sdt>
    </w:sdtContent>
  </w:sdt>
  <w:p w14:paraId="70EC2300" w14:textId="77777777" w:rsidR="00F678F3" w:rsidRDefault="00F678F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FCAB9B" w14:textId="77777777" w:rsidR="00567719" w:rsidRDefault="00567719" w:rsidP="00F678F3">
      <w:pPr>
        <w:spacing w:after="0" w:line="240" w:lineRule="auto"/>
      </w:pPr>
      <w:r>
        <w:separator/>
      </w:r>
    </w:p>
  </w:footnote>
  <w:footnote w:type="continuationSeparator" w:id="0">
    <w:p w14:paraId="2E53B8A2" w14:textId="77777777" w:rsidR="00567719" w:rsidRDefault="00567719" w:rsidP="00F678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C4ACF"/>
    <w:multiLevelType w:val="hybridMultilevel"/>
    <w:tmpl w:val="81AE97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954B07"/>
    <w:multiLevelType w:val="hybridMultilevel"/>
    <w:tmpl w:val="193EA1FC"/>
    <w:lvl w:ilvl="0" w:tplc="6ED8B448">
      <w:start w:val="1"/>
      <w:numFmt w:val="decimal"/>
      <w:lvlText w:val="%1."/>
      <w:lvlJc w:val="left"/>
      <w:pPr>
        <w:ind w:left="1260" w:hanging="360"/>
      </w:pPr>
      <w:rPr>
        <w:rFonts w:hint="default"/>
        <w:b/>
        <w:bCs/>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06B5005F"/>
    <w:multiLevelType w:val="hybridMultilevel"/>
    <w:tmpl w:val="AC9080B6"/>
    <w:lvl w:ilvl="0" w:tplc="04090017">
      <w:start w:val="1"/>
      <w:numFmt w:val="lowerLetter"/>
      <w:lvlText w:val="%1)"/>
      <w:lvlJc w:val="left"/>
      <w:pPr>
        <w:ind w:left="720" w:hanging="360"/>
      </w:pPr>
      <w:rPr>
        <w:rFonts w:hint="default"/>
      </w:rPr>
    </w:lvl>
    <w:lvl w:ilvl="1" w:tplc="04090019">
      <w:start w:val="1"/>
      <w:numFmt w:val="lowerLetter"/>
      <w:lvlText w:val="%2."/>
      <w:lvlJc w:val="left"/>
      <w:pPr>
        <w:ind w:left="36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7F6DFD"/>
    <w:multiLevelType w:val="hybridMultilevel"/>
    <w:tmpl w:val="FF5C2C48"/>
    <w:lvl w:ilvl="0" w:tplc="CC6A7460">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B004331"/>
    <w:multiLevelType w:val="hybridMultilevel"/>
    <w:tmpl w:val="EDCEB65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EF8054F"/>
    <w:multiLevelType w:val="hybridMultilevel"/>
    <w:tmpl w:val="D004B646"/>
    <w:lvl w:ilvl="0" w:tplc="142C5A40">
      <w:start w:val="1"/>
      <w:numFmt w:val="decimal"/>
      <w:lvlText w:val="%1."/>
      <w:lvlJc w:val="left"/>
      <w:pPr>
        <w:ind w:left="720" w:hanging="360"/>
      </w:pPr>
      <w:rPr>
        <w:rFonts w:ascii="Times New Roman" w:eastAsia="Calibr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7D56D2"/>
    <w:multiLevelType w:val="hybridMultilevel"/>
    <w:tmpl w:val="D9121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3E7779"/>
    <w:multiLevelType w:val="hybridMultilevel"/>
    <w:tmpl w:val="221049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1D93330"/>
    <w:multiLevelType w:val="hybridMultilevel"/>
    <w:tmpl w:val="86A26518"/>
    <w:lvl w:ilvl="0" w:tplc="FE103DA0">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4644D78"/>
    <w:multiLevelType w:val="hybridMultilevel"/>
    <w:tmpl w:val="0B4471A0"/>
    <w:lvl w:ilvl="0" w:tplc="C5E68C0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EE3BCD"/>
    <w:multiLevelType w:val="hybridMultilevel"/>
    <w:tmpl w:val="DF460654"/>
    <w:lvl w:ilvl="0" w:tplc="A58207E6">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812768A"/>
    <w:multiLevelType w:val="hybridMultilevel"/>
    <w:tmpl w:val="51549522"/>
    <w:lvl w:ilvl="0" w:tplc="6360D9A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1747EB"/>
    <w:multiLevelType w:val="hybridMultilevel"/>
    <w:tmpl w:val="E8C215B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61313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90069F4"/>
    <w:multiLevelType w:val="hybridMultilevel"/>
    <w:tmpl w:val="644C43F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5746A0"/>
    <w:multiLevelType w:val="hybridMultilevel"/>
    <w:tmpl w:val="66CE687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D413A47"/>
    <w:multiLevelType w:val="hybridMultilevel"/>
    <w:tmpl w:val="79E4C6DC"/>
    <w:lvl w:ilvl="0" w:tplc="AA9A6634">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E371069"/>
    <w:multiLevelType w:val="hybridMultilevel"/>
    <w:tmpl w:val="6B227322"/>
    <w:lvl w:ilvl="0" w:tplc="7842110C">
      <w:start w:val="1"/>
      <w:numFmt w:val="upperLetter"/>
      <w:lvlText w:val="(%1)"/>
      <w:lvlJc w:val="left"/>
      <w:pPr>
        <w:ind w:left="390" w:hanging="39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0AE1A1F"/>
    <w:multiLevelType w:val="hybridMultilevel"/>
    <w:tmpl w:val="F830F2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0825D1"/>
    <w:multiLevelType w:val="hybridMultilevel"/>
    <w:tmpl w:val="9D78B588"/>
    <w:lvl w:ilvl="0" w:tplc="428077D8">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15:restartNumberingAfterBreak="0">
    <w:nsid w:val="48C73603"/>
    <w:multiLevelType w:val="hybridMultilevel"/>
    <w:tmpl w:val="849A93B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9B032FA"/>
    <w:multiLevelType w:val="hybridMultilevel"/>
    <w:tmpl w:val="F93627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231172"/>
    <w:multiLevelType w:val="hybridMultilevel"/>
    <w:tmpl w:val="EFB45056"/>
    <w:lvl w:ilvl="0" w:tplc="791EDD0E">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50E4411"/>
    <w:multiLevelType w:val="hybridMultilevel"/>
    <w:tmpl w:val="EDBE2508"/>
    <w:lvl w:ilvl="0" w:tplc="24AC292C">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5E15D03"/>
    <w:multiLevelType w:val="hybridMultilevel"/>
    <w:tmpl w:val="2870A694"/>
    <w:lvl w:ilvl="0" w:tplc="F74248C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6A10CF"/>
    <w:multiLevelType w:val="hybridMultilevel"/>
    <w:tmpl w:val="2550BF76"/>
    <w:lvl w:ilvl="0" w:tplc="EFD8E56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02421F8"/>
    <w:multiLevelType w:val="hybridMultilevel"/>
    <w:tmpl w:val="DDEC5782"/>
    <w:lvl w:ilvl="0" w:tplc="2C24E5F8">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49B535E"/>
    <w:multiLevelType w:val="hybridMultilevel"/>
    <w:tmpl w:val="C5804B56"/>
    <w:lvl w:ilvl="0" w:tplc="32D0CA62">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4B53DF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655B0E36"/>
    <w:multiLevelType w:val="hybridMultilevel"/>
    <w:tmpl w:val="779E449C"/>
    <w:lvl w:ilvl="0" w:tplc="7B82A8D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8194851"/>
    <w:multiLevelType w:val="hybridMultilevel"/>
    <w:tmpl w:val="DDD82CA8"/>
    <w:lvl w:ilvl="0" w:tplc="31C488A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9651AD1"/>
    <w:multiLevelType w:val="hybridMultilevel"/>
    <w:tmpl w:val="2FAAE94C"/>
    <w:lvl w:ilvl="0" w:tplc="D1C05786">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B5C6F01"/>
    <w:multiLevelType w:val="hybridMultilevel"/>
    <w:tmpl w:val="5E9866DA"/>
    <w:lvl w:ilvl="0" w:tplc="9F3C565A">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06A59F4"/>
    <w:multiLevelType w:val="hybridMultilevel"/>
    <w:tmpl w:val="85E40DE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0E00898"/>
    <w:multiLevelType w:val="hybridMultilevel"/>
    <w:tmpl w:val="7F9E3C3E"/>
    <w:lvl w:ilvl="0" w:tplc="A6825CD8">
      <w:start w:val="4"/>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3084D9C"/>
    <w:multiLevelType w:val="multilevel"/>
    <w:tmpl w:val="4EE0665A"/>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lowerLetter"/>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7955103"/>
    <w:multiLevelType w:val="hybridMultilevel"/>
    <w:tmpl w:val="13EA6DC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9AB5D89"/>
    <w:multiLevelType w:val="hybridMultilevel"/>
    <w:tmpl w:val="40542B4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A4046F8"/>
    <w:multiLevelType w:val="hybridMultilevel"/>
    <w:tmpl w:val="BA980A74"/>
    <w:lvl w:ilvl="0" w:tplc="666221EC">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DC40C7F"/>
    <w:multiLevelType w:val="hybridMultilevel"/>
    <w:tmpl w:val="D410E72E"/>
    <w:lvl w:ilvl="0" w:tplc="927E6436">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E6F4BDE"/>
    <w:multiLevelType w:val="hybridMultilevel"/>
    <w:tmpl w:val="83A6DAC4"/>
    <w:lvl w:ilvl="0" w:tplc="FC6C6802">
      <w:start w:val="9"/>
      <w:numFmt w:val="lowerLetter"/>
      <w:lvlText w:val="%1."/>
      <w:lvlJc w:val="left"/>
      <w:pPr>
        <w:ind w:left="1080" w:hanging="360"/>
      </w:pPr>
      <w:rPr>
        <w:rFonts w:hint="default"/>
        <w:sz w:val="22"/>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FB22B0C"/>
    <w:multiLevelType w:val="hybridMultilevel"/>
    <w:tmpl w:val="0778C1E4"/>
    <w:lvl w:ilvl="0" w:tplc="C6C86E3C">
      <w:start w:val="1"/>
      <w:numFmt w:val="decimal"/>
      <w:lvlText w:val="%1."/>
      <w:lvlJc w:val="left"/>
      <w:pPr>
        <w:ind w:left="900" w:hanging="360"/>
      </w:pPr>
      <w:rPr>
        <w:rFonts w:hint="default"/>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33"/>
  </w:num>
  <w:num w:numId="3">
    <w:abstractNumId w:val="7"/>
  </w:num>
  <w:num w:numId="4">
    <w:abstractNumId w:val="17"/>
  </w:num>
  <w:num w:numId="5">
    <w:abstractNumId w:val="16"/>
  </w:num>
  <w:num w:numId="6">
    <w:abstractNumId w:val="3"/>
  </w:num>
  <w:num w:numId="7">
    <w:abstractNumId w:val="31"/>
  </w:num>
  <w:num w:numId="8">
    <w:abstractNumId w:val="39"/>
  </w:num>
  <w:num w:numId="9">
    <w:abstractNumId w:val="23"/>
  </w:num>
  <w:num w:numId="10">
    <w:abstractNumId w:val="26"/>
  </w:num>
  <w:num w:numId="11">
    <w:abstractNumId w:val="22"/>
  </w:num>
  <w:num w:numId="12">
    <w:abstractNumId w:val="27"/>
  </w:num>
  <w:num w:numId="13">
    <w:abstractNumId w:val="8"/>
  </w:num>
  <w:num w:numId="14">
    <w:abstractNumId w:val="9"/>
  </w:num>
  <w:num w:numId="15">
    <w:abstractNumId w:val="38"/>
  </w:num>
  <w:num w:numId="16">
    <w:abstractNumId w:val="41"/>
  </w:num>
  <w:num w:numId="17">
    <w:abstractNumId w:val="14"/>
  </w:num>
  <w:num w:numId="18">
    <w:abstractNumId w:val="40"/>
  </w:num>
  <w:num w:numId="19">
    <w:abstractNumId w:val="10"/>
  </w:num>
  <w:num w:numId="20">
    <w:abstractNumId w:val="36"/>
  </w:num>
  <w:num w:numId="21">
    <w:abstractNumId w:val="21"/>
  </w:num>
  <w:num w:numId="22">
    <w:abstractNumId w:val="18"/>
  </w:num>
  <w:num w:numId="23">
    <w:abstractNumId w:val="5"/>
  </w:num>
  <w:num w:numId="24">
    <w:abstractNumId w:val="34"/>
  </w:num>
  <w:num w:numId="25">
    <w:abstractNumId w:val="32"/>
  </w:num>
  <w:num w:numId="26">
    <w:abstractNumId w:val="19"/>
  </w:num>
  <w:num w:numId="27">
    <w:abstractNumId w:val="11"/>
  </w:num>
  <w:num w:numId="28">
    <w:abstractNumId w:val="2"/>
  </w:num>
  <w:num w:numId="29">
    <w:abstractNumId w:val="35"/>
  </w:num>
  <w:num w:numId="30">
    <w:abstractNumId w:val="1"/>
  </w:num>
  <w:num w:numId="31">
    <w:abstractNumId w:val="6"/>
  </w:num>
  <w:num w:numId="32">
    <w:abstractNumId w:val="28"/>
  </w:num>
  <w:num w:numId="33">
    <w:abstractNumId w:val="13"/>
  </w:num>
  <w:num w:numId="34">
    <w:abstractNumId w:val="20"/>
  </w:num>
  <w:num w:numId="35">
    <w:abstractNumId w:val="0"/>
  </w:num>
  <w:num w:numId="36">
    <w:abstractNumId w:val="12"/>
  </w:num>
  <w:num w:numId="37">
    <w:abstractNumId w:val="25"/>
  </w:num>
  <w:num w:numId="38">
    <w:abstractNumId w:val="15"/>
  </w:num>
  <w:num w:numId="39">
    <w:abstractNumId w:val="30"/>
  </w:num>
  <w:num w:numId="40">
    <w:abstractNumId w:val="37"/>
  </w:num>
  <w:num w:numId="41">
    <w:abstractNumId w:val="29"/>
  </w:num>
  <w:num w:numId="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2C2F"/>
    <w:rsid w:val="000357C2"/>
    <w:rsid w:val="000704AC"/>
    <w:rsid w:val="00097A71"/>
    <w:rsid w:val="000B1537"/>
    <w:rsid w:val="000B206F"/>
    <w:rsid w:val="000C3371"/>
    <w:rsid w:val="000C7C5C"/>
    <w:rsid w:val="000D2C2F"/>
    <w:rsid w:val="000D3335"/>
    <w:rsid w:val="000E22BE"/>
    <w:rsid w:val="00105A38"/>
    <w:rsid w:val="00137342"/>
    <w:rsid w:val="0018354B"/>
    <w:rsid w:val="001B2D4E"/>
    <w:rsid w:val="00287357"/>
    <w:rsid w:val="00292AD9"/>
    <w:rsid w:val="002A2C93"/>
    <w:rsid w:val="002C4686"/>
    <w:rsid w:val="002E4609"/>
    <w:rsid w:val="00312CB8"/>
    <w:rsid w:val="0033138B"/>
    <w:rsid w:val="00356C75"/>
    <w:rsid w:val="00373670"/>
    <w:rsid w:val="00374440"/>
    <w:rsid w:val="003A4DF9"/>
    <w:rsid w:val="003D1B28"/>
    <w:rsid w:val="003E0A46"/>
    <w:rsid w:val="004805A0"/>
    <w:rsid w:val="00491012"/>
    <w:rsid w:val="004A0EA5"/>
    <w:rsid w:val="004B3BBA"/>
    <w:rsid w:val="004C05EE"/>
    <w:rsid w:val="004C3515"/>
    <w:rsid w:val="004D1F25"/>
    <w:rsid w:val="005427BD"/>
    <w:rsid w:val="00567719"/>
    <w:rsid w:val="00576911"/>
    <w:rsid w:val="005901D9"/>
    <w:rsid w:val="005F030D"/>
    <w:rsid w:val="00670ADA"/>
    <w:rsid w:val="006B68B8"/>
    <w:rsid w:val="00704E2A"/>
    <w:rsid w:val="007061E6"/>
    <w:rsid w:val="00713960"/>
    <w:rsid w:val="00716334"/>
    <w:rsid w:val="0072576E"/>
    <w:rsid w:val="007B4847"/>
    <w:rsid w:val="0086466B"/>
    <w:rsid w:val="0086677B"/>
    <w:rsid w:val="00886607"/>
    <w:rsid w:val="008C7BD1"/>
    <w:rsid w:val="008E2349"/>
    <w:rsid w:val="008E3231"/>
    <w:rsid w:val="008F09E0"/>
    <w:rsid w:val="008F35B2"/>
    <w:rsid w:val="00925CA1"/>
    <w:rsid w:val="009722B2"/>
    <w:rsid w:val="009D3042"/>
    <w:rsid w:val="00A060AF"/>
    <w:rsid w:val="00A54197"/>
    <w:rsid w:val="00A748A5"/>
    <w:rsid w:val="00A86558"/>
    <w:rsid w:val="00AA756B"/>
    <w:rsid w:val="00B10194"/>
    <w:rsid w:val="00B54E8D"/>
    <w:rsid w:val="00B56137"/>
    <w:rsid w:val="00B9285D"/>
    <w:rsid w:val="00B95271"/>
    <w:rsid w:val="00BA7DDB"/>
    <w:rsid w:val="00BB29FD"/>
    <w:rsid w:val="00BB6F4C"/>
    <w:rsid w:val="00BE15E2"/>
    <w:rsid w:val="00BF7E04"/>
    <w:rsid w:val="00C10943"/>
    <w:rsid w:val="00C169E8"/>
    <w:rsid w:val="00C651A8"/>
    <w:rsid w:val="00C66E47"/>
    <w:rsid w:val="00CA0BC5"/>
    <w:rsid w:val="00CA3501"/>
    <w:rsid w:val="00CB1A64"/>
    <w:rsid w:val="00D042DA"/>
    <w:rsid w:val="00D90D24"/>
    <w:rsid w:val="00E3002D"/>
    <w:rsid w:val="00E46C0F"/>
    <w:rsid w:val="00E94E9D"/>
    <w:rsid w:val="00EA3BE5"/>
    <w:rsid w:val="00ED6D21"/>
    <w:rsid w:val="00F01BE5"/>
    <w:rsid w:val="00F602B4"/>
    <w:rsid w:val="00F678F3"/>
    <w:rsid w:val="00FB32FD"/>
    <w:rsid w:val="00FB5CC6"/>
    <w:rsid w:val="00FD6E0E"/>
    <w:rsid w:val="00FE168B"/>
    <w:rsid w:val="00FE31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F22C5"/>
  <w15:docId w15:val="{73908E94-017F-41AD-BAE9-60DC4BEE5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next w:val="Normal"/>
    <w:link w:val="Heading2Char"/>
    <w:uiPriority w:val="9"/>
    <w:unhideWhenUsed/>
    <w:qFormat/>
    <w:rsid w:val="008F35B2"/>
    <w:pPr>
      <w:keepNext/>
      <w:keepLines/>
      <w:spacing w:after="0"/>
      <w:outlineLvl w:val="1"/>
    </w:pPr>
    <w:rPr>
      <w:rFonts w:ascii="Times New Roman" w:eastAsia="Times New Roman" w:hAnsi="Times New Roman" w:cs="Times New Roman"/>
      <w:color w:val="000000"/>
      <w:sz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6E0E"/>
    <w:pPr>
      <w:ind w:left="720"/>
      <w:contextualSpacing/>
    </w:pPr>
  </w:style>
  <w:style w:type="paragraph" w:styleId="BalloonText">
    <w:name w:val="Balloon Text"/>
    <w:basedOn w:val="Normal"/>
    <w:link w:val="BalloonTextChar"/>
    <w:uiPriority w:val="99"/>
    <w:semiHidden/>
    <w:unhideWhenUsed/>
    <w:rsid w:val="00105A3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5A38"/>
    <w:rPr>
      <w:rFonts w:ascii="Segoe UI" w:hAnsi="Segoe UI" w:cs="Segoe UI"/>
      <w:sz w:val="18"/>
      <w:szCs w:val="18"/>
    </w:rPr>
  </w:style>
  <w:style w:type="character" w:customStyle="1" w:styleId="Heading2Char">
    <w:name w:val="Heading 2 Char"/>
    <w:basedOn w:val="DefaultParagraphFont"/>
    <w:link w:val="Heading2"/>
    <w:uiPriority w:val="9"/>
    <w:rsid w:val="008F35B2"/>
    <w:rPr>
      <w:rFonts w:ascii="Times New Roman" w:eastAsia="Times New Roman" w:hAnsi="Times New Roman" w:cs="Times New Roman"/>
      <w:color w:val="000000"/>
      <w:sz w:val="24"/>
      <w:u w:val="single" w:color="000000"/>
    </w:rPr>
  </w:style>
  <w:style w:type="paragraph" w:styleId="Header">
    <w:name w:val="header"/>
    <w:basedOn w:val="Normal"/>
    <w:link w:val="HeaderChar"/>
    <w:uiPriority w:val="99"/>
    <w:unhideWhenUsed/>
    <w:rsid w:val="00F678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78F3"/>
  </w:style>
  <w:style w:type="paragraph" w:styleId="Footer">
    <w:name w:val="footer"/>
    <w:basedOn w:val="Normal"/>
    <w:link w:val="FooterChar"/>
    <w:uiPriority w:val="99"/>
    <w:unhideWhenUsed/>
    <w:rsid w:val="00F678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78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8384632">
      <w:bodyDiv w:val="1"/>
      <w:marLeft w:val="0"/>
      <w:marRight w:val="0"/>
      <w:marTop w:val="0"/>
      <w:marBottom w:val="0"/>
      <w:divBdr>
        <w:top w:val="none" w:sz="0" w:space="0" w:color="auto"/>
        <w:left w:val="none" w:sz="0" w:space="0" w:color="auto"/>
        <w:bottom w:val="none" w:sz="0" w:space="0" w:color="auto"/>
        <w:right w:val="none" w:sz="0" w:space="0" w:color="auto"/>
      </w:divBdr>
    </w:div>
    <w:div w:id="827673286">
      <w:bodyDiv w:val="1"/>
      <w:marLeft w:val="0"/>
      <w:marRight w:val="0"/>
      <w:marTop w:val="0"/>
      <w:marBottom w:val="0"/>
      <w:divBdr>
        <w:top w:val="none" w:sz="0" w:space="0" w:color="auto"/>
        <w:left w:val="none" w:sz="0" w:space="0" w:color="auto"/>
        <w:bottom w:val="none" w:sz="0" w:space="0" w:color="auto"/>
        <w:right w:val="none" w:sz="0" w:space="0" w:color="auto"/>
      </w:divBdr>
    </w:div>
    <w:div w:id="16449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0B550E-2770-411B-BB10-B91AC8C626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724</Words>
  <Characters>4131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Dr. Francis Onditi</dc:creator>
  <cp:lastModifiedBy>Hillary Ochieng</cp:lastModifiedBy>
  <cp:revision>3</cp:revision>
  <cp:lastPrinted>2021-08-04T12:35:00Z</cp:lastPrinted>
  <dcterms:created xsi:type="dcterms:W3CDTF">2021-07-12T09:30:00Z</dcterms:created>
  <dcterms:modified xsi:type="dcterms:W3CDTF">2021-08-04T12:50:00Z</dcterms:modified>
</cp:coreProperties>
</file>