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954C6A4" w:rsidR="00157F1B" w:rsidRPr="00157F1B" w:rsidRDefault="001040B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-DECEMBER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E72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3B9FB9B6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0E673F"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668651F3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1630E5">
        <w:rPr>
          <w:rFonts w:ascii="Times New Roman" w:eastAsia="Times New Roman" w:hAnsi="Times New Roman" w:cs="Times New Roman"/>
          <w:b/>
          <w:sz w:val="24"/>
          <w:szCs w:val="24"/>
        </w:rPr>
        <w:t xml:space="preserve">IR </w:t>
      </w:r>
      <w:r w:rsidR="00A42D60">
        <w:rPr>
          <w:rFonts w:ascii="Times New Roman" w:eastAsia="Times New Roman" w:hAnsi="Times New Roman" w:cs="Times New Roman"/>
          <w:b/>
          <w:sz w:val="24"/>
          <w:szCs w:val="24"/>
        </w:rPr>
        <w:t>403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42D60" w:rsidRPr="00A42D60">
        <w:rPr>
          <w:rFonts w:ascii="Times New Roman" w:eastAsia="Times New Roman" w:hAnsi="Times New Roman" w:cs="Times New Roman"/>
          <w:b/>
          <w:sz w:val="24"/>
          <w:szCs w:val="24"/>
        </w:rPr>
        <w:t>EMERGING POWERS IN INTERNATIONAL RELATIONS</w:t>
      </w:r>
    </w:p>
    <w:p w14:paraId="6945B722" w14:textId="6C598424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1040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1040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685F4EE2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A42D60" w:rsidRPr="00195E61">
        <w:rPr>
          <w:rFonts w:ascii="Times New Roman" w:eastAsia="Calibri" w:hAnsi="Times New Roman" w:cs="Times New Roman"/>
          <w:sz w:val="24"/>
          <w:szCs w:val="24"/>
        </w:rPr>
        <w:t>Textbook</w:t>
      </w:r>
      <w:r w:rsidR="000E39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714C85B" w14:textId="211F2B5B" w:rsidR="006F6D7C" w:rsidRPr="008E72FC" w:rsidRDefault="006F6D7C" w:rsidP="008E72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t xml:space="preserve">SECTION A- COMPULSORY    - ANSWER ALL QUESTIONS </w:t>
      </w:r>
    </w:p>
    <w:p w14:paraId="33571F34" w14:textId="012DB17D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415C5D6E" w14:textId="371D49A1" w:rsidR="000E673F" w:rsidRPr="004D74F8" w:rsidRDefault="00A42D60" w:rsidP="004D74F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explain the concept of power transition as used in International Relations</w:t>
      </w:r>
      <w:r w:rsidR="000E393E">
        <w:rPr>
          <w:rFonts w:ascii="Times New Roman" w:hAnsi="Times New Roman" w:cs="Times New Roman"/>
          <w:sz w:val="24"/>
          <w:szCs w:val="24"/>
        </w:rPr>
        <w:t>.</w:t>
      </w:r>
      <w:r w:rsidR="000E673F" w:rsidRPr="004D74F8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0E673F" w:rsidRPr="004D74F8">
        <w:rPr>
          <w:rFonts w:ascii="Times New Roman" w:hAnsi="Times New Roman" w:cs="Times New Roman"/>
          <w:sz w:val="24"/>
          <w:szCs w:val="24"/>
        </w:rPr>
        <w:t>(</w:t>
      </w:r>
      <w:r w:rsidR="009A3CA7">
        <w:rPr>
          <w:rFonts w:ascii="Times New Roman" w:hAnsi="Times New Roman" w:cs="Times New Roman"/>
          <w:sz w:val="24"/>
          <w:szCs w:val="24"/>
        </w:rPr>
        <w:t>10</w:t>
      </w:r>
      <w:r w:rsidR="000E673F" w:rsidRPr="004D74F8">
        <w:rPr>
          <w:rFonts w:ascii="Times New Roman" w:hAnsi="Times New Roman" w:cs="Times New Roman"/>
          <w:sz w:val="24"/>
          <w:szCs w:val="24"/>
        </w:rPr>
        <w:t xml:space="preserve"> Marks</w:t>
      </w:r>
      <w:r w:rsidR="007B329F" w:rsidRPr="004D74F8">
        <w:rPr>
          <w:rFonts w:ascii="Times New Roman" w:hAnsi="Times New Roman" w:cs="Times New Roman"/>
          <w:sz w:val="24"/>
          <w:szCs w:val="24"/>
        </w:rPr>
        <w:t>)</w:t>
      </w:r>
    </w:p>
    <w:p w14:paraId="3054E70E" w14:textId="6A6AA8AA" w:rsidR="006F6D7C" w:rsidRPr="00A42D60" w:rsidRDefault="00A42D60" w:rsidP="00A42D6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factors that influence the rise and decline of great powers</w:t>
      </w:r>
      <w:r w:rsidR="000E393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4B321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4B32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4B321F">
        <w:rPr>
          <w:rFonts w:ascii="Times New Roman" w:hAnsi="Times New Roman" w:cs="Times New Roman"/>
          <w:sz w:val="24"/>
          <w:szCs w:val="24"/>
        </w:rPr>
        <w:t>arks</w:t>
      </w:r>
      <w:r w:rsidR="007F4EEB">
        <w:rPr>
          <w:rFonts w:ascii="Times New Roman" w:hAnsi="Times New Roman" w:cs="Times New Roman"/>
          <w:sz w:val="24"/>
          <w:szCs w:val="24"/>
        </w:rPr>
        <w:t>)</w:t>
      </w:r>
      <w:r w:rsidR="00E9518D" w:rsidRPr="00A42D60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 w:rsidRPr="00A42D60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 w:rsidRPr="00A42D60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 w:rsidRPr="00A42D60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B329F" w:rsidRPr="00A42D6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F6D7C" w:rsidRPr="00A42D60">
        <w:rPr>
          <w:rFonts w:ascii="Times New Roman" w:hAnsi="Times New Roman" w:cs="Times New Roman"/>
          <w:sz w:val="24"/>
          <w:szCs w:val="24"/>
        </w:rPr>
        <w:t xml:space="preserve"> </w:t>
      </w:r>
      <w:r w:rsidR="00D72A26" w:rsidRPr="00A42D6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B329F" w:rsidRPr="00A42D6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BC78A12" w14:textId="67034625" w:rsidR="009A3CA7" w:rsidRDefault="00541FEA" w:rsidP="006F6D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five </w:t>
      </w:r>
      <w:r w:rsidR="00552E73">
        <w:rPr>
          <w:rFonts w:ascii="Times New Roman" w:hAnsi="Times New Roman" w:cs="Times New Roman"/>
          <w:sz w:val="24"/>
          <w:szCs w:val="24"/>
        </w:rPr>
        <w:t>reasons emerging powers prioritise development aid in their international engagements</w:t>
      </w:r>
      <w:r w:rsidR="00686384">
        <w:rPr>
          <w:rFonts w:ascii="Times New Roman" w:hAnsi="Times New Roman" w:cs="Times New Roman"/>
          <w:sz w:val="24"/>
          <w:szCs w:val="24"/>
        </w:rPr>
        <w:t>.</w:t>
      </w:r>
      <w:r w:rsidR="00552E73">
        <w:rPr>
          <w:rFonts w:ascii="Times New Roman" w:hAnsi="Times New Roman" w:cs="Times New Roman"/>
          <w:sz w:val="24"/>
          <w:szCs w:val="24"/>
        </w:rPr>
        <w:tab/>
      </w:r>
      <w:r w:rsidR="00552E7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2EA5">
        <w:rPr>
          <w:rFonts w:ascii="Times New Roman" w:hAnsi="Times New Roman" w:cs="Times New Roman"/>
          <w:sz w:val="24"/>
          <w:szCs w:val="24"/>
        </w:rPr>
        <w:t xml:space="preserve"> </w:t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737D9774" w14:textId="77777777" w:rsidR="000E673F" w:rsidRDefault="000E673F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A7B468B" w14:textId="6FDE1DFE" w:rsidR="00541FEA" w:rsidRPr="00D9580F" w:rsidRDefault="00552E73" w:rsidP="00D9580F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9580F">
        <w:rPr>
          <w:rFonts w:ascii="Times New Roman" w:hAnsi="Times New Roman" w:cs="Times New Roman"/>
          <w:bCs/>
          <w:sz w:val="24"/>
          <w:szCs w:val="24"/>
        </w:rPr>
        <w:t>Discuss the cause of the Peloponnesian war</w:t>
      </w:r>
      <w:r w:rsidR="00541FEA" w:rsidRPr="00D9580F">
        <w:rPr>
          <w:rFonts w:ascii="Times New Roman" w:hAnsi="Times New Roman" w:cs="Times New Roman"/>
          <w:bCs/>
          <w:sz w:val="24"/>
          <w:szCs w:val="24"/>
        </w:rPr>
        <w:t>.</w:t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ab/>
      </w:r>
      <w:r w:rsidRPr="00D9580F">
        <w:rPr>
          <w:rFonts w:ascii="Times New Roman" w:hAnsi="Times New Roman" w:cs="Times New Roman"/>
          <w:bCs/>
          <w:sz w:val="24"/>
          <w:szCs w:val="24"/>
        </w:rPr>
        <w:tab/>
      </w:r>
      <w:r w:rsidRPr="00D9580F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>(</w:t>
      </w:r>
      <w:r w:rsidR="000E393E" w:rsidRPr="00D9580F">
        <w:rPr>
          <w:rFonts w:ascii="Times New Roman" w:hAnsi="Times New Roman" w:cs="Times New Roman"/>
          <w:bCs/>
          <w:sz w:val="24"/>
          <w:szCs w:val="24"/>
        </w:rPr>
        <w:t>5</w:t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3D523052" w14:textId="644E11F5" w:rsidR="00277A39" w:rsidRPr="00D9580F" w:rsidRDefault="00541FEA" w:rsidP="00D9580F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9580F"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="00552E73" w:rsidRPr="00D9580F">
        <w:rPr>
          <w:rFonts w:ascii="Times New Roman" w:hAnsi="Times New Roman" w:cs="Times New Roman"/>
          <w:bCs/>
          <w:sz w:val="24"/>
          <w:szCs w:val="24"/>
        </w:rPr>
        <w:t>five criticisms of Graham Allison’s Thucydides trap theory</w:t>
      </w:r>
      <w:r w:rsidR="000E393E" w:rsidRPr="00D9580F">
        <w:rPr>
          <w:rFonts w:ascii="Times New Roman" w:hAnsi="Times New Roman" w:cs="Times New Roman"/>
          <w:bCs/>
          <w:sz w:val="24"/>
          <w:szCs w:val="24"/>
        </w:rPr>
        <w:t>.</w:t>
      </w:r>
      <w:r w:rsidRPr="00D9580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D9580F">
        <w:rPr>
          <w:rFonts w:ascii="Times New Roman" w:hAnsi="Times New Roman" w:cs="Times New Roman"/>
          <w:bCs/>
          <w:sz w:val="24"/>
          <w:szCs w:val="24"/>
        </w:rPr>
        <w:tab/>
        <w:t>(10 marks)</w:t>
      </w:r>
      <w:r w:rsidR="00DF60E1" w:rsidRPr="00D9580F">
        <w:rPr>
          <w:rFonts w:ascii="Times New Roman" w:hAnsi="Times New Roman" w:cs="Times New Roman"/>
          <w:bCs/>
          <w:sz w:val="24"/>
          <w:szCs w:val="24"/>
        </w:rPr>
        <w:tab/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656A2073" w:rsidR="006F6D7C" w:rsidRPr="00B51950" w:rsidRDefault="00BD4EF9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Assess the impact of China’s rise as a global power</w:t>
      </w:r>
      <w:r w:rsidR="00D45124">
        <w:rPr>
          <w:rFonts w:ascii="Times New Roman" w:hAnsi="Times New Roman" w:cs="Times New Roman"/>
          <w:sz w:val="24"/>
          <w:szCs w:val="24"/>
        </w:rPr>
        <w:t>.</w:t>
      </w:r>
      <w:r w:rsidR="006F6D7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90DAF">
        <w:rPr>
          <w:rFonts w:ascii="Times New Roman" w:hAnsi="Times New Roman" w:cs="Times New Roman"/>
          <w:sz w:val="24"/>
          <w:szCs w:val="24"/>
        </w:rPr>
        <w:tab/>
      </w:r>
      <w:r w:rsidR="00D45124">
        <w:rPr>
          <w:rFonts w:ascii="Times New Roman" w:hAnsi="Times New Roman" w:cs="Times New Roman"/>
          <w:sz w:val="24"/>
          <w:szCs w:val="24"/>
        </w:rPr>
        <w:t xml:space="preserve"> </w:t>
      </w:r>
      <w:r w:rsidR="00590D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 w:rsidR="006F6D7C">
        <w:rPr>
          <w:rFonts w:ascii="Times New Roman" w:hAnsi="Times New Roman" w:cs="Times New Roman"/>
          <w:sz w:val="24"/>
          <w:szCs w:val="24"/>
        </w:rPr>
        <w:t>5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57D13A47" w:rsidR="006F6D7C" w:rsidRPr="00A04696" w:rsidRDefault="00552E73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Examine the opportunities and challenges facing China as </w:t>
      </w:r>
      <w:r w:rsidR="00BD4EF9"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rising power</w:t>
      </w:r>
      <w:r w:rsidR="00BD4EF9">
        <w:rPr>
          <w:rFonts w:ascii="Times New Roman" w:hAnsi="Times New Roman" w:cs="Times New Roman"/>
          <w:sz w:val="24"/>
          <w:szCs w:val="24"/>
          <w:lang w:val="en-US"/>
        </w:rPr>
        <w:t>.  (</w:t>
      </w:r>
      <w:r w:rsidR="000E393E">
        <w:rPr>
          <w:rFonts w:ascii="Times New Roman" w:hAnsi="Times New Roman" w:cs="Times New Roman"/>
          <w:sz w:val="24"/>
          <w:szCs w:val="24"/>
        </w:rPr>
        <w:t>10 marks</w:t>
      </w:r>
      <w:r w:rsidR="006F6D7C">
        <w:rPr>
          <w:rFonts w:ascii="Times New Roman" w:hAnsi="Times New Roman" w:cs="Times New Roman"/>
          <w:sz w:val="24"/>
          <w:szCs w:val="24"/>
        </w:rPr>
        <w:t>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8ED2060" w14:textId="0C81D555" w:rsidR="006F6D7C" w:rsidRPr="00ED3843" w:rsidRDefault="001C56A5" w:rsidP="00D45124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C56A5">
        <w:rPr>
          <w:rFonts w:ascii="Times New Roman" w:hAnsi="Times New Roman" w:cs="Times New Roman"/>
          <w:bCs/>
          <w:sz w:val="24"/>
          <w:szCs w:val="24"/>
        </w:rPr>
        <w:t>Assess the emergence of the acronym BRICS in international relations.</w:t>
      </w:r>
      <w:r w:rsidRPr="001C56A5">
        <w:rPr>
          <w:rFonts w:ascii="Times New Roman" w:hAnsi="Times New Roman" w:cs="Times New Roman"/>
          <w:bCs/>
          <w:sz w:val="24"/>
          <w:szCs w:val="24"/>
        </w:rPr>
        <w:tab/>
      </w:r>
      <w:r w:rsidR="007F6127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Pr="001C56A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 w:rsidRPr="00ED3843">
        <w:rPr>
          <w:rFonts w:ascii="Times New Roman" w:hAnsi="Times New Roman" w:cs="Times New Roman"/>
          <w:bCs/>
          <w:sz w:val="24"/>
          <w:szCs w:val="24"/>
        </w:rPr>
        <w:t xml:space="preserve">(5 marks) </w:t>
      </w:r>
    </w:p>
    <w:p w14:paraId="5BFFB6B9" w14:textId="41B48932" w:rsidR="006F6D7C" w:rsidRPr="00B51950" w:rsidRDefault="00BD4EF9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Identify and explain five elements used to classify countries as emerging powers</w:t>
      </w:r>
      <w:r w:rsidR="00541FEA">
        <w:rPr>
          <w:rFonts w:ascii="Times New Roman" w:hAnsi="Times New Roman" w:cs="Times New Roman"/>
          <w:bCs/>
          <w:sz w:val="24"/>
          <w:szCs w:val="24"/>
        </w:rPr>
        <w:t>.</w:t>
      </w:r>
      <w:r w:rsidR="00541FEA">
        <w:rPr>
          <w:rFonts w:ascii="Times New Roman" w:hAnsi="Times New Roman" w:cs="Times New Roman"/>
          <w:bCs/>
          <w:sz w:val="24"/>
          <w:szCs w:val="24"/>
        </w:rPr>
        <w:tab/>
      </w:r>
      <w:r w:rsidR="00541FEA">
        <w:rPr>
          <w:rFonts w:ascii="Times New Roman" w:hAnsi="Times New Roman" w:cs="Times New Roman"/>
          <w:bCs/>
          <w:sz w:val="24"/>
          <w:szCs w:val="24"/>
        </w:rPr>
        <w:tab/>
      </w:r>
      <w:r w:rsidR="00541FEA">
        <w:rPr>
          <w:rFonts w:ascii="Times New Roman" w:hAnsi="Times New Roman" w:cs="Times New Roman"/>
          <w:bCs/>
          <w:sz w:val="24"/>
          <w:szCs w:val="24"/>
        </w:rPr>
        <w:tab/>
      </w:r>
      <w:r w:rsidR="00541FEA">
        <w:rPr>
          <w:rFonts w:ascii="Times New Roman" w:hAnsi="Times New Roman" w:cs="Times New Roman"/>
          <w:bCs/>
          <w:sz w:val="24"/>
          <w:szCs w:val="24"/>
        </w:rPr>
        <w:tab/>
      </w:r>
      <w:r w:rsidR="00541FEA">
        <w:rPr>
          <w:rFonts w:ascii="Times New Roman" w:hAnsi="Times New Roman" w:cs="Times New Roman"/>
          <w:bCs/>
          <w:sz w:val="24"/>
          <w:szCs w:val="24"/>
        </w:rPr>
        <w:tab/>
      </w:r>
      <w:r w:rsidR="007A5035"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C94E1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>(1</w:t>
      </w:r>
      <w:r w:rsidR="000E393E">
        <w:rPr>
          <w:rFonts w:ascii="Times New Roman" w:hAnsi="Times New Roman" w:cs="Times New Roman"/>
          <w:bCs/>
          <w:sz w:val="24"/>
          <w:szCs w:val="24"/>
        </w:rPr>
        <w:t>0</w:t>
      </w:r>
      <w:r w:rsidR="006F6D7C">
        <w:rPr>
          <w:rFonts w:ascii="Times New Roman" w:hAnsi="Times New Roman" w:cs="Times New Roman"/>
          <w:bCs/>
          <w:sz w:val="24"/>
          <w:szCs w:val="24"/>
        </w:rPr>
        <w:t xml:space="preserve"> marks)</w:t>
      </w:r>
      <w:r w:rsidR="006F6D7C" w:rsidRPr="00B51950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7C11CBB8" w14:textId="77777777" w:rsidR="006F6D7C" w:rsidRPr="005E1D47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p w14:paraId="2CBAE921" w14:textId="2A2DAC46" w:rsidR="00FF0B9D" w:rsidRDefault="007F6127" w:rsidP="006F6D7C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main assumptions of the h</w:t>
      </w:r>
      <w:r w:rsidRPr="007F6127">
        <w:rPr>
          <w:rFonts w:ascii="Times New Roman" w:hAnsi="Times New Roman" w:cs="Times New Roman"/>
          <w:bCs/>
          <w:sz w:val="24"/>
          <w:szCs w:val="24"/>
          <w:lang w:val="en-US"/>
        </w:rPr>
        <w:t>egemonic stability theory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in power transition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7D4A44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7D4A4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D4A44" w:rsidRPr="006F6D7C">
        <w:rPr>
          <w:rFonts w:ascii="Times New Roman" w:hAnsi="Times New Roman" w:cs="Times New Roman"/>
          <w:bCs/>
          <w:sz w:val="24"/>
          <w:szCs w:val="24"/>
        </w:rPr>
        <w:t>(</w:t>
      </w:r>
      <w:r w:rsidR="007D4A44">
        <w:rPr>
          <w:rFonts w:ascii="Times New Roman" w:hAnsi="Times New Roman" w:cs="Times New Roman"/>
          <w:bCs/>
          <w:sz w:val="24"/>
          <w:szCs w:val="24"/>
        </w:rPr>
        <w:t>5</w:t>
      </w:r>
      <w:r w:rsidR="007D4A44" w:rsidRPr="006F6D7C">
        <w:rPr>
          <w:rFonts w:ascii="Times New Roman" w:hAnsi="Times New Roman" w:cs="Times New Roman"/>
          <w:bCs/>
          <w:sz w:val="24"/>
          <w:szCs w:val="24"/>
        </w:rPr>
        <w:t xml:space="preserve">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55593C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541FEA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0E393E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6F6D7C" w:rsidRPr="006F6D7C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End w:id="0"/>
    </w:p>
    <w:p w14:paraId="5A5D2205" w14:textId="31DCDDAE" w:rsidR="007F4EEB" w:rsidRPr="006F6D7C" w:rsidRDefault="00D9580F" w:rsidP="007F4EEB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examples, explain the limitations that can hinder countries such as India, Turkey and Brazil from great power status.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541FEA" w:rsidRPr="007F4EEB">
        <w:rPr>
          <w:rFonts w:ascii="Times New Roman" w:hAnsi="Times New Roman" w:cs="Times New Roman"/>
          <w:bCs/>
          <w:sz w:val="24"/>
          <w:szCs w:val="24"/>
        </w:rPr>
        <w:tab/>
      </w:r>
      <w:r w:rsidR="007F4EEB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7F4EEB" w:rsidRPr="006F6D7C">
        <w:rPr>
          <w:rFonts w:ascii="Times New Roman" w:hAnsi="Times New Roman" w:cs="Times New Roman"/>
          <w:bCs/>
          <w:sz w:val="24"/>
          <w:szCs w:val="24"/>
        </w:rPr>
        <w:t>(</w:t>
      </w:r>
      <w:r w:rsidR="007F4EEB">
        <w:rPr>
          <w:rFonts w:ascii="Times New Roman" w:hAnsi="Times New Roman" w:cs="Times New Roman"/>
          <w:bCs/>
          <w:sz w:val="24"/>
          <w:szCs w:val="24"/>
        </w:rPr>
        <w:t>10</w:t>
      </w:r>
      <w:r w:rsidR="007F4EEB" w:rsidRPr="006F6D7C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5942A4F1" w14:textId="41EEF993" w:rsidR="00541FEA" w:rsidRPr="006F6D7C" w:rsidRDefault="00541FEA" w:rsidP="007F4EEB">
      <w:pPr>
        <w:pStyle w:val="ListParagraph"/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F4EEB">
        <w:rPr>
          <w:rFonts w:ascii="Times New Roman" w:hAnsi="Times New Roman" w:cs="Times New Roman"/>
          <w:bCs/>
          <w:sz w:val="24"/>
          <w:szCs w:val="24"/>
        </w:rPr>
        <w:tab/>
      </w:r>
      <w:r w:rsidRPr="007F4EEB">
        <w:rPr>
          <w:rFonts w:ascii="Times New Roman" w:hAnsi="Times New Roman" w:cs="Times New Roman"/>
          <w:bCs/>
          <w:sz w:val="24"/>
          <w:szCs w:val="24"/>
        </w:rPr>
        <w:tab/>
      </w:r>
      <w:r w:rsidRPr="007F4EEB">
        <w:rPr>
          <w:rFonts w:ascii="Times New Roman" w:hAnsi="Times New Roman" w:cs="Times New Roman"/>
          <w:bCs/>
          <w:sz w:val="24"/>
          <w:szCs w:val="24"/>
        </w:rPr>
        <w:tab/>
      </w:r>
      <w:r w:rsidRPr="007F4EEB"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 w:rsidR="000E393E" w:rsidRPr="007F4EEB">
        <w:rPr>
          <w:rFonts w:ascii="Times New Roman" w:hAnsi="Times New Roman" w:cs="Times New Roman"/>
          <w:bCs/>
          <w:sz w:val="24"/>
          <w:szCs w:val="24"/>
        </w:rPr>
        <w:t xml:space="preserve">     </w:t>
      </w:r>
    </w:p>
    <w:sectPr w:rsidR="00541FEA" w:rsidRPr="006F6D7C" w:rsidSect="006332B6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B85DDF"/>
    <w:multiLevelType w:val="hybridMultilevel"/>
    <w:tmpl w:val="9D7E92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C0A42"/>
    <w:multiLevelType w:val="hybridMultilevel"/>
    <w:tmpl w:val="4014CBA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623B95"/>
    <w:multiLevelType w:val="hybridMultilevel"/>
    <w:tmpl w:val="0ED68982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669017273">
    <w:abstractNumId w:val="0"/>
  </w:num>
  <w:num w:numId="2" w16cid:durableId="1320961868">
    <w:abstractNumId w:val="2"/>
  </w:num>
  <w:num w:numId="3" w16cid:durableId="1748453459">
    <w:abstractNumId w:val="4"/>
  </w:num>
  <w:num w:numId="4" w16cid:durableId="1492674653">
    <w:abstractNumId w:val="3"/>
  </w:num>
  <w:num w:numId="5" w16cid:durableId="124352676">
    <w:abstractNumId w:val="5"/>
  </w:num>
  <w:num w:numId="6" w16cid:durableId="917861760">
    <w:abstractNumId w:val="6"/>
  </w:num>
  <w:num w:numId="7" w16cid:durableId="10539680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7012"/>
    <w:rsid w:val="00097684"/>
    <w:rsid w:val="000D4A70"/>
    <w:rsid w:val="000E393E"/>
    <w:rsid w:val="000E673F"/>
    <w:rsid w:val="001040BE"/>
    <w:rsid w:val="00157F1B"/>
    <w:rsid w:val="001630E5"/>
    <w:rsid w:val="0018364D"/>
    <w:rsid w:val="00191A65"/>
    <w:rsid w:val="00195E61"/>
    <w:rsid w:val="001C56A5"/>
    <w:rsid w:val="001D1E13"/>
    <w:rsid w:val="00223BD1"/>
    <w:rsid w:val="0026538A"/>
    <w:rsid w:val="00277A39"/>
    <w:rsid w:val="002C7460"/>
    <w:rsid w:val="002E3D96"/>
    <w:rsid w:val="00391E45"/>
    <w:rsid w:val="004921CD"/>
    <w:rsid w:val="004D74F8"/>
    <w:rsid w:val="0051118D"/>
    <w:rsid w:val="00541FEA"/>
    <w:rsid w:val="00552E73"/>
    <w:rsid w:val="0055593C"/>
    <w:rsid w:val="00590DAF"/>
    <w:rsid w:val="005D614A"/>
    <w:rsid w:val="00607204"/>
    <w:rsid w:val="006332B6"/>
    <w:rsid w:val="00686384"/>
    <w:rsid w:val="006F6D7C"/>
    <w:rsid w:val="00760B00"/>
    <w:rsid w:val="00791C83"/>
    <w:rsid w:val="007A5035"/>
    <w:rsid w:val="007B329F"/>
    <w:rsid w:val="007D4A44"/>
    <w:rsid w:val="007F0CD3"/>
    <w:rsid w:val="007F4EEB"/>
    <w:rsid w:val="007F6127"/>
    <w:rsid w:val="008E72FC"/>
    <w:rsid w:val="00953DB6"/>
    <w:rsid w:val="009A22F2"/>
    <w:rsid w:val="009A3CA7"/>
    <w:rsid w:val="009C7E8A"/>
    <w:rsid w:val="009E41BC"/>
    <w:rsid w:val="00A42D60"/>
    <w:rsid w:val="00A503C8"/>
    <w:rsid w:val="00AE7CFB"/>
    <w:rsid w:val="00B55C8D"/>
    <w:rsid w:val="00B83119"/>
    <w:rsid w:val="00BD4EF9"/>
    <w:rsid w:val="00C80E70"/>
    <w:rsid w:val="00C94E1C"/>
    <w:rsid w:val="00CD2EA5"/>
    <w:rsid w:val="00D45124"/>
    <w:rsid w:val="00D72A26"/>
    <w:rsid w:val="00D9580F"/>
    <w:rsid w:val="00DE20BA"/>
    <w:rsid w:val="00DF60E1"/>
    <w:rsid w:val="00E9518D"/>
    <w:rsid w:val="00ED3843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Israel Nyaburi Nyaburi Nyadera</cp:lastModifiedBy>
  <cp:revision>6</cp:revision>
  <dcterms:created xsi:type="dcterms:W3CDTF">2023-02-18T19:23:00Z</dcterms:created>
  <dcterms:modified xsi:type="dcterms:W3CDTF">2024-03-25T08:18:00Z</dcterms:modified>
</cp:coreProperties>
</file>