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7137" w:rsidRPr="008209D9" w:rsidRDefault="007D0C43" w:rsidP="007D0C43">
      <w:pPr>
        <w:tabs>
          <w:tab w:val="left" w:pos="3645"/>
        </w:tabs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627137" w:rsidRPr="008209D9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2CD60E97" wp14:editId="2AFA830F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7137" w:rsidRPr="008209D9" w:rsidRDefault="00627137" w:rsidP="00627137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627137" w:rsidRPr="008209D9" w:rsidRDefault="00627137" w:rsidP="00627137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17002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627137" w:rsidRPr="008209D9" w:rsidRDefault="00627137" w:rsidP="006271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209D9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627137" w:rsidRPr="008209D9" w:rsidRDefault="0022393F" w:rsidP="006271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MAY-AUGUST</w:t>
      </w:r>
      <w:r w:rsidR="003B15BE"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,</w:t>
      </w:r>
      <w:r w:rsidR="00B602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2023</w:t>
      </w:r>
      <w:r w:rsidR="00627137"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627137" w:rsidRPr="00917002" w:rsidRDefault="00627137" w:rsidP="006271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</w:t>
      </w:r>
      <w:r w:rsidR="00C769D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MINATIONS FOR </w:t>
      </w:r>
      <w:r w:rsidR="00A7150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BACHELOR </w:t>
      </w:r>
      <w:r w:rsidR="00A71500"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OF</w:t>
      </w:r>
      <w:r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ARTS IN INTERNATIONAL RELATIONS &amp; DIPLOMACY</w:t>
      </w:r>
    </w:p>
    <w:p w:rsidR="00627137" w:rsidRPr="008209D9" w:rsidRDefault="00C76FFC" w:rsidP="006271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C76FFC" w:rsidRPr="008209D9" w:rsidRDefault="00A156D7" w:rsidP="006271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RIR 419: </w:t>
      </w:r>
      <w:r w:rsidR="00C76FFC"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FOREIGN POLICY</w:t>
      </w:r>
      <w:r w:rsidR="00E77B0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KENYA</w:t>
      </w:r>
    </w:p>
    <w:p w:rsidR="00C76FFC" w:rsidRPr="008209D9" w:rsidRDefault="00C76FFC" w:rsidP="006271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7137" w:rsidRPr="008209D9" w:rsidRDefault="00627137" w:rsidP="006271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</w:t>
      </w:r>
      <w:r w:rsidR="00BD0FD6"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9A2D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31</w:t>
      </w:r>
      <w:r w:rsidR="009A2D47" w:rsidRPr="009A2D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ST</w:t>
      </w:r>
      <w:r w:rsidR="009A2D4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JULY 2023</w:t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</w:t>
      </w:r>
      <w:r w:rsidR="00C6673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</w:t>
      </w:r>
      <w:r w:rsidR="009A5B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</w:t>
      </w:r>
      <w:r w:rsidR="00874F6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</w:t>
      </w:r>
      <w:r w:rsidR="009A5B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</w:t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TIME: 2 HOURS</w:t>
      </w:r>
    </w:p>
    <w:p w:rsidR="00627137" w:rsidRPr="008209D9" w:rsidRDefault="00627137" w:rsidP="006271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8209D9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627137" w:rsidRPr="008209D9" w:rsidRDefault="00627137" w:rsidP="006271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9D9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627137" w:rsidRPr="008209D9" w:rsidRDefault="00627137" w:rsidP="006271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9D9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627137" w:rsidRPr="008209D9" w:rsidRDefault="00627137" w:rsidP="006271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9D9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8209D9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:rsidR="00627137" w:rsidRPr="008209D9" w:rsidRDefault="00627137" w:rsidP="00627137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9D9">
        <w:rPr>
          <w:rFonts w:ascii="Times New Roman" w:eastAsia="Calibri" w:hAnsi="Times New Roman" w:cs="Times New Roman"/>
          <w:bCs/>
          <w:sz w:val="24"/>
          <w:szCs w:val="24"/>
        </w:rPr>
        <w:t xml:space="preserve">1 Write your REGISTRATION NO. Clearly on the answer booklet(s). </w:t>
      </w:r>
    </w:p>
    <w:p w:rsidR="00627137" w:rsidRPr="003A2DD6" w:rsidRDefault="00627137" w:rsidP="00627137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3A2DD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2 </w:t>
      </w:r>
      <w:r w:rsidRPr="003A2DD6">
        <w:rPr>
          <w:rFonts w:ascii="Times New Roman" w:eastAsia="Calibri" w:hAnsi="Times New Roman" w:cs="Times New Roman"/>
          <w:b/>
          <w:sz w:val="24"/>
          <w:szCs w:val="24"/>
        </w:rPr>
        <w:t>Answer Question One and ANY other TWO questions.</w:t>
      </w:r>
    </w:p>
    <w:p w:rsidR="00627137" w:rsidRPr="008209D9" w:rsidRDefault="00627137" w:rsidP="00627137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9D9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:rsidR="00627137" w:rsidRPr="008209D9" w:rsidRDefault="00627137" w:rsidP="00627137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9D9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:rsidR="00627137" w:rsidRPr="008209D9" w:rsidRDefault="00627137" w:rsidP="00627137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9D9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:rsidR="00627137" w:rsidRPr="008209D9" w:rsidRDefault="00627137" w:rsidP="00627137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9D9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:rsidR="00627137" w:rsidRPr="008209D9" w:rsidRDefault="00627137" w:rsidP="00627137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9D9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:rsidR="00627137" w:rsidRPr="008209D9" w:rsidRDefault="00627137" w:rsidP="00627137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8209D9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:rsidR="00627137" w:rsidRPr="008209D9" w:rsidRDefault="00627137" w:rsidP="00627137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627137" w:rsidRPr="008209D9" w:rsidRDefault="00627137" w:rsidP="00627137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9D9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:rsidR="00627137" w:rsidRDefault="00627137" w:rsidP="00627137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8209D9">
        <w:rPr>
          <w:rFonts w:ascii="Times New Roman" w:eastAsia="Calibri" w:hAnsi="Times New Roman" w:cs="Times New Roman"/>
          <w:bCs/>
          <w:sz w:val="24"/>
          <w:szCs w:val="24"/>
        </w:rPr>
        <w:t>10 You are only allowed to leave the examination room 30minutes to the end of the Examination</w:t>
      </w: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. </w:t>
      </w:r>
    </w:p>
    <w:p w:rsidR="004F76FE" w:rsidRDefault="004F76FE" w:rsidP="00627137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4F76FE" w:rsidRDefault="004F76FE" w:rsidP="00627137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4F76FE" w:rsidRPr="004F76FE" w:rsidRDefault="004F76FE" w:rsidP="009A2D47">
      <w:pPr>
        <w:jc w:val="center"/>
        <w:rPr>
          <w:rFonts w:ascii="Times New Roman" w:hAnsi="Times New Roman"/>
          <w:b/>
          <w:sz w:val="28"/>
          <w:szCs w:val="28"/>
        </w:rPr>
      </w:pPr>
      <w:r w:rsidRPr="004F76FE">
        <w:rPr>
          <w:rFonts w:ascii="Times New Roman" w:hAnsi="Times New Roman"/>
          <w:b/>
          <w:sz w:val="28"/>
          <w:szCs w:val="28"/>
        </w:rPr>
        <w:t>SECTION A: COMPULSORY (30 MARKS)</w:t>
      </w:r>
    </w:p>
    <w:p w:rsidR="004F76FE" w:rsidRPr="004F76FE" w:rsidRDefault="004F76FE" w:rsidP="004F76FE">
      <w:pPr>
        <w:spacing w:after="200" w:line="276" w:lineRule="auto"/>
        <w:jc w:val="both"/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</w:pPr>
      <w:r w:rsidRPr="004F76FE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 xml:space="preserve">QUESTION ONE </w:t>
      </w:r>
    </w:p>
    <w:p w:rsidR="00DF0A10" w:rsidRPr="009A2D47" w:rsidRDefault="00DF0A10" w:rsidP="009A2D47">
      <w:pPr>
        <w:pStyle w:val="ListParagraph"/>
        <w:numPr>
          <w:ilvl w:val="0"/>
          <w:numId w:val="5"/>
        </w:numPr>
        <w:spacing w:after="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A2D47">
        <w:rPr>
          <w:rFonts w:ascii="Times New Roman" w:eastAsia="Calibri" w:hAnsi="Times New Roman" w:cs="Times New Roman"/>
          <w:sz w:val="24"/>
          <w:szCs w:val="24"/>
        </w:rPr>
        <w:t xml:space="preserve">Define the term </w:t>
      </w:r>
      <w:r w:rsidR="00DD7E64" w:rsidRPr="009A2D47">
        <w:rPr>
          <w:rFonts w:ascii="Times New Roman" w:eastAsia="Calibri" w:hAnsi="Times New Roman" w:cs="Times New Roman"/>
          <w:sz w:val="24"/>
          <w:szCs w:val="24"/>
        </w:rPr>
        <w:t>f</w:t>
      </w:r>
      <w:r w:rsidR="000E72F1" w:rsidRPr="009A2D47">
        <w:rPr>
          <w:rFonts w:ascii="Times New Roman" w:eastAsia="Calibri" w:hAnsi="Times New Roman" w:cs="Times New Roman"/>
          <w:sz w:val="24"/>
          <w:szCs w:val="24"/>
        </w:rPr>
        <w:t>oreign</w:t>
      </w:r>
      <w:r w:rsidR="00DD7E64" w:rsidRPr="009A2D47">
        <w:rPr>
          <w:rFonts w:ascii="Times New Roman" w:eastAsia="Calibri" w:hAnsi="Times New Roman" w:cs="Times New Roman"/>
          <w:sz w:val="24"/>
          <w:szCs w:val="24"/>
        </w:rPr>
        <w:t xml:space="preserve"> p</w:t>
      </w:r>
      <w:r w:rsidR="0046493A" w:rsidRPr="009A2D47">
        <w:rPr>
          <w:rFonts w:ascii="Times New Roman" w:eastAsia="Calibri" w:hAnsi="Times New Roman" w:cs="Times New Roman"/>
          <w:sz w:val="24"/>
          <w:szCs w:val="24"/>
        </w:rPr>
        <w:t>olicy</w:t>
      </w:r>
      <w:r w:rsidR="003F2B19" w:rsidRPr="009A2D47">
        <w:rPr>
          <w:rFonts w:ascii="Times New Roman" w:eastAsia="Calibri" w:hAnsi="Times New Roman" w:cs="Times New Roman"/>
          <w:sz w:val="24"/>
          <w:szCs w:val="24"/>
        </w:rPr>
        <w:t>.</w:t>
      </w:r>
      <w:r w:rsidR="005161D9" w:rsidRPr="009A2D47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9A2D47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9A2D47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9A2D47">
        <w:rPr>
          <w:rFonts w:ascii="Times New Roman" w:eastAsia="Calibri" w:hAnsi="Times New Roman" w:cs="Times New Roman"/>
          <w:sz w:val="24"/>
          <w:szCs w:val="24"/>
        </w:rPr>
        <w:tab/>
      </w:r>
      <w:r w:rsidR="00791E29" w:rsidRPr="009A2D47">
        <w:rPr>
          <w:rFonts w:ascii="Times New Roman" w:eastAsia="Calibri" w:hAnsi="Times New Roman" w:cs="Times New Roman"/>
          <w:sz w:val="24"/>
          <w:szCs w:val="24"/>
        </w:rPr>
        <w:tab/>
      </w:r>
      <w:r w:rsidR="003B0C87" w:rsidRPr="009A2D47">
        <w:rPr>
          <w:rFonts w:ascii="Times New Roman" w:eastAsia="Calibri" w:hAnsi="Times New Roman" w:cs="Times New Roman"/>
          <w:sz w:val="24"/>
          <w:szCs w:val="24"/>
        </w:rPr>
        <w:t xml:space="preserve">                </w:t>
      </w:r>
      <w:r w:rsidR="00D900DB" w:rsidRPr="009A2D47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601E14" w:rsidRPr="009A2D47">
        <w:rPr>
          <w:rFonts w:ascii="Times New Roman" w:eastAsia="Calibri" w:hAnsi="Times New Roman" w:cs="Times New Roman"/>
          <w:b/>
          <w:sz w:val="24"/>
          <w:szCs w:val="24"/>
        </w:rPr>
        <w:t>(2 marks)</w:t>
      </w:r>
    </w:p>
    <w:p w:rsidR="00DF0A10" w:rsidRPr="009A2D47" w:rsidRDefault="00026AF2" w:rsidP="009A2D47">
      <w:pPr>
        <w:pStyle w:val="ListParagraph"/>
        <w:numPr>
          <w:ilvl w:val="0"/>
          <w:numId w:val="5"/>
        </w:numPr>
        <w:spacing w:after="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A2D47">
        <w:rPr>
          <w:rFonts w:ascii="Times New Roman" w:eastAsia="Calibri" w:hAnsi="Times New Roman" w:cs="Times New Roman"/>
          <w:sz w:val="24"/>
          <w:szCs w:val="24"/>
        </w:rPr>
        <w:t>Explain</w:t>
      </w:r>
      <w:r w:rsidR="00DF0A10" w:rsidRPr="009A2D47">
        <w:rPr>
          <w:rFonts w:ascii="Times New Roman" w:eastAsia="Calibri" w:hAnsi="Times New Roman" w:cs="Times New Roman"/>
          <w:sz w:val="24"/>
          <w:szCs w:val="24"/>
        </w:rPr>
        <w:t xml:space="preserve"> the significance of national interest in the formulation of a count</w:t>
      </w:r>
      <w:r w:rsidR="00012727" w:rsidRPr="009A2D47">
        <w:rPr>
          <w:rFonts w:ascii="Times New Roman" w:eastAsia="Calibri" w:hAnsi="Times New Roman" w:cs="Times New Roman"/>
          <w:sz w:val="24"/>
          <w:szCs w:val="24"/>
        </w:rPr>
        <w:t xml:space="preserve">ry’s foreign </w:t>
      </w:r>
      <w:r w:rsidR="00273F34" w:rsidRPr="009A2D47">
        <w:rPr>
          <w:rFonts w:ascii="Times New Roman" w:eastAsia="Calibri" w:hAnsi="Times New Roman" w:cs="Times New Roman"/>
          <w:sz w:val="24"/>
          <w:szCs w:val="24"/>
        </w:rPr>
        <w:t>policy</w:t>
      </w:r>
      <w:r w:rsidR="003F2B19" w:rsidRPr="009A2D47">
        <w:rPr>
          <w:rFonts w:ascii="Times New Roman" w:eastAsia="Calibri" w:hAnsi="Times New Roman" w:cs="Times New Roman"/>
          <w:sz w:val="24"/>
          <w:szCs w:val="24"/>
        </w:rPr>
        <w:t>.</w:t>
      </w:r>
      <w:r w:rsidR="005161D9" w:rsidRPr="009A2D47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9A2D47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9A2D47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9A2D47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9A2D47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9A2D47">
        <w:rPr>
          <w:rFonts w:ascii="Times New Roman" w:eastAsia="Calibri" w:hAnsi="Times New Roman" w:cs="Times New Roman"/>
          <w:sz w:val="24"/>
          <w:szCs w:val="24"/>
        </w:rPr>
        <w:tab/>
      </w:r>
      <w:r w:rsidR="00791E29" w:rsidRPr="009A2D47">
        <w:rPr>
          <w:rFonts w:ascii="Times New Roman" w:eastAsia="Calibri" w:hAnsi="Times New Roman" w:cs="Times New Roman"/>
          <w:sz w:val="24"/>
          <w:szCs w:val="24"/>
        </w:rPr>
        <w:tab/>
      </w:r>
      <w:r w:rsidR="00791E29" w:rsidRPr="009A2D47">
        <w:rPr>
          <w:rFonts w:ascii="Times New Roman" w:eastAsia="Calibri" w:hAnsi="Times New Roman" w:cs="Times New Roman"/>
          <w:sz w:val="24"/>
          <w:szCs w:val="24"/>
        </w:rPr>
        <w:tab/>
      </w:r>
      <w:r w:rsidR="00791E29" w:rsidRPr="009A2D47">
        <w:rPr>
          <w:rFonts w:ascii="Times New Roman" w:eastAsia="Calibri" w:hAnsi="Times New Roman" w:cs="Times New Roman"/>
          <w:sz w:val="24"/>
          <w:szCs w:val="24"/>
        </w:rPr>
        <w:tab/>
      </w:r>
      <w:r w:rsidR="00D900DB" w:rsidRPr="009A2D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46493A" w:rsidRPr="009A2D47">
        <w:rPr>
          <w:rFonts w:ascii="Times New Roman" w:eastAsia="Calibri" w:hAnsi="Times New Roman" w:cs="Times New Roman"/>
          <w:sz w:val="24"/>
          <w:szCs w:val="24"/>
        </w:rPr>
        <w:t xml:space="preserve">           </w:t>
      </w:r>
      <w:r w:rsidR="003B0C87" w:rsidRPr="009A2D47">
        <w:rPr>
          <w:rFonts w:ascii="Times New Roman" w:eastAsia="Calibri" w:hAnsi="Times New Roman" w:cs="Times New Roman"/>
          <w:sz w:val="24"/>
          <w:szCs w:val="24"/>
        </w:rPr>
        <w:t xml:space="preserve">      </w:t>
      </w:r>
      <w:r w:rsidR="00D900DB" w:rsidRPr="009A2D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601E14" w:rsidRPr="009A2D47">
        <w:rPr>
          <w:rFonts w:ascii="Times New Roman" w:eastAsia="Calibri" w:hAnsi="Times New Roman" w:cs="Times New Roman"/>
          <w:b/>
          <w:sz w:val="24"/>
          <w:szCs w:val="24"/>
        </w:rPr>
        <w:t>(4 marks)</w:t>
      </w:r>
    </w:p>
    <w:p w:rsidR="00AF5C4D" w:rsidRPr="009A2D47" w:rsidRDefault="0013799A" w:rsidP="009A2D47">
      <w:pPr>
        <w:pStyle w:val="ListParagraph"/>
        <w:numPr>
          <w:ilvl w:val="0"/>
          <w:numId w:val="5"/>
        </w:numPr>
        <w:spacing w:after="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A2D47">
        <w:rPr>
          <w:rFonts w:ascii="Times New Roman" w:eastAsia="Calibri" w:hAnsi="Times New Roman" w:cs="Times New Roman"/>
          <w:sz w:val="24"/>
          <w:szCs w:val="24"/>
        </w:rPr>
        <w:t xml:space="preserve">Analyze </w:t>
      </w:r>
      <w:r w:rsidR="00547EEB" w:rsidRPr="009A2D47">
        <w:rPr>
          <w:rFonts w:ascii="Times New Roman" w:eastAsia="Calibri" w:hAnsi="Times New Roman" w:cs="Times New Roman"/>
          <w:sz w:val="24"/>
          <w:szCs w:val="24"/>
        </w:rPr>
        <w:t>two roles of</w:t>
      </w:r>
      <w:r w:rsidR="00AF5C4D" w:rsidRPr="009A2D47">
        <w:rPr>
          <w:rFonts w:ascii="Times New Roman" w:eastAsia="Calibri" w:hAnsi="Times New Roman" w:cs="Times New Roman"/>
          <w:sz w:val="24"/>
          <w:szCs w:val="24"/>
        </w:rPr>
        <w:t xml:space="preserve"> Parliament in the formulation and implementa</w:t>
      </w:r>
      <w:r w:rsidR="0046493A" w:rsidRPr="009A2D47">
        <w:rPr>
          <w:rFonts w:ascii="Times New Roman" w:eastAsia="Calibri" w:hAnsi="Times New Roman" w:cs="Times New Roman"/>
          <w:sz w:val="24"/>
          <w:szCs w:val="24"/>
        </w:rPr>
        <w:t>tion of Kenya’s foreign policy</w:t>
      </w:r>
      <w:r w:rsidR="003F2B19" w:rsidRPr="009A2D47">
        <w:rPr>
          <w:rFonts w:ascii="Times New Roman" w:eastAsia="Calibri" w:hAnsi="Times New Roman" w:cs="Times New Roman"/>
          <w:sz w:val="24"/>
          <w:szCs w:val="24"/>
        </w:rPr>
        <w:t>.</w:t>
      </w:r>
      <w:r w:rsidR="0046493A" w:rsidRPr="009A2D47">
        <w:rPr>
          <w:rFonts w:ascii="Times New Roman" w:eastAsia="Calibri" w:hAnsi="Times New Roman" w:cs="Times New Roman"/>
          <w:sz w:val="24"/>
          <w:szCs w:val="24"/>
        </w:rPr>
        <w:t xml:space="preserve">    </w:t>
      </w:r>
      <w:r w:rsidR="00AF5C4D" w:rsidRPr="009A2D47">
        <w:rPr>
          <w:rFonts w:ascii="Times New Roman" w:eastAsia="Calibri" w:hAnsi="Times New Roman" w:cs="Times New Roman"/>
          <w:sz w:val="24"/>
          <w:szCs w:val="24"/>
        </w:rPr>
        <w:tab/>
      </w:r>
      <w:r w:rsidR="00AF5C4D" w:rsidRPr="009A2D47">
        <w:rPr>
          <w:rFonts w:ascii="Times New Roman" w:eastAsia="Calibri" w:hAnsi="Times New Roman" w:cs="Times New Roman"/>
          <w:sz w:val="24"/>
          <w:szCs w:val="24"/>
        </w:rPr>
        <w:tab/>
      </w:r>
      <w:r w:rsidR="00AF5C4D" w:rsidRPr="009A2D47">
        <w:rPr>
          <w:rFonts w:ascii="Times New Roman" w:eastAsia="Calibri" w:hAnsi="Times New Roman" w:cs="Times New Roman"/>
          <w:sz w:val="24"/>
          <w:szCs w:val="24"/>
        </w:rPr>
        <w:tab/>
      </w:r>
      <w:r w:rsidR="00AF5C4D" w:rsidRPr="009A2D47">
        <w:rPr>
          <w:rFonts w:ascii="Times New Roman" w:eastAsia="Calibri" w:hAnsi="Times New Roman" w:cs="Times New Roman"/>
          <w:sz w:val="24"/>
          <w:szCs w:val="24"/>
        </w:rPr>
        <w:tab/>
      </w:r>
      <w:r w:rsidR="00AF5C4D" w:rsidRPr="009A2D47">
        <w:rPr>
          <w:rFonts w:ascii="Times New Roman" w:eastAsia="Calibri" w:hAnsi="Times New Roman" w:cs="Times New Roman"/>
          <w:sz w:val="24"/>
          <w:szCs w:val="24"/>
        </w:rPr>
        <w:tab/>
      </w:r>
      <w:r w:rsidR="00791E29" w:rsidRPr="009A2D47">
        <w:rPr>
          <w:rFonts w:ascii="Times New Roman" w:eastAsia="Calibri" w:hAnsi="Times New Roman" w:cs="Times New Roman"/>
          <w:sz w:val="24"/>
          <w:szCs w:val="24"/>
        </w:rPr>
        <w:tab/>
      </w:r>
      <w:r w:rsidR="00791E29" w:rsidRPr="009A2D47">
        <w:rPr>
          <w:rFonts w:ascii="Times New Roman" w:eastAsia="Calibri" w:hAnsi="Times New Roman" w:cs="Times New Roman"/>
          <w:sz w:val="24"/>
          <w:szCs w:val="24"/>
        </w:rPr>
        <w:tab/>
      </w:r>
      <w:r w:rsidR="00E84899" w:rsidRPr="009A2D47">
        <w:rPr>
          <w:rFonts w:ascii="Times New Roman" w:eastAsia="Calibri" w:hAnsi="Times New Roman" w:cs="Times New Roman"/>
          <w:sz w:val="24"/>
          <w:szCs w:val="24"/>
        </w:rPr>
        <w:t xml:space="preserve">            </w:t>
      </w:r>
      <w:r w:rsidR="00D900DB" w:rsidRPr="009A2D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84899" w:rsidRPr="009A2D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B0C87" w:rsidRPr="009A2D47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0A36FF" w:rsidRPr="009A2D47">
        <w:rPr>
          <w:rFonts w:ascii="Times New Roman" w:eastAsia="Calibri" w:hAnsi="Times New Roman" w:cs="Times New Roman"/>
          <w:sz w:val="24"/>
          <w:szCs w:val="24"/>
        </w:rPr>
        <w:t xml:space="preserve">             </w:t>
      </w:r>
      <w:r w:rsidR="003B0C87" w:rsidRPr="009A2D47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601E14" w:rsidRPr="009A2D47">
        <w:rPr>
          <w:rFonts w:ascii="Times New Roman" w:eastAsia="Calibri" w:hAnsi="Times New Roman" w:cs="Times New Roman"/>
          <w:b/>
          <w:sz w:val="24"/>
          <w:szCs w:val="24"/>
        </w:rPr>
        <w:t>(4 marks)</w:t>
      </w:r>
      <w:r w:rsidR="00AF5C4D" w:rsidRPr="009A2D47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:rsidR="0086336A" w:rsidRPr="009A2D47" w:rsidRDefault="00547EEB" w:rsidP="009A2D47">
      <w:pPr>
        <w:pStyle w:val="ListParagraph"/>
        <w:numPr>
          <w:ilvl w:val="0"/>
          <w:numId w:val="5"/>
        </w:num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2D47">
        <w:rPr>
          <w:rFonts w:ascii="Times New Roman" w:eastAsia="Calibri" w:hAnsi="Times New Roman" w:cs="Times New Roman"/>
          <w:sz w:val="24"/>
          <w:szCs w:val="24"/>
        </w:rPr>
        <w:t xml:space="preserve">With relevant </w:t>
      </w:r>
      <w:r w:rsidR="00631218" w:rsidRPr="009A2D47">
        <w:rPr>
          <w:rFonts w:ascii="Times New Roman" w:eastAsia="Calibri" w:hAnsi="Times New Roman" w:cs="Times New Roman"/>
          <w:sz w:val="24"/>
          <w:szCs w:val="24"/>
        </w:rPr>
        <w:t>examples, discuss</w:t>
      </w:r>
      <w:r w:rsidR="004D238A" w:rsidRPr="009A2D47">
        <w:rPr>
          <w:rFonts w:ascii="Times New Roman" w:eastAsia="Calibri" w:hAnsi="Times New Roman" w:cs="Times New Roman"/>
          <w:sz w:val="24"/>
          <w:szCs w:val="24"/>
        </w:rPr>
        <w:t xml:space="preserve"> five</w:t>
      </w:r>
      <w:r w:rsidR="00544871" w:rsidRPr="009A2D47">
        <w:rPr>
          <w:rFonts w:ascii="Times New Roman" w:eastAsia="Calibri" w:hAnsi="Times New Roman" w:cs="Times New Roman"/>
          <w:sz w:val="24"/>
          <w:szCs w:val="24"/>
        </w:rPr>
        <w:t xml:space="preserve"> determinants of </w:t>
      </w:r>
      <w:r w:rsidR="00012727" w:rsidRPr="009A2D47">
        <w:rPr>
          <w:rFonts w:ascii="Times New Roman" w:eastAsia="Calibri" w:hAnsi="Times New Roman" w:cs="Times New Roman"/>
          <w:sz w:val="24"/>
          <w:szCs w:val="24"/>
        </w:rPr>
        <w:t>Kenya’s</w:t>
      </w:r>
      <w:r w:rsidR="00544871" w:rsidRPr="009A2D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9A2D47">
        <w:rPr>
          <w:rFonts w:ascii="Times New Roman" w:eastAsia="Calibri" w:hAnsi="Times New Roman" w:cs="Times New Roman"/>
          <w:sz w:val="24"/>
          <w:szCs w:val="24"/>
        </w:rPr>
        <w:t>foreign policy</w:t>
      </w:r>
      <w:r w:rsidR="003F2B19" w:rsidRPr="009A2D47">
        <w:rPr>
          <w:rFonts w:ascii="Times New Roman" w:eastAsia="Calibri" w:hAnsi="Times New Roman" w:cs="Times New Roman"/>
          <w:sz w:val="24"/>
          <w:szCs w:val="24"/>
        </w:rPr>
        <w:t>.</w:t>
      </w:r>
      <w:r w:rsidR="0086336A" w:rsidRPr="009A2D47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80DB8" w:rsidRPr="009A2D47">
        <w:rPr>
          <w:rFonts w:ascii="Times New Roman" w:hAnsi="Times New Roman" w:cs="Times New Roman"/>
          <w:b/>
          <w:sz w:val="24"/>
          <w:szCs w:val="24"/>
        </w:rPr>
        <w:t xml:space="preserve">               </w:t>
      </w:r>
      <w:r w:rsidR="003B0C87" w:rsidRPr="009A2D47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>
        <w:t>                                                                                                    </w:t>
      </w:r>
      <w:r w:rsidR="00631218">
        <w:t xml:space="preserve">                   </w:t>
      </w:r>
      <w:r w:rsidR="0046493A" w:rsidRPr="009A2D47">
        <w:rPr>
          <w:rFonts w:ascii="Times New Roman" w:hAnsi="Times New Roman" w:cs="Times New Roman"/>
          <w:b/>
          <w:sz w:val="24"/>
          <w:szCs w:val="24"/>
        </w:rPr>
        <w:t>  </w:t>
      </w:r>
      <w:r w:rsidR="006567E5" w:rsidRPr="009A2D47">
        <w:rPr>
          <w:rFonts w:ascii="Times New Roman" w:hAnsi="Times New Roman" w:cs="Times New Roman"/>
          <w:b/>
          <w:sz w:val="24"/>
          <w:szCs w:val="24"/>
        </w:rPr>
        <w:t>(10</w:t>
      </w:r>
      <w:r w:rsidR="0086336A" w:rsidRPr="009A2D47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3B0C87" w:rsidRPr="009F34BB" w:rsidRDefault="003B0C87" w:rsidP="009A2D47">
      <w:pPr>
        <w:spacing w:after="0" w:line="276" w:lineRule="auto"/>
        <w:ind w:firstLine="6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B0C87" w:rsidRPr="009A2D47" w:rsidRDefault="00FF3805" w:rsidP="009A2D47">
      <w:pPr>
        <w:pStyle w:val="ListParagraph"/>
        <w:numPr>
          <w:ilvl w:val="0"/>
          <w:numId w:val="5"/>
        </w:num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2D47">
        <w:rPr>
          <w:rFonts w:ascii="Times New Roman" w:eastAsia="Calibri" w:hAnsi="Times New Roman" w:cs="Times New Roman"/>
          <w:sz w:val="24"/>
          <w:szCs w:val="24"/>
        </w:rPr>
        <w:t>Using examples, evaluate</w:t>
      </w:r>
      <w:r w:rsidR="00DF0A10" w:rsidRPr="009A2D47">
        <w:rPr>
          <w:rFonts w:ascii="Times New Roman" w:eastAsia="Calibri" w:hAnsi="Times New Roman" w:cs="Times New Roman"/>
          <w:sz w:val="24"/>
          <w:szCs w:val="24"/>
        </w:rPr>
        <w:t xml:space="preserve"> the five</w:t>
      </w:r>
      <w:r w:rsidR="0099655B" w:rsidRPr="009A2D47">
        <w:rPr>
          <w:rFonts w:ascii="Times New Roman" w:eastAsia="Calibri" w:hAnsi="Times New Roman" w:cs="Times New Roman"/>
          <w:sz w:val="24"/>
          <w:szCs w:val="24"/>
        </w:rPr>
        <w:t xml:space="preserve"> interlinked</w:t>
      </w:r>
      <w:r w:rsidR="00DF0A10" w:rsidRPr="009A2D47">
        <w:rPr>
          <w:rFonts w:ascii="Times New Roman" w:eastAsia="Calibri" w:hAnsi="Times New Roman" w:cs="Times New Roman"/>
          <w:sz w:val="24"/>
          <w:szCs w:val="24"/>
        </w:rPr>
        <w:t xml:space="preserve"> pi</w:t>
      </w:r>
      <w:r w:rsidR="0046493A" w:rsidRPr="009A2D47">
        <w:rPr>
          <w:rFonts w:ascii="Times New Roman" w:eastAsia="Calibri" w:hAnsi="Times New Roman" w:cs="Times New Roman"/>
          <w:sz w:val="24"/>
          <w:szCs w:val="24"/>
        </w:rPr>
        <w:t>llars of Kenya’s foreign policy</w:t>
      </w:r>
      <w:r w:rsidR="003F2B19" w:rsidRPr="009A2D47">
        <w:rPr>
          <w:rFonts w:ascii="Times New Roman" w:eastAsia="Calibri" w:hAnsi="Times New Roman" w:cs="Times New Roman"/>
          <w:sz w:val="24"/>
          <w:szCs w:val="24"/>
        </w:rPr>
        <w:t>.</w:t>
      </w:r>
      <w:r w:rsidR="00DF0A10" w:rsidRPr="009A2D47">
        <w:rPr>
          <w:rFonts w:ascii="Times New Roman" w:eastAsia="Calibri" w:hAnsi="Times New Roman" w:cs="Times New Roman"/>
          <w:sz w:val="24"/>
          <w:szCs w:val="24"/>
        </w:rPr>
        <w:tab/>
      </w:r>
      <w:r w:rsidR="00DF0A10" w:rsidRPr="009A2D47">
        <w:rPr>
          <w:rFonts w:ascii="Times New Roman" w:eastAsia="Calibri" w:hAnsi="Times New Roman" w:cs="Times New Roman"/>
          <w:sz w:val="24"/>
          <w:szCs w:val="24"/>
        </w:rPr>
        <w:tab/>
      </w:r>
      <w:r w:rsidR="0099655B" w:rsidRPr="009A2D47">
        <w:rPr>
          <w:rFonts w:ascii="Times New Roman" w:eastAsia="Calibri" w:hAnsi="Times New Roman" w:cs="Times New Roman"/>
          <w:sz w:val="24"/>
          <w:szCs w:val="24"/>
        </w:rPr>
        <w:t xml:space="preserve">               </w:t>
      </w:r>
      <w:r w:rsidR="003B0C87" w:rsidRPr="009A2D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D900DB" w:rsidRPr="009A2D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9655B" w:rsidRPr="009A2D47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                                                                </w:t>
      </w:r>
      <w:r w:rsidR="006567E5" w:rsidRPr="009A2D47">
        <w:rPr>
          <w:rFonts w:ascii="Times New Roman" w:eastAsia="Calibri" w:hAnsi="Times New Roman" w:cs="Times New Roman"/>
          <w:b/>
          <w:sz w:val="24"/>
          <w:szCs w:val="24"/>
        </w:rPr>
        <w:t>(10</w:t>
      </w:r>
      <w:r w:rsidR="00601E14" w:rsidRPr="009A2D47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:rsidR="004D7417" w:rsidRPr="009F34BB" w:rsidRDefault="004D7417" w:rsidP="004D7417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601E14" w:rsidRPr="009F34BB" w:rsidRDefault="00601E14" w:rsidP="009A2D47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b/>
          <w:sz w:val="24"/>
          <w:szCs w:val="24"/>
        </w:rPr>
        <w:t>SECTION B: ANSWER ANY TWO QUESTIONS FROM THIS SECTION.</w:t>
      </w:r>
      <w:r w:rsidRPr="009F34BB">
        <w:rPr>
          <w:rFonts w:ascii="Times New Roman" w:eastAsia="Calibri" w:hAnsi="Times New Roman" w:cs="Times New Roman"/>
          <w:b/>
          <w:sz w:val="24"/>
          <w:szCs w:val="24"/>
        </w:rPr>
        <w:tab/>
        <w:t>(40 marks)</w:t>
      </w:r>
    </w:p>
    <w:p w:rsidR="00DF0A10" w:rsidRPr="009F34BB" w:rsidRDefault="00791E29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QUESTION </w:t>
      </w:r>
      <w:r w:rsidR="005161D9" w:rsidRPr="009F34BB">
        <w:rPr>
          <w:rFonts w:ascii="Times New Roman" w:eastAsia="Calibri" w:hAnsi="Times New Roman" w:cs="Times New Roman"/>
          <w:b/>
          <w:sz w:val="24"/>
          <w:szCs w:val="24"/>
        </w:rPr>
        <w:t>TWO</w:t>
      </w:r>
    </w:p>
    <w:p w:rsidR="00601E14" w:rsidRPr="009F34BB" w:rsidRDefault="00DF0A10" w:rsidP="005628D3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F34BB">
        <w:rPr>
          <w:rFonts w:ascii="Times New Roman" w:eastAsia="Calibri" w:hAnsi="Times New Roman" w:cs="Times New Roman"/>
          <w:sz w:val="24"/>
          <w:szCs w:val="24"/>
        </w:rPr>
        <w:t>Compare and contrast Kenya’s foreign policie</w:t>
      </w:r>
      <w:r w:rsidR="00795E16" w:rsidRPr="009F34BB">
        <w:rPr>
          <w:rFonts w:ascii="Times New Roman" w:eastAsia="Calibri" w:hAnsi="Times New Roman" w:cs="Times New Roman"/>
          <w:sz w:val="24"/>
          <w:szCs w:val="24"/>
        </w:rPr>
        <w:t>s during Presid</w:t>
      </w:r>
      <w:r w:rsidR="00E03E5E">
        <w:rPr>
          <w:rFonts w:ascii="Times New Roman" w:eastAsia="Calibri" w:hAnsi="Times New Roman" w:cs="Times New Roman"/>
          <w:sz w:val="24"/>
          <w:szCs w:val="24"/>
        </w:rPr>
        <w:t>ent Mwai Kibaki and President Uhuru Kenyatta</w:t>
      </w:r>
      <w:r w:rsidR="005F0B6D" w:rsidRPr="009F34BB">
        <w:rPr>
          <w:rFonts w:ascii="Times New Roman" w:eastAsia="Calibri" w:hAnsi="Times New Roman" w:cs="Times New Roman"/>
          <w:sz w:val="24"/>
          <w:szCs w:val="24"/>
        </w:rPr>
        <w:t>’s</w:t>
      </w:r>
      <w:r w:rsidR="00795E16" w:rsidRPr="009F34BB">
        <w:rPr>
          <w:rFonts w:ascii="Times New Roman" w:eastAsia="Calibri" w:hAnsi="Times New Roman" w:cs="Times New Roman"/>
          <w:sz w:val="24"/>
          <w:szCs w:val="24"/>
        </w:rPr>
        <w:t xml:space="preserve"> governments</w:t>
      </w:r>
      <w:r w:rsidR="003F2B19">
        <w:rPr>
          <w:rFonts w:ascii="Times New Roman" w:eastAsia="Calibri" w:hAnsi="Times New Roman" w:cs="Times New Roman"/>
          <w:sz w:val="24"/>
          <w:szCs w:val="24"/>
        </w:rPr>
        <w:t>.</w:t>
      </w:r>
      <w:r w:rsidR="005161D9" w:rsidRPr="009F34BB">
        <w:rPr>
          <w:rFonts w:ascii="Times New Roman" w:eastAsia="Calibri" w:hAnsi="Times New Roman" w:cs="Times New Roman"/>
          <w:sz w:val="24"/>
          <w:szCs w:val="24"/>
        </w:rPr>
        <w:t xml:space="preserve">   </w:t>
      </w:r>
      <w:r w:rsidR="005161D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795E16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795E16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795E16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795E16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795E16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795E16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795E16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1D06CD" w:rsidRPr="009F34BB">
        <w:rPr>
          <w:rFonts w:ascii="Times New Roman" w:eastAsia="Calibri" w:hAnsi="Times New Roman" w:cs="Times New Roman"/>
          <w:sz w:val="24"/>
          <w:szCs w:val="24"/>
        </w:rPr>
        <w:t xml:space="preserve">   </w:t>
      </w:r>
      <w:r w:rsidR="00601E14" w:rsidRPr="009F34BB">
        <w:rPr>
          <w:rFonts w:ascii="Times New Roman" w:eastAsia="Calibri" w:hAnsi="Times New Roman" w:cs="Times New Roman"/>
          <w:b/>
          <w:sz w:val="24"/>
          <w:szCs w:val="24"/>
        </w:rPr>
        <w:t>(20 marks)</w:t>
      </w:r>
    </w:p>
    <w:p w:rsidR="00A22AFD" w:rsidRPr="009F34BB" w:rsidRDefault="00A22AFD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DF0A10" w:rsidRPr="009F34BB" w:rsidRDefault="00791E29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b/>
          <w:sz w:val="24"/>
          <w:szCs w:val="24"/>
        </w:rPr>
        <w:t>QUESTION</w:t>
      </w:r>
      <w:r w:rsidR="005161D9"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THREE</w:t>
      </w:r>
    </w:p>
    <w:p w:rsidR="00673353" w:rsidRPr="009F34BB" w:rsidRDefault="003F2982" w:rsidP="005628D3">
      <w:pPr>
        <w:pStyle w:val="ListParagraph"/>
        <w:numPr>
          <w:ilvl w:val="0"/>
          <w:numId w:val="3"/>
        </w:num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F34BB">
        <w:rPr>
          <w:rFonts w:ascii="Times New Roman" w:eastAsia="Calibri" w:hAnsi="Times New Roman" w:cs="Times New Roman"/>
          <w:sz w:val="24"/>
          <w:szCs w:val="24"/>
        </w:rPr>
        <w:t xml:space="preserve">Identify four </w:t>
      </w:r>
      <w:r w:rsidR="00673353" w:rsidRPr="009F34BB">
        <w:rPr>
          <w:rFonts w:ascii="Times New Roman" w:eastAsia="Calibri" w:hAnsi="Times New Roman" w:cs="Times New Roman"/>
          <w:sz w:val="24"/>
          <w:szCs w:val="24"/>
        </w:rPr>
        <w:t xml:space="preserve">national </w:t>
      </w:r>
      <w:r w:rsidRPr="009F34BB">
        <w:rPr>
          <w:rFonts w:ascii="Times New Roman" w:eastAsia="Calibri" w:hAnsi="Times New Roman" w:cs="Times New Roman"/>
          <w:sz w:val="24"/>
          <w:szCs w:val="24"/>
        </w:rPr>
        <w:t>object</w:t>
      </w:r>
      <w:r w:rsidR="00192803" w:rsidRPr="009F34BB">
        <w:rPr>
          <w:rFonts w:ascii="Times New Roman" w:eastAsia="Calibri" w:hAnsi="Times New Roman" w:cs="Times New Roman"/>
          <w:sz w:val="24"/>
          <w:szCs w:val="24"/>
        </w:rPr>
        <w:t>ives</w:t>
      </w:r>
      <w:r w:rsidR="00673353" w:rsidRPr="009F34BB">
        <w:rPr>
          <w:rFonts w:ascii="Times New Roman" w:eastAsia="Calibri" w:hAnsi="Times New Roman" w:cs="Times New Roman"/>
          <w:sz w:val="24"/>
          <w:szCs w:val="24"/>
        </w:rPr>
        <w:t xml:space="preserve"> pursued </w:t>
      </w:r>
      <w:r w:rsidR="003F2B19" w:rsidRPr="009F34BB">
        <w:rPr>
          <w:rFonts w:ascii="Times New Roman" w:eastAsia="Calibri" w:hAnsi="Times New Roman" w:cs="Times New Roman"/>
          <w:sz w:val="24"/>
          <w:szCs w:val="24"/>
        </w:rPr>
        <w:t>by Kenya’s</w:t>
      </w:r>
      <w:r w:rsidR="00673353" w:rsidRPr="009F34BB">
        <w:rPr>
          <w:rFonts w:ascii="Times New Roman" w:eastAsia="Calibri" w:hAnsi="Times New Roman" w:cs="Times New Roman"/>
          <w:sz w:val="24"/>
          <w:szCs w:val="24"/>
        </w:rPr>
        <w:t xml:space="preserve"> foreign p</w:t>
      </w:r>
      <w:r w:rsidR="00192803" w:rsidRPr="009F34BB">
        <w:rPr>
          <w:rFonts w:ascii="Times New Roman" w:eastAsia="Calibri" w:hAnsi="Times New Roman" w:cs="Times New Roman"/>
          <w:sz w:val="24"/>
          <w:szCs w:val="24"/>
        </w:rPr>
        <w:t>olicy</w:t>
      </w:r>
      <w:r w:rsidR="003F2B19">
        <w:rPr>
          <w:rFonts w:ascii="Times New Roman" w:eastAsia="Calibri" w:hAnsi="Times New Roman" w:cs="Times New Roman"/>
          <w:sz w:val="24"/>
          <w:szCs w:val="24"/>
        </w:rPr>
        <w:t>.</w:t>
      </w:r>
      <w:r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6B32F8" w:rsidRPr="009F34BB">
        <w:rPr>
          <w:rFonts w:ascii="Times New Roman" w:eastAsia="Calibri" w:hAnsi="Times New Roman" w:cs="Times New Roman"/>
          <w:sz w:val="24"/>
          <w:szCs w:val="24"/>
        </w:rPr>
        <w:t xml:space="preserve">                                                                                                             </w:t>
      </w:r>
      <w:r w:rsidR="00601E14" w:rsidRPr="009F34BB">
        <w:rPr>
          <w:rFonts w:ascii="Times New Roman" w:eastAsia="Calibri" w:hAnsi="Times New Roman" w:cs="Times New Roman"/>
          <w:b/>
          <w:sz w:val="24"/>
          <w:szCs w:val="24"/>
        </w:rPr>
        <w:t>(4 marks)</w:t>
      </w:r>
    </w:p>
    <w:p w:rsidR="00DF0A10" w:rsidRPr="009F34BB" w:rsidRDefault="00192803" w:rsidP="005628D3">
      <w:pPr>
        <w:pStyle w:val="ListParagraph"/>
        <w:numPr>
          <w:ilvl w:val="0"/>
          <w:numId w:val="3"/>
        </w:num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F34BB">
        <w:rPr>
          <w:rFonts w:ascii="Times New Roman" w:eastAsia="Calibri" w:hAnsi="Times New Roman" w:cs="Times New Roman"/>
          <w:sz w:val="24"/>
          <w:szCs w:val="24"/>
        </w:rPr>
        <w:t>Evaluate</w:t>
      </w:r>
      <w:r w:rsidR="00DF0A10" w:rsidRPr="009F34BB">
        <w:rPr>
          <w:rFonts w:ascii="Times New Roman" w:eastAsia="Calibri" w:hAnsi="Times New Roman" w:cs="Times New Roman"/>
          <w:sz w:val="24"/>
          <w:szCs w:val="24"/>
        </w:rPr>
        <w:t xml:space="preserve"> the</w:t>
      </w:r>
      <w:r w:rsidR="00DF0A10" w:rsidRPr="009F34BB">
        <w:rPr>
          <w:rFonts w:ascii="Times New Roman" w:eastAsia="Arial Unicode MS" w:hAnsi="Times New Roman" w:cs="Times New Roman"/>
          <w:kern w:val="1"/>
          <w:sz w:val="24"/>
          <w:szCs w:val="24"/>
          <w:lang w:val="en-GB" w:eastAsia="ar-SA"/>
        </w:rPr>
        <w:t xml:space="preserve"> significance of Pan-Africanism in Kenya’s </w:t>
      </w:r>
      <w:r w:rsidR="003F2982" w:rsidRPr="009F34BB">
        <w:rPr>
          <w:rFonts w:ascii="Times New Roman" w:eastAsia="Arial Unicode MS" w:hAnsi="Times New Roman" w:cs="Times New Roman"/>
          <w:kern w:val="1"/>
          <w:sz w:val="24"/>
          <w:szCs w:val="24"/>
          <w:lang w:val="en-GB" w:eastAsia="ar-SA"/>
        </w:rPr>
        <w:t xml:space="preserve">foreign </w:t>
      </w:r>
      <w:r w:rsidR="00DF0A10" w:rsidRPr="009F34BB">
        <w:rPr>
          <w:rFonts w:ascii="Times New Roman" w:eastAsia="Arial Unicode MS" w:hAnsi="Times New Roman" w:cs="Times New Roman"/>
          <w:kern w:val="1"/>
          <w:sz w:val="24"/>
          <w:szCs w:val="24"/>
          <w:lang w:val="en-GB" w:eastAsia="ar-SA"/>
        </w:rPr>
        <w:t>policy formulation</w:t>
      </w:r>
      <w:r w:rsidR="003F2B19">
        <w:rPr>
          <w:rFonts w:ascii="Times New Roman" w:eastAsia="Arial Unicode MS" w:hAnsi="Times New Roman" w:cs="Times New Roman"/>
          <w:kern w:val="1"/>
          <w:sz w:val="24"/>
          <w:szCs w:val="24"/>
          <w:lang w:val="en-GB" w:eastAsia="ar-SA"/>
        </w:rPr>
        <w:t>.</w:t>
      </w:r>
      <w:r w:rsidR="005161D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3F2982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601E14" w:rsidRPr="009F34BB">
        <w:rPr>
          <w:rFonts w:ascii="Times New Roman" w:eastAsia="Calibri" w:hAnsi="Times New Roman" w:cs="Times New Roman"/>
          <w:b/>
          <w:sz w:val="24"/>
          <w:szCs w:val="24"/>
        </w:rPr>
        <w:t>(16 marks)</w:t>
      </w:r>
      <w:r w:rsidR="00DF0A10" w:rsidRPr="009F34BB">
        <w:rPr>
          <w:rFonts w:ascii="Times New Roman" w:eastAsia="Calibri" w:hAnsi="Times New Roman" w:cs="Times New Roman"/>
          <w:sz w:val="24"/>
          <w:szCs w:val="24"/>
        </w:rPr>
        <w:tab/>
      </w:r>
    </w:p>
    <w:p w:rsidR="00DF0A10" w:rsidRPr="009F34BB" w:rsidRDefault="00791E29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b/>
          <w:sz w:val="24"/>
          <w:szCs w:val="24"/>
        </w:rPr>
        <w:t>QUESTION</w:t>
      </w:r>
      <w:r w:rsidR="005161D9"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FOUR</w:t>
      </w:r>
    </w:p>
    <w:p w:rsidR="00DF0A10" w:rsidRPr="009F34BB" w:rsidRDefault="00DF0A10" w:rsidP="005628D3">
      <w:pPr>
        <w:pStyle w:val="ListParagraph"/>
        <w:numPr>
          <w:ilvl w:val="0"/>
          <w:numId w:val="4"/>
        </w:num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sz w:val="24"/>
          <w:szCs w:val="24"/>
        </w:rPr>
        <w:t>List five principles of Ke</w:t>
      </w:r>
      <w:r w:rsidR="00192803" w:rsidRPr="009F34BB">
        <w:rPr>
          <w:rFonts w:ascii="Times New Roman" w:eastAsia="Calibri" w:hAnsi="Times New Roman" w:cs="Times New Roman"/>
          <w:sz w:val="24"/>
          <w:szCs w:val="24"/>
        </w:rPr>
        <w:t>nya’s foreign policy</w:t>
      </w:r>
      <w:r w:rsidR="003F2B19">
        <w:rPr>
          <w:rFonts w:ascii="Times New Roman" w:eastAsia="Calibri" w:hAnsi="Times New Roman" w:cs="Times New Roman"/>
          <w:sz w:val="24"/>
          <w:szCs w:val="24"/>
        </w:rPr>
        <w:t>.</w:t>
      </w:r>
      <w:r w:rsidR="005161D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791E2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1D06CD" w:rsidRPr="009F34BB">
        <w:rPr>
          <w:rFonts w:ascii="Times New Roman" w:eastAsia="Calibri" w:hAnsi="Times New Roman" w:cs="Times New Roman"/>
          <w:sz w:val="24"/>
          <w:szCs w:val="24"/>
        </w:rPr>
        <w:t xml:space="preserve">           </w:t>
      </w:r>
      <w:r w:rsidR="009A2D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601E14" w:rsidRPr="009F34BB">
        <w:rPr>
          <w:rFonts w:ascii="Times New Roman" w:eastAsia="Calibri" w:hAnsi="Times New Roman" w:cs="Times New Roman"/>
          <w:b/>
          <w:sz w:val="24"/>
          <w:szCs w:val="24"/>
        </w:rPr>
        <w:t>(5 marks)</w:t>
      </w:r>
    </w:p>
    <w:p w:rsidR="009D6B21" w:rsidRPr="009F34BB" w:rsidRDefault="00192803" w:rsidP="005628D3">
      <w:pPr>
        <w:pStyle w:val="ListParagraph"/>
        <w:numPr>
          <w:ilvl w:val="0"/>
          <w:numId w:val="4"/>
        </w:num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sz w:val="24"/>
          <w:szCs w:val="24"/>
        </w:rPr>
        <w:t>Asses</w:t>
      </w:r>
      <w:r w:rsidR="00DF0A10" w:rsidRPr="009F34BB">
        <w:rPr>
          <w:rFonts w:ascii="Times New Roman" w:eastAsia="Calibri" w:hAnsi="Times New Roman" w:cs="Times New Roman"/>
          <w:sz w:val="24"/>
          <w:szCs w:val="24"/>
        </w:rPr>
        <w:t xml:space="preserve"> Kenya’s foreign po</w:t>
      </w:r>
      <w:r w:rsidRPr="009F34BB">
        <w:rPr>
          <w:rFonts w:ascii="Times New Roman" w:eastAsia="Calibri" w:hAnsi="Times New Roman" w:cs="Times New Roman"/>
          <w:sz w:val="24"/>
          <w:szCs w:val="24"/>
        </w:rPr>
        <w:t>licy towards emerging powers</w:t>
      </w:r>
      <w:r w:rsidR="003F2B19">
        <w:rPr>
          <w:rFonts w:ascii="Times New Roman" w:eastAsia="Calibri" w:hAnsi="Times New Roman" w:cs="Times New Roman"/>
          <w:sz w:val="24"/>
          <w:szCs w:val="24"/>
        </w:rPr>
        <w:t>.</w:t>
      </w:r>
      <w:r w:rsidR="005161D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5161D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791E29"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="00601E14" w:rsidRPr="009F34BB">
        <w:rPr>
          <w:rFonts w:ascii="Times New Roman" w:eastAsia="Calibri" w:hAnsi="Times New Roman" w:cs="Times New Roman"/>
          <w:b/>
          <w:sz w:val="24"/>
          <w:szCs w:val="24"/>
        </w:rPr>
        <w:t>(15 marks)</w:t>
      </w:r>
    </w:p>
    <w:p w:rsidR="00A22AFD" w:rsidRPr="009F34BB" w:rsidRDefault="00A22AFD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3E72C1" w:rsidRPr="009F34BB" w:rsidRDefault="00AF55FC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b/>
          <w:sz w:val="24"/>
          <w:szCs w:val="24"/>
        </w:rPr>
        <w:t>QUESTION FIVE</w:t>
      </w:r>
    </w:p>
    <w:p w:rsidR="00704151" w:rsidRPr="004168B8" w:rsidRDefault="003E72C1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sz w:val="24"/>
          <w:szCs w:val="24"/>
        </w:rPr>
        <w:t xml:space="preserve">Using examples explain five types </w:t>
      </w:r>
      <w:r w:rsidRPr="005628D3">
        <w:rPr>
          <w:rFonts w:ascii="Times New Roman" w:eastAsia="Calibri" w:hAnsi="Times New Roman" w:cs="Times New Roman"/>
          <w:sz w:val="24"/>
          <w:szCs w:val="24"/>
        </w:rPr>
        <w:t>of foreign policy</w:t>
      </w:r>
      <w:r w:rsidR="003F2B19">
        <w:rPr>
          <w:rFonts w:ascii="Times New Roman" w:eastAsia="Calibri" w:hAnsi="Times New Roman" w:cs="Times New Roman"/>
          <w:sz w:val="24"/>
          <w:szCs w:val="24"/>
        </w:rPr>
        <w:t>.</w:t>
      </w:r>
      <w:r w:rsidRPr="005628D3"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                          (20 marks)</w:t>
      </w:r>
    </w:p>
    <w:sectPr w:rsidR="00704151" w:rsidRPr="004168B8" w:rsidSect="002C52FA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70D2" w:rsidRDefault="007170D2" w:rsidP="00601E14">
      <w:pPr>
        <w:spacing w:after="0" w:line="240" w:lineRule="auto"/>
      </w:pPr>
      <w:r>
        <w:separator/>
      </w:r>
    </w:p>
  </w:endnote>
  <w:endnote w:type="continuationSeparator" w:id="0">
    <w:p w:rsidR="007170D2" w:rsidRDefault="007170D2" w:rsidP="00601E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39126456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601E14" w:rsidRDefault="00601E1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A2D47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A2D4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01E14" w:rsidRDefault="00601E1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70D2" w:rsidRDefault="007170D2" w:rsidP="00601E14">
      <w:pPr>
        <w:spacing w:after="0" w:line="240" w:lineRule="auto"/>
      </w:pPr>
      <w:r>
        <w:separator/>
      </w:r>
    </w:p>
  </w:footnote>
  <w:footnote w:type="continuationSeparator" w:id="0">
    <w:p w:rsidR="007170D2" w:rsidRDefault="007170D2" w:rsidP="00601E1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DA5A86"/>
    <w:multiLevelType w:val="hybridMultilevel"/>
    <w:tmpl w:val="DE2A9748"/>
    <w:lvl w:ilvl="0" w:tplc="448E6C0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B650D5"/>
    <w:multiLevelType w:val="hybridMultilevel"/>
    <w:tmpl w:val="F1B2F01A"/>
    <w:lvl w:ilvl="0" w:tplc="DE60BC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976D93"/>
    <w:multiLevelType w:val="hybridMultilevel"/>
    <w:tmpl w:val="DBA8553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3F0824"/>
    <w:multiLevelType w:val="hybridMultilevel"/>
    <w:tmpl w:val="6A0E1746"/>
    <w:lvl w:ilvl="0" w:tplc="3A56760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8D5F72"/>
    <w:multiLevelType w:val="hybridMultilevel"/>
    <w:tmpl w:val="306298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0A10"/>
    <w:rsid w:val="000043D8"/>
    <w:rsid w:val="000057D9"/>
    <w:rsid w:val="00011FA3"/>
    <w:rsid w:val="00012727"/>
    <w:rsid w:val="00026AF2"/>
    <w:rsid w:val="00040A05"/>
    <w:rsid w:val="00043C0F"/>
    <w:rsid w:val="00061651"/>
    <w:rsid w:val="000A36FF"/>
    <w:rsid w:val="000B061F"/>
    <w:rsid w:val="000B55DA"/>
    <w:rsid w:val="000E72F1"/>
    <w:rsid w:val="0013799A"/>
    <w:rsid w:val="0016515F"/>
    <w:rsid w:val="0016758E"/>
    <w:rsid w:val="00192803"/>
    <w:rsid w:val="00196F8B"/>
    <w:rsid w:val="001B5800"/>
    <w:rsid w:val="001D06CD"/>
    <w:rsid w:val="00205A7C"/>
    <w:rsid w:val="0022393F"/>
    <w:rsid w:val="00244614"/>
    <w:rsid w:val="0024728F"/>
    <w:rsid w:val="00273F34"/>
    <w:rsid w:val="002B5D76"/>
    <w:rsid w:val="002C1693"/>
    <w:rsid w:val="002C52FA"/>
    <w:rsid w:val="00337D7A"/>
    <w:rsid w:val="003853EA"/>
    <w:rsid w:val="003966D4"/>
    <w:rsid w:val="003A2DD6"/>
    <w:rsid w:val="003B0C87"/>
    <w:rsid w:val="003B15BE"/>
    <w:rsid w:val="003C05BC"/>
    <w:rsid w:val="003D193F"/>
    <w:rsid w:val="003D469F"/>
    <w:rsid w:val="003E72C1"/>
    <w:rsid w:val="003F2982"/>
    <w:rsid w:val="003F2B19"/>
    <w:rsid w:val="0040079A"/>
    <w:rsid w:val="004168B8"/>
    <w:rsid w:val="00437F76"/>
    <w:rsid w:val="0046493A"/>
    <w:rsid w:val="00472FB4"/>
    <w:rsid w:val="0048238A"/>
    <w:rsid w:val="00492651"/>
    <w:rsid w:val="00493C9F"/>
    <w:rsid w:val="0049523E"/>
    <w:rsid w:val="004A7D46"/>
    <w:rsid w:val="004B0BBB"/>
    <w:rsid w:val="004D238A"/>
    <w:rsid w:val="004D7417"/>
    <w:rsid w:val="004E1E40"/>
    <w:rsid w:val="004F027E"/>
    <w:rsid w:val="004F76FE"/>
    <w:rsid w:val="005161D9"/>
    <w:rsid w:val="00540FD1"/>
    <w:rsid w:val="00542B7C"/>
    <w:rsid w:val="00544871"/>
    <w:rsid w:val="00547EEB"/>
    <w:rsid w:val="005628D3"/>
    <w:rsid w:val="005A0A6F"/>
    <w:rsid w:val="005B2BB0"/>
    <w:rsid w:val="005C306D"/>
    <w:rsid w:val="005D1AF2"/>
    <w:rsid w:val="005D4E8E"/>
    <w:rsid w:val="005F0B6D"/>
    <w:rsid w:val="00601608"/>
    <w:rsid w:val="00601E14"/>
    <w:rsid w:val="00602EFD"/>
    <w:rsid w:val="00627137"/>
    <w:rsid w:val="00627DC9"/>
    <w:rsid w:val="00631218"/>
    <w:rsid w:val="00633769"/>
    <w:rsid w:val="00635C2B"/>
    <w:rsid w:val="006567E5"/>
    <w:rsid w:val="00673353"/>
    <w:rsid w:val="00680FE1"/>
    <w:rsid w:val="00694E27"/>
    <w:rsid w:val="006B32F8"/>
    <w:rsid w:val="006C3E90"/>
    <w:rsid w:val="006D71AD"/>
    <w:rsid w:val="00704151"/>
    <w:rsid w:val="00712F03"/>
    <w:rsid w:val="007170D2"/>
    <w:rsid w:val="00720C08"/>
    <w:rsid w:val="00754062"/>
    <w:rsid w:val="00770751"/>
    <w:rsid w:val="00791E29"/>
    <w:rsid w:val="00795E16"/>
    <w:rsid w:val="007A6B79"/>
    <w:rsid w:val="007D0C43"/>
    <w:rsid w:val="007F04E1"/>
    <w:rsid w:val="007F2472"/>
    <w:rsid w:val="0080289C"/>
    <w:rsid w:val="008209D9"/>
    <w:rsid w:val="00824FB8"/>
    <w:rsid w:val="00840604"/>
    <w:rsid w:val="0086336A"/>
    <w:rsid w:val="00871F87"/>
    <w:rsid w:val="00874F68"/>
    <w:rsid w:val="00887408"/>
    <w:rsid w:val="00891AA2"/>
    <w:rsid w:val="008A6808"/>
    <w:rsid w:val="008A716C"/>
    <w:rsid w:val="008C1FC3"/>
    <w:rsid w:val="008E4D09"/>
    <w:rsid w:val="008E739E"/>
    <w:rsid w:val="00903AD6"/>
    <w:rsid w:val="00917002"/>
    <w:rsid w:val="00932E40"/>
    <w:rsid w:val="00952F66"/>
    <w:rsid w:val="009671D8"/>
    <w:rsid w:val="009860AB"/>
    <w:rsid w:val="0099655B"/>
    <w:rsid w:val="009A08D3"/>
    <w:rsid w:val="009A2D47"/>
    <w:rsid w:val="009A35F7"/>
    <w:rsid w:val="009A5BED"/>
    <w:rsid w:val="009B4440"/>
    <w:rsid w:val="009C2846"/>
    <w:rsid w:val="009D6B21"/>
    <w:rsid w:val="009F34BB"/>
    <w:rsid w:val="00A02D7E"/>
    <w:rsid w:val="00A10CF4"/>
    <w:rsid w:val="00A156D7"/>
    <w:rsid w:val="00A204CE"/>
    <w:rsid w:val="00A22AFD"/>
    <w:rsid w:val="00A23412"/>
    <w:rsid w:val="00A307CF"/>
    <w:rsid w:val="00A429AA"/>
    <w:rsid w:val="00A47011"/>
    <w:rsid w:val="00A52F51"/>
    <w:rsid w:val="00A71500"/>
    <w:rsid w:val="00A95C2D"/>
    <w:rsid w:val="00AD3D1C"/>
    <w:rsid w:val="00AE02ED"/>
    <w:rsid w:val="00AE4BFB"/>
    <w:rsid w:val="00AF0B07"/>
    <w:rsid w:val="00AF55FC"/>
    <w:rsid w:val="00AF5C4D"/>
    <w:rsid w:val="00B43EFA"/>
    <w:rsid w:val="00B60280"/>
    <w:rsid w:val="00B75BE3"/>
    <w:rsid w:val="00BB67E6"/>
    <w:rsid w:val="00BC1EFF"/>
    <w:rsid w:val="00BD0FD6"/>
    <w:rsid w:val="00BE10DE"/>
    <w:rsid w:val="00C50CD0"/>
    <w:rsid w:val="00C66733"/>
    <w:rsid w:val="00C769D2"/>
    <w:rsid w:val="00C76FFC"/>
    <w:rsid w:val="00CA12DC"/>
    <w:rsid w:val="00CD39BE"/>
    <w:rsid w:val="00CE1881"/>
    <w:rsid w:val="00CF2E95"/>
    <w:rsid w:val="00CF3019"/>
    <w:rsid w:val="00D149D0"/>
    <w:rsid w:val="00D36C02"/>
    <w:rsid w:val="00D52AED"/>
    <w:rsid w:val="00D66B5C"/>
    <w:rsid w:val="00D718AC"/>
    <w:rsid w:val="00D80DB8"/>
    <w:rsid w:val="00D900DB"/>
    <w:rsid w:val="00D96935"/>
    <w:rsid w:val="00DB5C92"/>
    <w:rsid w:val="00DD7E64"/>
    <w:rsid w:val="00DE5106"/>
    <w:rsid w:val="00DF0A10"/>
    <w:rsid w:val="00DF4C82"/>
    <w:rsid w:val="00E03E5E"/>
    <w:rsid w:val="00E20776"/>
    <w:rsid w:val="00E2216F"/>
    <w:rsid w:val="00E43291"/>
    <w:rsid w:val="00E7231D"/>
    <w:rsid w:val="00E77B0E"/>
    <w:rsid w:val="00E84899"/>
    <w:rsid w:val="00EC188C"/>
    <w:rsid w:val="00EC66EE"/>
    <w:rsid w:val="00EE295A"/>
    <w:rsid w:val="00EF03B1"/>
    <w:rsid w:val="00EF360C"/>
    <w:rsid w:val="00EF4B26"/>
    <w:rsid w:val="00F020BB"/>
    <w:rsid w:val="00F415F8"/>
    <w:rsid w:val="00F47F09"/>
    <w:rsid w:val="00F7207C"/>
    <w:rsid w:val="00FC5A15"/>
    <w:rsid w:val="00FD2482"/>
    <w:rsid w:val="00FE4A01"/>
    <w:rsid w:val="00FF3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FA6DD01-DF08-44F2-8C8B-B39B57F23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F0A1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161D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01E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1E14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01E1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01E14"/>
  </w:style>
  <w:style w:type="paragraph" w:styleId="Footer">
    <w:name w:val="footer"/>
    <w:basedOn w:val="Normal"/>
    <w:link w:val="FooterChar"/>
    <w:uiPriority w:val="99"/>
    <w:unhideWhenUsed/>
    <w:rsid w:val="00601E1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1E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491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446</Words>
  <Characters>2548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George</dc:creator>
  <cp:keywords/>
  <dc:description/>
  <cp:lastModifiedBy>Hillary Ochieng</cp:lastModifiedBy>
  <cp:revision>3</cp:revision>
  <cp:lastPrinted>2019-08-08T09:09:00Z</cp:lastPrinted>
  <dcterms:created xsi:type="dcterms:W3CDTF">2023-06-13T13:20:00Z</dcterms:created>
  <dcterms:modified xsi:type="dcterms:W3CDTF">2023-07-24T14:05:00Z</dcterms:modified>
</cp:coreProperties>
</file>