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D0116B" w14:textId="77777777" w:rsidR="003C1B02" w:rsidRPr="00EB0EE0" w:rsidRDefault="003C1B02" w:rsidP="00FD54BB">
      <w:pPr>
        <w:autoSpaceDE w:val="0"/>
        <w:autoSpaceDN w:val="0"/>
        <w:adjustRightInd w:val="0"/>
        <w:spacing w:after="0" w:line="240" w:lineRule="auto"/>
        <w:rPr>
          <w:rFonts w:ascii="Times New Roman" w:hAnsi="Times New Roman" w:cs="Times New Roman"/>
          <w:b/>
          <w:sz w:val="24"/>
          <w:szCs w:val="24"/>
        </w:rPr>
      </w:pPr>
    </w:p>
    <w:p w14:paraId="158A3393" w14:textId="77777777" w:rsidR="007C1337" w:rsidRPr="00EB0EE0" w:rsidRDefault="007C1337" w:rsidP="00FD54BB">
      <w:pPr>
        <w:autoSpaceDE w:val="0"/>
        <w:autoSpaceDN w:val="0"/>
        <w:adjustRightInd w:val="0"/>
        <w:spacing w:after="0" w:line="240" w:lineRule="auto"/>
        <w:rPr>
          <w:rFonts w:ascii="Times New Roman" w:hAnsi="Times New Roman" w:cs="Times New Roman"/>
          <w:b/>
          <w:sz w:val="24"/>
          <w:szCs w:val="24"/>
        </w:rPr>
      </w:pPr>
    </w:p>
    <w:p w14:paraId="71E95A3A" w14:textId="77777777" w:rsidR="007C1337" w:rsidRPr="00EB0EE0" w:rsidRDefault="007C1337" w:rsidP="00FD54BB">
      <w:pPr>
        <w:spacing w:line="360" w:lineRule="auto"/>
        <w:jc w:val="center"/>
        <w:rPr>
          <w:rFonts w:ascii="Times New Roman" w:hAnsi="Times New Roman" w:cs="Times New Roman"/>
          <w:b/>
          <w:sz w:val="24"/>
          <w:szCs w:val="24"/>
          <w:u w:val="single"/>
        </w:rPr>
      </w:pPr>
      <w:r w:rsidRPr="00EB0EE0">
        <w:rPr>
          <w:rFonts w:ascii="Times New Roman" w:hAnsi="Times New Roman" w:cs="Times New Roman"/>
          <w:b/>
          <w:noProof/>
          <w:sz w:val="24"/>
          <w:szCs w:val="24"/>
        </w:rPr>
        <w:drawing>
          <wp:inline distT="0" distB="0" distL="0" distR="0" wp14:anchorId="25A9C097" wp14:editId="7C4E3765">
            <wp:extent cx="1785620" cy="776605"/>
            <wp:effectExtent l="0" t="0" r="508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85620" cy="776605"/>
                    </a:xfrm>
                    <a:prstGeom prst="rect">
                      <a:avLst/>
                    </a:prstGeom>
                    <a:noFill/>
                    <a:ln>
                      <a:noFill/>
                    </a:ln>
                  </pic:spPr>
                </pic:pic>
              </a:graphicData>
            </a:graphic>
          </wp:inline>
        </w:drawing>
      </w:r>
    </w:p>
    <w:p w14:paraId="20375C62" w14:textId="77777777" w:rsidR="007C1337" w:rsidRPr="00EB0EE0" w:rsidRDefault="007C1337" w:rsidP="00FD54BB">
      <w:pPr>
        <w:pStyle w:val="Heading3"/>
        <w:spacing w:before="0" w:after="0"/>
        <w:jc w:val="center"/>
        <w:rPr>
          <w:rFonts w:ascii="Times New Roman" w:hAnsi="Times New Roman"/>
          <w:sz w:val="24"/>
          <w:szCs w:val="24"/>
        </w:rPr>
      </w:pPr>
      <w:proofErr w:type="spellStart"/>
      <w:r w:rsidRPr="00EB0EE0">
        <w:rPr>
          <w:rFonts w:ascii="Times New Roman" w:hAnsi="Times New Roman"/>
          <w:sz w:val="24"/>
          <w:szCs w:val="24"/>
        </w:rPr>
        <w:t>Riara</w:t>
      </w:r>
      <w:proofErr w:type="spellEnd"/>
      <w:r w:rsidRPr="00EB0EE0">
        <w:rPr>
          <w:rFonts w:ascii="Times New Roman" w:hAnsi="Times New Roman"/>
          <w:sz w:val="24"/>
          <w:szCs w:val="24"/>
        </w:rPr>
        <w:t xml:space="preserve"> School of Business</w:t>
      </w:r>
    </w:p>
    <w:p w14:paraId="06DFD214" w14:textId="2959668D" w:rsidR="007C1337" w:rsidRPr="00EB0EE0" w:rsidRDefault="007C1337" w:rsidP="00FD54BB">
      <w:pPr>
        <w:pStyle w:val="Title"/>
        <w:spacing w:after="0" w:line="276" w:lineRule="auto"/>
        <w:rPr>
          <w:rFonts w:ascii="Times New Roman" w:hAnsi="Times New Roman"/>
          <w:color w:val="auto"/>
          <w:sz w:val="24"/>
          <w:szCs w:val="24"/>
        </w:rPr>
      </w:pPr>
      <w:r w:rsidRPr="00EB0EE0">
        <w:rPr>
          <w:rFonts w:ascii="Times New Roman" w:hAnsi="Times New Roman"/>
          <w:i/>
          <w:color w:val="auto"/>
          <w:sz w:val="24"/>
          <w:szCs w:val="24"/>
        </w:rPr>
        <w:t>Nurturing business innovators</w:t>
      </w:r>
    </w:p>
    <w:p w14:paraId="538AFEC3" w14:textId="77777777" w:rsidR="007C1337" w:rsidRPr="00EB0EE0" w:rsidRDefault="007C1337" w:rsidP="00FD54BB">
      <w:pPr>
        <w:pStyle w:val="Title"/>
        <w:spacing w:after="0" w:line="276" w:lineRule="auto"/>
        <w:rPr>
          <w:rFonts w:ascii="Times New Roman" w:hAnsi="Times New Roman"/>
          <w:color w:val="auto"/>
          <w:sz w:val="24"/>
          <w:szCs w:val="24"/>
        </w:rPr>
      </w:pPr>
    </w:p>
    <w:p w14:paraId="65C00144" w14:textId="52A64AD9" w:rsidR="009D5AEB" w:rsidRPr="00EB0EE0" w:rsidRDefault="00661732" w:rsidP="00FD54BB">
      <w:pPr>
        <w:pStyle w:val="Title"/>
        <w:spacing w:after="0" w:line="276" w:lineRule="auto"/>
        <w:rPr>
          <w:rFonts w:ascii="Times New Roman" w:hAnsi="Times New Roman"/>
          <w:color w:val="auto"/>
          <w:sz w:val="24"/>
          <w:szCs w:val="24"/>
        </w:rPr>
      </w:pPr>
      <w:r>
        <w:rPr>
          <w:rFonts w:ascii="Times New Roman" w:hAnsi="Times New Roman"/>
          <w:color w:val="auto"/>
          <w:sz w:val="24"/>
          <w:szCs w:val="24"/>
        </w:rPr>
        <w:t xml:space="preserve">JANUARY- APRIL </w:t>
      </w:r>
      <w:r w:rsidR="009D5AEB" w:rsidRPr="00EB0EE0">
        <w:rPr>
          <w:rFonts w:ascii="Times New Roman" w:hAnsi="Times New Roman"/>
          <w:color w:val="auto"/>
          <w:sz w:val="24"/>
          <w:szCs w:val="24"/>
        </w:rPr>
        <w:t>202</w:t>
      </w:r>
      <w:r>
        <w:rPr>
          <w:rFonts w:ascii="Times New Roman" w:hAnsi="Times New Roman"/>
          <w:color w:val="auto"/>
          <w:sz w:val="24"/>
          <w:szCs w:val="24"/>
        </w:rPr>
        <w:t xml:space="preserve">5 </w:t>
      </w:r>
      <w:r w:rsidR="009D5AEB" w:rsidRPr="00EB0EE0">
        <w:rPr>
          <w:rFonts w:ascii="Times New Roman" w:hAnsi="Times New Roman"/>
          <w:color w:val="auto"/>
          <w:sz w:val="24"/>
          <w:szCs w:val="24"/>
        </w:rPr>
        <w:t>TRIMESTER EXAMINATIONS</w:t>
      </w:r>
    </w:p>
    <w:p w14:paraId="11FD89F0" w14:textId="182E477F" w:rsidR="009D5AEB" w:rsidRPr="00EB0EE0" w:rsidRDefault="002C3340" w:rsidP="00FD54BB">
      <w:pPr>
        <w:pStyle w:val="Title"/>
        <w:spacing w:after="0" w:line="276" w:lineRule="auto"/>
        <w:rPr>
          <w:rFonts w:ascii="Times New Roman" w:hAnsi="Times New Roman"/>
          <w:color w:val="auto"/>
          <w:sz w:val="24"/>
          <w:szCs w:val="24"/>
        </w:rPr>
      </w:pPr>
      <w:r>
        <w:rPr>
          <w:rFonts w:ascii="Times New Roman" w:hAnsi="Times New Roman"/>
          <w:sz w:val="24"/>
          <w:szCs w:val="24"/>
        </w:rPr>
        <w:t>DAY</w:t>
      </w:r>
      <w:r w:rsidR="009D5AEB" w:rsidRPr="00EB0EE0">
        <w:rPr>
          <w:rFonts w:ascii="Times New Roman" w:hAnsi="Times New Roman"/>
          <w:sz w:val="24"/>
          <w:szCs w:val="24"/>
        </w:rPr>
        <w:t xml:space="preserve"> </w:t>
      </w:r>
      <w:r w:rsidR="009D5AEB" w:rsidRPr="00EB0EE0">
        <w:rPr>
          <w:rFonts w:ascii="Times New Roman" w:hAnsi="Times New Roman"/>
          <w:color w:val="auto"/>
          <w:sz w:val="24"/>
          <w:szCs w:val="24"/>
        </w:rPr>
        <w:t>PROGRAMME</w:t>
      </w:r>
    </w:p>
    <w:p w14:paraId="46A175CF" w14:textId="2B75CC4E" w:rsidR="009D5AEB" w:rsidRPr="00EB0EE0" w:rsidRDefault="009D5AEB" w:rsidP="00FD54BB">
      <w:pPr>
        <w:pStyle w:val="Title"/>
        <w:spacing w:after="0" w:line="276" w:lineRule="auto"/>
        <w:rPr>
          <w:rFonts w:ascii="Times New Roman" w:hAnsi="Times New Roman"/>
          <w:color w:val="FF0000"/>
          <w:sz w:val="24"/>
          <w:szCs w:val="24"/>
        </w:rPr>
      </w:pPr>
      <w:r w:rsidRPr="00EB0EE0">
        <w:rPr>
          <w:rFonts w:ascii="Times New Roman" w:hAnsi="Times New Roman"/>
          <w:color w:val="auto"/>
          <w:sz w:val="24"/>
          <w:szCs w:val="24"/>
        </w:rPr>
        <w:t xml:space="preserve">EXAMINATION FOR </w:t>
      </w:r>
      <w:r w:rsidR="00EE31DC">
        <w:rPr>
          <w:rFonts w:ascii="Times New Roman" w:hAnsi="Times New Roman"/>
          <w:color w:val="auto"/>
          <w:sz w:val="24"/>
          <w:szCs w:val="24"/>
        </w:rPr>
        <w:t xml:space="preserve">BACHELOR OF </w:t>
      </w:r>
      <w:r w:rsidRPr="00EB0EE0">
        <w:rPr>
          <w:rFonts w:ascii="Times New Roman" w:hAnsi="Times New Roman"/>
          <w:color w:val="auto"/>
          <w:sz w:val="24"/>
          <w:szCs w:val="24"/>
        </w:rPr>
        <w:t>BUSINESS ADMINISTRATION</w:t>
      </w:r>
    </w:p>
    <w:p w14:paraId="3B3153D3" w14:textId="2F25710B" w:rsidR="009D5AEB" w:rsidRPr="00EB0EE0" w:rsidRDefault="005432ED" w:rsidP="00FD54BB">
      <w:pPr>
        <w:pStyle w:val="Title"/>
        <w:spacing w:after="0" w:line="276" w:lineRule="auto"/>
        <w:rPr>
          <w:rFonts w:ascii="Times New Roman" w:hAnsi="Times New Roman"/>
          <w:b w:val="0"/>
          <w:color w:val="auto"/>
          <w:sz w:val="24"/>
          <w:szCs w:val="24"/>
        </w:rPr>
      </w:pPr>
      <w:bookmarkStart w:id="0" w:name="_Toc306263693"/>
      <w:r w:rsidRPr="00FD54BB">
        <w:rPr>
          <w:rFonts w:ascii="Times New Roman" w:hAnsi="Times New Roman"/>
          <w:color w:val="auto"/>
          <w:sz w:val="24"/>
          <w:szCs w:val="24"/>
        </w:rPr>
        <w:t>R</w:t>
      </w:r>
      <w:r w:rsidR="002C3340" w:rsidRPr="00FD54BB">
        <w:rPr>
          <w:rFonts w:ascii="Times New Roman" w:hAnsi="Times New Roman"/>
          <w:color w:val="auto"/>
          <w:sz w:val="24"/>
          <w:szCs w:val="24"/>
        </w:rPr>
        <w:t>BA</w:t>
      </w:r>
      <w:r w:rsidRPr="00FD54BB">
        <w:rPr>
          <w:rFonts w:ascii="Times New Roman" w:hAnsi="Times New Roman"/>
          <w:color w:val="auto"/>
          <w:sz w:val="24"/>
          <w:szCs w:val="24"/>
        </w:rPr>
        <w:t xml:space="preserve"> 40</w:t>
      </w:r>
      <w:r w:rsidR="00980F72" w:rsidRPr="00FD54BB">
        <w:rPr>
          <w:rFonts w:ascii="Times New Roman" w:hAnsi="Times New Roman"/>
          <w:color w:val="auto"/>
          <w:sz w:val="24"/>
          <w:szCs w:val="24"/>
        </w:rPr>
        <w:t>2</w:t>
      </w:r>
      <w:r w:rsidR="009D5AEB" w:rsidRPr="00FD54BB">
        <w:rPr>
          <w:rFonts w:ascii="Times New Roman" w:hAnsi="Times New Roman"/>
          <w:color w:val="auto"/>
          <w:sz w:val="24"/>
          <w:szCs w:val="24"/>
        </w:rPr>
        <w:t>:</w:t>
      </w:r>
      <w:r w:rsidR="009D5AEB" w:rsidRPr="00EB0EE0">
        <w:rPr>
          <w:rFonts w:ascii="Times New Roman" w:hAnsi="Times New Roman"/>
          <w:color w:val="auto"/>
          <w:sz w:val="24"/>
          <w:szCs w:val="24"/>
        </w:rPr>
        <w:t xml:space="preserve"> </w:t>
      </w:r>
      <w:bookmarkEnd w:id="0"/>
      <w:r w:rsidR="00EE31DC">
        <w:rPr>
          <w:rFonts w:ascii="Times New Roman" w:hAnsi="Times New Roman"/>
          <w:color w:val="auto"/>
          <w:sz w:val="24"/>
          <w:szCs w:val="24"/>
        </w:rPr>
        <w:t xml:space="preserve">CORPORATE GOVERNANCE </w:t>
      </w:r>
      <w:r w:rsidR="000C71DA">
        <w:rPr>
          <w:rFonts w:ascii="Times New Roman" w:hAnsi="Times New Roman"/>
          <w:color w:val="auto"/>
          <w:sz w:val="24"/>
          <w:szCs w:val="24"/>
        </w:rPr>
        <w:t>AND S</w:t>
      </w:r>
      <w:r w:rsidR="00980F72">
        <w:rPr>
          <w:rFonts w:ascii="Times New Roman" w:hAnsi="Times New Roman"/>
          <w:color w:val="auto"/>
          <w:sz w:val="24"/>
          <w:szCs w:val="24"/>
        </w:rPr>
        <w:t xml:space="preserve">OCIAL </w:t>
      </w:r>
      <w:r w:rsidR="000C71DA">
        <w:rPr>
          <w:rFonts w:ascii="Times New Roman" w:hAnsi="Times New Roman"/>
          <w:color w:val="auto"/>
          <w:sz w:val="24"/>
          <w:szCs w:val="24"/>
        </w:rPr>
        <w:t>R</w:t>
      </w:r>
      <w:r w:rsidR="00980F72">
        <w:rPr>
          <w:rFonts w:ascii="Times New Roman" w:hAnsi="Times New Roman"/>
          <w:color w:val="auto"/>
          <w:sz w:val="24"/>
          <w:szCs w:val="24"/>
        </w:rPr>
        <w:t>ESPONSIBILITY</w:t>
      </w:r>
    </w:p>
    <w:p w14:paraId="7093673F" w14:textId="77777777" w:rsidR="007C1337" w:rsidRPr="00EB0EE0" w:rsidRDefault="007C1337" w:rsidP="00FD54BB">
      <w:pPr>
        <w:pStyle w:val="Title"/>
        <w:spacing w:after="0" w:line="276" w:lineRule="auto"/>
        <w:rPr>
          <w:rFonts w:ascii="Times New Roman" w:hAnsi="Times New Roman"/>
          <w:color w:val="auto"/>
          <w:sz w:val="24"/>
          <w:szCs w:val="24"/>
        </w:rPr>
      </w:pPr>
    </w:p>
    <w:p w14:paraId="61ECC4DC" w14:textId="7FB342D1" w:rsidR="007C1337" w:rsidRPr="00EB0EE0" w:rsidRDefault="007C1337" w:rsidP="00FD54BB">
      <w:pPr>
        <w:pStyle w:val="Title"/>
        <w:spacing w:after="0" w:line="276" w:lineRule="auto"/>
        <w:jc w:val="left"/>
        <w:rPr>
          <w:rFonts w:ascii="Times New Roman" w:hAnsi="Times New Roman"/>
          <w:bCs w:val="0"/>
          <w:caps/>
          <w:sz w:val="24"/>
          <w:szCs w:val="24"/>
        </w:rPr>
      </w:pPr>
      <w:r w:rsidRPr="00EB0EE0">
        <w:rPr>
          <w:rFonts w:ascii="Times New Roman" w:hAnsi="Times New Roman"/>
          <w:sz w:val="24"/>
          <w:szCs w:val="24"/>
        </w:rPr>
        <w:t>DATE:</w:t>
      </w:r>
      <w:r w:rsidRPr="00EB0EE0">
        <w:rPr>
          <w:rFonts w:ascii="Times New Roman" w:hAnsi="Times New Roman"/>
          <w:sz w:val="24"/>
          <w:szCs w:val="24"/>
        </w:rPr>
        <w:tab/>
      </w:r>
      <w:r w:rsidR="00FD54BB">
        <w:rPr>
          <w:rFonts w:ascii="Times New Roman" w:hAnsi="Times New Roman"/>
          <w:sz w:val="24"/>
          <w:szCs w:val="24"/>
        </w:rPr>
        <w:t xml:space="preserve"> 15</w:t>
      </w:r>
      <w:r w:rsidR="00FD54BB" w:rsidRPr="00FD54BB">
        <w:rPr>
          <w:rFonts w:ascii="Times New Roman" w:hAnsi="Times New Roman"/>
          <w:sz w:val="24"/>
          <w:szCs w:val="24"/>
          <w:vertAlign w:val="superscript"/>
        </w:rPr>
        <w:t>TH</w:t>
      </w:r>
      <w:r w:rsidR="00FD54BB">
        <w:rPr>
          <w:rFonts w:ascii="Times New Roman" w:hAnsi="Times New Roman"/>
          <w:sz w:val="24"/>
          <w:szCs w:val="24"/>
        </w:rPr>
        <w:t xml:space="preserve"> </w:t>
      </w:r>
      <w:r w:rsidR="00592DC0">
        <w:rPr>
          <w:rFonts w:ascii="Times New Roman" w:hAnsi="Times New Roman"/>
          <w:sz w:val="24"/>
          <w:szCs w:val="24"/>
        </w:rPr>
        <w:t xml:space="preserve">APRIL </w:t>
      </w:r>
      <w:r w:rsidRPr="00EB0EE0">
        <w:rPr>
          <w:rFonts w:ascii="Times New Roman" w:hAnsi="Times New Roman"/>
          <w:sz w:val="24"/>
          <w:szCs w:val="24"/>
        </w:rPr>
        <w:t>202</w:t>
      </w:r>
      <w:r w:rsidR="00592DC0">
        <w:rPr>
          <w:rFonts w:ascii="Times New Roman" w:hAnsi="Times New Roman"/>
          <w:sz w:val="24"/>
          <w:szCs w:val="24"/>
        </w:rPr>
        <w:t>5</w:t>
      </w:r>
      <w:r w:rsidRPr="00EB0EE0">
        <w:rPr>
          <w:rFonts w:ascii="Times New Roman" w:hAnsi="Times New Roman"/>
          <w:sz w:val="24"/>
          <w:szCs w:val="24"/>
        </w:rPr>
        <w:tab/>
      </w:r>
      <w:r w:rsidRPr="00EB0EE0">
        <w:rPr>
          <w:rFonts w:ascii="Times New Roman" w:hAnsi="Times New Roman"/>
          <w:sz w:val="24"/>
          <w:szCs w:val="24"/>
        </w:rPr>
        <w:tab/>
      </w:r>
      <w:r w:rsidRPr="00EB0EE0">
        <w:rPr>
          <w:rFonts w:ascii="Times New Roman" w:hAnsi="Times New Roman"/>
          <w:sz w:val="24"/>
          <w:szCs w:val="24"/>
        </w:rPr>
        <w:tab/>
      </w:r>
      <w:r w:rsidRPr="00EB0EE0">
        <w:rPr>
          <w:rFonts w:ascii="Times New Roman" w:hAnsi="Times New Roman"/>
          <w:sz w:val="24"/>
          <w:szCs w:val="24"/>
        </w:rPr>
        <w:tab/>
      </w:r>
      <w:r w:rsidRPr="00EB0EE0">
        <w:rPr>
          <w:rFonts w:ascii="Times New Roman" w:hAnsi="Times New Roman"/>
          <w:sz w:val="24"/>
          <w:szCs w:val="24"/>
        </w:rPr>
        <w:tab/>
      </w:r>
      <w:r w:rsidRPr="00EB0EE0">
        <w:rPr>
          <w:rFonts w:ascii="Times New Roman" w:hAnsi="Times New Roman"/>
          <w:sz w:val="24"/>
          <w:szCs w:val="24"/>
        </w:rPr>
        <w:tab/>
      </w:r>
      <w:r w:rsidRPr="00EB0EE0">
        <w:rPr>
          <w:rFonts w:ascii="Times New Roman" w:hAnsi="Times New Roman"/>
          <w:sz w:val="24"/>
          <w:szCs w:val="24"/>
        </w:rPr>
        <w:tab/>
        <w:t xml:space="preserve">TIME: 2 HOURS </w:t>
      </w:r>
    </w:p>
    <w:p w14:paraId="1B174A1C" w14:textId="77777777" w:rsidR="00FD54BB" w:rsidRDefault="00FD54BB" w:rsidP="007C1337">
      <w:pPr>
        <w:autoSpaceDE w:val="0"/>
        <w:autoSpaceDN w:val="0"/>
        <w:adjustRightInd w:val="0"/>
        <w:spacing w:after="0" w:line="240" w:lineRule="auto"/>
        <w:jc w:val="both"/>
        <w:rPr>
          <w:rFonts w:ascii="Times New Roman" w:eastAsia="Calibri" w:hAnsi="Times New Roman" w:cs="Times New Roman"/>
          <w:b/>
          <w:bCs/>
          <w:sz w:val="24"/>
          <w:szCs w:val="24"/>
          <w:u w:val="single"/>
        </w:rPr>
      </w:pPr>
    </w:p>
    <w:p w14:paraId="364BDCB9" w14:textId="77777777" w:rsidR="00FD54BB" w:rsidRPr="00FD54BB" w:rsidRDefault="00FD54BB" w:rsidP="00FD54BB">
      <w:pPr>
        <w:autoSpaceDE w:val="0"/>
        <w:autoSpaceDN w:val="0"/>
        <w:adjustRightInd w:val="0"/>
        <w:spacing w:before="100" w:beforeAutospacing="1" w:after="0" w:line="268" w:lineRule="auto"/>
        <w:jc w:val="both"/>
        <w:rPr>
          <w:rFonts w:ascii="Times New Roman" w:eastAsia="Calibri" w:hAnsi="Times New Roman" w:cs="Times New Roman"/>
          <w:b/>
          <w:bCs/>
          <w:kern w:val="3"/>
          <w:sz w:val="24"/>
          <w:szCs w:val="24"/>
          <w:u w:val="single"/>
        </w:rPr>
      </w:pPr>
      <w:r w:rsidRPr="00FD54BB">
        <w:rPr>
          <w:rFonts w:ascii="Times New Roman" w:eastAsia="Calibri" w:hAnsi="Times New Roman" w:cs="Times New Roman"/>
          <w:b/>
          <w:bCs/>
          <w:kern w:val="3"/>
          <w:sz w:val="24"/>
          <w:szCs w:val="24"/>
          <w:u w:val="single"/>
        </w:rPr>
        <w:t>GENERAL INSTRUCTIONS:</w:t>
      </w:r>
    </w:p>
    <w:p w14:paraId="175F7D8D" w14:textId="77777777" w:rsidR="00FD54BB" w:rsidRPr="00FD54BB" w:rsidRDefault="00FD54BB" w:rsidP="00FD54BB">
      <w:pPr>
        <w:spacing w:before="100" w:beforeAutospacing="1" w:after="0" w:line="268" w:lineRule="auto"/>
        <w:jc w:val="both"/>
        <w:rPr>
          <w:rFonts w:ascii="Times New Roman" w:eastAsia="Calibri" w:hAnsi="Times New Roman" w:cs="Times New Roman"/>
          <w:sz w:val="24"/>
          <w:szCs w:val="24"/>
        </w:rPr>
      </w:pPr>
      <w:r w:rsidRPr="00FD54BB">
        <w:rPr>
          <w:rFonts w:ascii="Times New Roman" w:eastAsia="Calibri" w:hAnsi="Times New Roman" w:cs="Times New Roman"/>
          <w:sz w:val="24"/>
          <w:szCs w:val="24"/>
        </w:rPr>
        <w:t>Students are NOT permitted to write on the examination paper during reading time.</w:t>
      </w:r>
    </w:p>
    <w:p w14:paraId="45604F15" w14:textId="77777777" w:rsidR="00FD54BB" w:rsidRPr="00FD54BB" w:rsidRDefault="00FD54BB" w:rsidP="00FD54BB">
      <w:pPr>
        <w:spacing w:before="100" w:beforeAutospacing="1" w:after="0" w:line="268" w:lineRule="auto"/>
        <w:jc w:val="both"/>
        <w:rPr>
          <w:rFonts w:ascii="Times New Roman" w:eastAsia="Calibri" w:hAnsi="Times New Roman" w:cs="Times New Roman"/>
          <w:sz w:val="24"/>
          <w:szCs w:val="24"/>
        </w:rPr>
      </w:pPr>
      <w:r w:rsidRPr="00FD54BB">
        <w:rPr>
          <w:rFonts w:ascii="Times New Roman" w:eastAsia="Calibri" w:hAnsi="Times New Roman" w:cs="Times New Roman"/>
          <w:sz w:val="24"/>
          <w:szCs w:val="24"/>
        </w:rPr>
        <w:t>This is a closed book examination. Text book/Reference books/notes are not permitted.</w:t>
      </w:r>
    </w:p>
    <w:p w14:paraId="1AC6AFB3" w14:textId="77777777" w:rsidR="00FD54BB" w:rsidRPr="00FD54BB" w:rsidRDefault="00FD54BB" w:rsidP="00FD54BB">
      <w:pPr>
        <w:spacing w:before="100" w:beforeAutospacing="1" w:after="0" w:line="268" w:lineRule="auto"/>
        <w:jc w:val="both"/>
        <w:rPr>
          <w:rFonts w:ascii="Calibri" w:eastAsia="Times New Roman" w:hAnsi="Calibri" w:cs="Times New Roman"/>
        </w:rPr>
      </w:pPr>
      <w:r w:rsidRPr="00FD54BB">
        <w:rPr>
          <w:rFonts w:ascii="Times New Roman" w:eastAsia="Calibri" w:hAnsi="Times New Roman" w:cs="Times New Roman"/>
          <w:b/>
          <w:bCs/>
          <w:sz w:val="24"/>
          <w:szCs w:val="24"/>
          <w:u w:val="single"/>
        </w:rPr>
        <w:t xml:space="preserve"> SPECIAL INSTRUCTIONS</w:t>
      </w:r>
      <w:r w:rsidRPr="00FD54BB">
        <w:rPr>
          <w:rFonts w:ascii="Times New Roman" w:eastAsia="Calibri" w:hAnsi="Times New Roman" w:cs="Times New Roman"/>
          <w:b/>
          <w:bCs/>
          <w:sz w:val="24"/>
          <w:szCs w:val="24"/>
        </w:rPr>
        <w:t xml:space="preserve"> </w:t>
      </w:r>
    </w:p>
    <w:p w14:paraId="534F1C0D" w14:textId="77777777" w:rsidR="00FD54BB" w:rsidRPr="00FD54BB" w:rsidRDefault="00FD54BB" w:rsidP="00FD54BB">
      <w:pPr>
        <w:numPr>
          <w:ilvl w:val="0"/>
          <w:numId w:val="5"/>
        </w:numPr>
        <w:autoSpaceDE w:val="0"/>
        <w:autoSpaceDN w:val="0"/>
        <w:spacing w:before="100" w:beforeAutospacing="1" w:after="228" w:line="268" w:lineRule="auto"/>
        <w:jc w:val="both"/>
        <w:rPr>
          <w:rFonts w:ascii="Calibri" w:eastAsia="Times New Roman" w:hAnsi="Calibri" w:cs="Times New Roman"/>
        </w:rPr>
      </w:pPr>
      <w:r w:rsidRPr="00FD54BB">
        <w:rPr>
          <w:rFonts w:ascii="Times New Roman" w:eastAsia="Calibri" w:hAnsi="Times New Roman" w:cs="Times New Roman"/>
          <w:bCs/>
          <w:sz w:val="24"/>
          <w:szCs w:val="24"/>
        </w:rPr>
        <w:t xml:space="preserve">Write </w:t>
      </w:r>
      <w:proofErr w:type="gramStart"/>
      <w:r w:rsidRPr="00FD54BB">
        <w:rPr>
          <w:rFonts w:ascii="Times New Roman" w:eastAsia="Calibri" w:hAnsi="Times New Roman" w:cs="Times New Roman"/>
          <w:bCs/>
          <w:sz w:val="24"/>
          <w:szCs w:val="24"/>
        </w:rPr>
        <w:t>your</w:t>
      </w:r>
      <w:proofErr w:type="gramEnd"/>
      <w:r w:rsidRPr="00FD54BB">
        <w:rPr>
          <w:rFonts w:ascii="Times New Roman" w:eastAsia="Calibri" w:hAnsi="Times New Roman" w:cs="Times New Roman"/>
          <w:bCs/>
          <w:sz w:val="24"/>
          <w:szCs w:val="24"/>
        </w:rPr>
        <w:t xml:space="preserve"> REGISTRATION NO. Clearly on the answer booklet(s). </w:t>
      </w:r>
    </w:p>
    <w:p w14:paraId="1CF3F724" w14:textId="77777777" w:rsidR="00FD54BB" w:rsidRPr="00FD54BB" w:rsidRDefault="00FD54BB" w:rsidP="00FD54BB">
      <w:pPr>
        <w:numPr>
          <w:ilvl w:val="0"/>
          <w:numId w:val="5"/>
        </w:numPr>
        <w:spacing w:before="100" w:beforeAutospacing="1" w:after="0" w:line="268" w:lineRule="auto"/>
        <w:jc w:val="both"/>
        <w:rPr>
          <w:rFonts w:ascii="Calibri" w:eastAsia="Times New Roman" w:hAnsi="Calibri" w:cs="Times New Roman"/>
        </w:rPr>
      </w:pPr>
      <w:r w:rsidRPr="00FD54BB">
        <w:rPr>
          <w:rFonts w:ascii="Times New Roman" w:eastAsia="Calibri" w:hAnsi="Times New Roman" w:cs="Times New Roman"/>
          <w:sz w:val="24"/>
          <w:szCs w:val="24"/>
        </w:rPr>
        <w:t>Answer Question One and ANY other TWO questions.</w:t>
      </w:r>
    </w:p>
    <w:p w14:paraId="565CE071" w14:textId="77777777" w:rsidR="00FD54BB" w:rsidRPr="00FD54BB" w:rsidRDefault="00FD54BB" w:rsidP="00FD54BB">
      <w:pPr>
        <w:numPr>
          <w:ilvl w:val="0"/>
          <w:numId w:val="5"/>
        </w:numPr>
        <w:autoSpaceDE w:val="0"/>
        <w:autoSpaceDN w:val="0"/>
        <w:spacing w:before="100" w:beforeAutospacing="1" w:after="0" w:line="268" w:lineRule="auto"/>
        <w:jc w:val="both"/>
        <w:rPr>
          <w:rFonts w:ascii="Calibri" w:eastAsia="Times New Roman" w:hAnsi="Calibri" w:cs="Times New Roman"/>
        </w:rPr>
      </w:pPr>
      <w:r w:rsidRPr="00FD54BB">
        <w:rPr>
          <w:rFonts w:ascii="Times New Roman" w:eastAsia="Calibri" w:hAnsi="Times New Roman" w:cs="Times New Roman"/>
          <w:bCs/>
          <w:sz w:val="24"/>
          <w:szCs w:val="24"/>
        </w:rPr>
        <w:t xml:space="preserve">Questions in all sections should be answered in answer booklet(s) </w:t>
      </w:r>
    </w:p>
    <w:p w14:paraId="441B2A04" w14:textId="77777777" w:rsidR="00FD54BB" w:rsidRPr="00FD54BB" w:rsidRDefault="00FD54BB" w:rsidP="00FD54BB">
      <w:pPr>
        <w:numPr>
          <w:ilvl w:val="0"/>
          <w:numId w:val="5"/>
        </w:numPr>
        <w:spacing w:before="100" w:beforeAutospacing="1" w:line="268" w:lineRule="auto"/>
        <w:rPr>
          <w:rFonts w:ascii="Calibri" w:eastAsia="Times New Roman" w:hAnsi="Calibri" w:cs="Times New Roman"/>
        </w:rPr>
      </w:pPr>
      <w:r w:rsidRPr="00FD54BB">
        <w:rPr>
          <w:rFonts w:ascii="Times New Roman" w:eastAsia="Calibri" w:hAnsi="Times New Roman" w:cs="Times New Roman"/>
          <w:bCs/>
          <w:sz w:val="24"/>
          <w:szCs w:val="24"/>
        </w:rPr>
        <w:t>PLEASE start the answer to EACH question on a NEW PAGE</w:t>
      </w:r>
      <w:r w:rsidRPr="00FD54BB">
        <w:rPr>
          <w:rFonts w:ascii="Times New Roman" w:eastAsia="Calibri" w:hAnsi="Times New Roman" w:cs="Times New Roman"/>
          <w:sz w:val="24"/>
          <w:szCs w:val="24"/>
        </w:rPr>
        <w:t>.</w:t>
      </w:r>
    </w:p>
    <w:p w14:paraId="6127A28F" w14:textId="77777777" w:rsidR="00FD54BB" w:rsidRPr="00FD54BB" w:rsidRDefault="00FD54BB" w:rsidP="00FD54BB">
      <w:pPr>
        <w:numPr>
          <w:ilvl w:val="0"/>
          <w:numId w:val="5"/>
        </w:numPr>
        <w:autoSpaceDE w:val="0"/>
        <w:autoSpaceDN w:val="0"/>
        <w:spacing w:before="100" w:beforeAutospacing="1" w:after="228" w:line="268" w:lineRule="auto"/>
        <w:jc w:val="both"/>
        <w:rPr>
          <w:rFonts w:ascii="Calibri" w:eastAsia="Times New Roman" w:hAnsi="Calibri" w:cs="Times New Roman"/>
        </w:rPr>
      </w:pPr>
      <w:r w:rsidRPr="00FD54BB">
        <w:rPr>
          <w:rFonts w:ascii="Times New Roman" w:eastAsia="Calibri" w:hAnsi="Times New Roman" w:cs="Times New Roman"/>
          <w:bCs/>
          <w:sz w:val="24"/>
          <w:szCs w:val="24"/>
        </w:rPr>
        <w:t>For the questions, write the number of the question on the answer booklet(s) in the order you answered.</w:t>
      </w:r>
    </w:p>
    <w:p w14:paraId="48943040" w14:textId="77777777" w:rsidR="00FD54BB" w:rsidRPr="00FD54BB" w:rsidRDefault="00FD54BB" w:rsidP="00FD54BB">
      <w:pPr>
        <w:numPr>
          <w:ilvl w:val="0"/>
          <w:numId w:val="5"/>
        </w:numPr>
        <w:spacing w:before="100" w:beforeAutospacing="1" w:line="268" w:lineRule="auto"/>
        <w:rPr>
          <w:rFonts w:ascii="Times New Roman" w:eastAsia="Calibri" w:hAnsi="Times New Roman" w:cs="Times New Roman"/>
          <w:sz w:val="24"/>
          <w:szCs w:val="24"/>
        </w:rPr>
      </w:pPr>
      <w:r w:rsidRPr="00FD54BB">
        <w:rPr>
          <w:rFonts w:ascii="Times New Roman" w:eastAsia="Calibri" w:hAnsi="Times New Roman" w:cs="Times New Roman"/>
          <w:sz w:val="24"/>
          <w:szCs w:val="24"/>
        </w:rPr>
        <w:t>Write on both sides of each leaf and indicate number of each question at the top of each page.</w:t>
      </w:r>
    </w:p>
    <w:p w14:paraId="780BDB17" w14:textId="77777777" w:rsidR="00FD54BB" w:rsidRPr="00FD54BB" w:rsidRDefault="00FD54BB" w:rsidP="00FD54BB">
      <w:pPr>
        <w:numPr>
          <w:ilvl w:val="0"/>
          <w:numId w:val="5"/>
        </w:numPr>
        <w:autoSpaceDE w:val="0"/>
        <w:autoSpaceDN w:val="0"/>
        <w:spacing w:before="100" w:beforeAutospacing="1" w:after="228" w:line="268" w:lineRule="auto"/>
        <w:jc w:val="both"/>
        <w:rPr>
          <w:rFonts w:ascii="Calibri" w:eastAsia="Times New Roman" w:hAnsi="Calibri" w:cs="Times New Roman"/>
        </w:rPr>
      </w:pPr>
      <w:r w:rsidRPr="00FD54BB">
        <w:rPr>
          <w:rFonts w:ascii="Times New Roman" w:eastAsia="Calibri" w:hAnsi="Times New Roman" w:cs="Times New Roman"/>
          <w:bCs/>
          <w:sz w:val="24"/>
          <w:szCs w:val="24"/>
        </w:rPr>
        <w:t xml:space="preserve">Write the answers in a paragraph form unless stated otherwise. </w:t>
      </w:r>
    </w:p>
    <w:p w14:paraId="79E10B5F" w14:textId="77777777" w:rsidR="00FD54BB" w:rsidRPr="00FD54BB" w:rsidRDefault="00FD54BB" w:rsidP="00FD54BB">
      <w:pPr>
        <w:numPr>
          <w:ilvl w:val="0"/>
          <w:numId w:val="5"/>
        </w:numPr>
        <w:autoSpaceDE w:val="0"/>
        <w:autoSpaceDN w:val="0"/>
        <w:spacing w:before="100" w:beforeAutospacing="1" w:after="228" w:line="268" w:lineRule="auto"/>
        <w:jc w:val="both"/>
        <w:rPr>
          <w:rFonts w:ascii="Calibri" w:eastAsia="Times New Roman" w:hAnsi="Calibri" w:cs="Times New Roman"/>
        </w:rPr>
      </w:pPr>
      <w:r w:rsidRPr="00FD54BB">
        <w:rPr>
          <w:rFonts w:ascii="Times New Roman" w:eastAsia="Calibri" w:hAnsi="Times New Roman" w:cs="Times New Roman"/>
          <w:bCs/>
          <w:sz w:val="24"/>
          <w:szCs w:val="24"/>
        </w:rPr>
        <w:t xml:space="preserve">Marks allocated to each question are shown at the end of the question. </w:t>
      </w:r>
    </w:p>
    <w:p w14:paraId="497E2BD4" w14:textId="77777777" w:rsidR="00FD54BB" w:rsidRPr="00FD54BB" w:rsidRDefault="00FD54BB" w:rsidP="00FD54BB">
      <w:pPr>
        <w:numPr>
          <w:ilvl w:val="0"/>
          <w:numId w:val="5"/>
        </w:numPr>
        <w:spacing w:before="100" w:beforeAutospacing="1" w:line="268" w:lineRule="auto"/>
        <w:rPr>
          <w:rFonts w:ascii="Times New Roman" w:eastAsia="Calibri" w:hAnsi="Times New Roman" w:cs="Times New Roman"/>
          <w:sz w:val="24"/>
          <w:szCs w:val="24"/>
        </w:rPr>
      </w:pPr>
      <w:r w:rsidRPr="00FD54BB">
        <w:rPr>
          <w:rFonts w:ascii="Times New Roman" w:eastAsia="Calibri" w:hAnsi="Times New Roman" w:cs="Times New Roman"/>
          <w:sz w:val="24"/>
          <w:szCs w:val="24"/>
        </w:rPr>
        <w:t>All rough work must be done on the answer booklet and crossed through!</w:t>
      </w:r>
    </w:p>
    <w:p w14:paraId="086448A6" w14:textId="77777777" w:rsidR="00FD54BB" w:rsidRPr="00FD54BB" w:rsidRDefault="00FD54BB" w:rsidP="00FD54BB">
      <w:pPr>
        <w:numPr>
          <w:ilvl w:val="0"/>
          <w:numId w:val="5"/>
        </w:numPr>
        <w:spacing w:before="100" w:beforeAutospacing="1" w:line="268" w:lineRule="auto"/>
        <w:rPr>
          <w:rFonts w:ascii="Times New Roman" w:eastAsia="Calibri" w:hAnsi="Times New Roman" w:cs="Times New Roman"/>
          <w:sz w:val="24"/>
          <w:szCs w:val="24"/>
        </w:rPr>
      </w:pPr>
      <w:r w:rsidRPr="00FD54BB">
        <w:rPr>
          <w:rFonts w:ascii="Times New Roman" w:eastAsia="Calibri" w:hAnsi="Times New Roman" w:cs="Times New Roman"/>
          <w:sz w:val="24"/>
          <w:szCs w:val="24"/>
        </w:rPr>
        <w:t>Use supplementary pages only when you have exhausted those in this book</w:t>
      </w:r>
    </w:p>
    <w:p w14:paraId="0A43B99C" w14:textId="77777777" w:rsidR="00FD54BB" w:rsidRPr="00FD54BB" w:rsidRDefault="00FD54BB" w:rsidP="00FD54BB">
      <w:pPr>
        <w:numPr>
          <w:ilvl w:val="0"/>
          <w:numId w:val="5"/>
        </w:numPr>
        <w:spacing w:before="100" w:beforeAutospacing="1" w:after="0" w:line="268" w:lineRule="auto"/>
        <w:rPr>
          <w:rFonts w:ascii="Calibri" w:eastAsia="Times New Roman" w:hAnsi="Calibri" w:cs="Times New Roman"/>
        </w:rPr>
      </w:pPr>
      <w:r w:rsidRPr="00FD54BB">
        <w:rPr>
          <w:rFonts w:ascii="Times New Roman" w:eastAsia="Calibri" w:hAnsi="Times New Roman" w:cs="Times New Roman"/>
          <w:sz w:val="24"/>
          <w:szCs w:val="24"/>
        </w:rPr>
        <w:t>Fasten the supplementary pages to the inside back cover of this booklet</w:t>
      </w:r>
    </w:p>
    <w:p w14:paraId="3C3EADF1" w14:textId="4D7E85FB" w:rsidR="003C1B02" w:rsidRPr="00EB0EE0" w:rsidRDefault="00FD54BB" w:rsidP="00FD54BB">
      <w:pPr>
        <w:spacing w:before="100" w:beforeAutospacing="1" w:line="360" w:lineRule="auto"/>
        <w:jc w:val="both"/>
        <w:rPr>
          <w:rFonts w:ascii="Times New Roman" w:hAnsi="Times New Roman" w:cs="Times New Roman"/>
          <w:b/>
          <w:sz w:val="24"/>
          <w:szCs w:val="24"/>
        </w:rPr>
      </w:pPr>
      <w:r w:rsidRPr="00FD54BB">
        <w:rPr>
          <w:rFonts w:ascii="Times New Roman" w:eastAsia="Calibri" w:hAnsi="Times New Roman" w:cs="Times New Roman"/>
          <w:b/>
          <w:sz w:val="24"/>
          <w:szCs w:val="24"/>
        </w:rPr>
        <w:lastRenderedPageBreak/>
        <w:t xml:space="preserve"> </w:t>
      </w:r>
      <w:r w:rsidR="00404B7A">
        <w:rPr>
          <w:rFonts w:ascii="Times New Roman" w:hAnsi="Times New Roman" w:cs="Times New Roman"/>
          <w:b/>
          <w:sz w:val="24"/>
          <w:szCs w:val="24"/>
        </w:rPr>
        <w:t>QUESTION</w:t>
      </w:r>
      <w:r>
        <w:rPr>
          <w:rFonts w:ascii="Times New Roman" w:hAnsi="Times New Roman" w:cs="Times New Roman"/>
          <w:b/>
          <w:sz w:val="24"/>
          <w:szCs w:val="24"/>
        </w:rPr>
        <w:t xml:space="preserve"> ONE</w:t>
      </w:r>
      <w:bookmarkStart w:id="1" w:name="_GoBack"/>
      <w:bookmarkEnd w:id="1"/>
      <w:r w:rsidR="007C1337" w:rsidRPr="00EB0EE0">
        <w:rPr>
          <w:rFonts w:ascii="Times New Roman" w:hAnsi="Times New Roman" w:cs="Times New Roman"/>
          <w:b/>
          <w:sz w:val="24"/>
          <w:szCs w:val="24"/>
        </w:rPr>
        <w:t>: COMPULSORY (30 MARKS)</w:t>
      </w:r>
      <w:r w:rsidR="00000CFC" w:rsidRPr="00EB0EE0">
        <w:rPr>
          <w:rFonts w:ascii="Times New Roman" w:hAnsi="Times New Roman" w:cs="Times New Roman"/>
          <w:b/>
          <w:bCs/>
          <w:sz w:val="24"/>
          <w:szCs w:val="24"/>
          <w:lang w:val="en-GB"/>
        </w:rPr>
        <w:t xml:space="preserve">                  </w:t>
      </w:r>
    </w:p>
    <w:p w14:paraId="297DAE32" w14:textId="77777777" w:rsidR="00BE13DD" w:rsidRPr="00BE13DD" w:rsidRDefault="00BE13DD" w:rsidP="00BE13DD">
      <w:pPr>
        <w:spacing w:line="360" w:lineRule="auto"/>
        <w:jc w:val="center"/>
        <w:rPr>
          <w:rFonts w:ascii="Times New Roman" w:hAnsi="Times New Roman" w:cs="Times New Roman"/>
          <w:b/>
          <w:bCs/>
          <w:sz w:val="24"/>
          <w:szCs w:val="24"/>
        </w:rPr>
      </w:pPr>
      <w:r w:rsidRPr="00BE13DD">
        <w:rPr>
          <w:rFonts w:ascii="Times New Roman" w:hAnsi="Times New Roman" w:cs="Times New Roman"/>
          <w:b/>
          <w:bCs/>
          <w:sz w:val="24"/>
          <w:szCs w:val="24"/>
        </w:rPr>
        <w:t>Governance and Ethical Challenges at Kifaru Holdings Ltd</w:t>
      </w:r>
    </w:p>
    <w:p w14:paraId="24CFD79B" w14:textId="77777777" w:rsidR="00BE13DD" w:rsidRPr="00BE13DD" w:rsidRDefault="00BE13DD" w:rsidP="00BE13DD">
      <w:pPr>
        <w:spacing w:line="360" w:lineRule="auto"/>
        <w:rPr>
          <w:rFonts w:ascii="Times New Roman" w:hAnsi="Times New Roman" w:cs="Times New Roman"/>
          <w:sz w:val="24"/>
          <w:szCs w:val="24"/>
        </w:rPr>
      </w:pPr>
      <w:r w:rsidRPr="00BE13DD">
        <w:rPr>
          <w:rFonts w:ascii="Times New Roman" w:hAnsi="Times New Roman" w:cs="Times New Roman"/>
          <w:sz w:val="24"/>
          <w:szCs w:val="24"/>
        </w:rPr>
        <w:t>Kifaru Holdings Ltd is a publicly listed company in Kenya specializing in manufacturing and distributing construction materials. Over the past decade, the company has expanded its operations, securing major government contracts and venturing into international markets. However, recent developments have raised concerns about corporate governance, ethical leadership, and financial accountability within the organization.</w:t>
      </w:r>
    </w:p>
    <w:p w14:paraId="548F2CC0" w14:textId="77777777" w:rsidR="00BE13DD" w:rsidRPr="00BE13DD" w:rsidRDefault="00BE13DD" w:rsidP="00BE13DD">
      <w:pPr>
        <w:spacing w:line="360" w:lineRule="auto"/>
        <w:rPr>
          <w:rFonts w:ascii="Times New Roman" w:hAnsi="Times New Roman" w:cs="Times New Roman"/>
          <w:b/>
          <w:bCs/>
          <w:sz w:val="24"/>
          <w:szCs w:val="24"/>
        </w:rPr>
      </w:pPr>
      <w:r w:rsidRPr="00BE13DD">
        <w:rPr>
          <w:rFonts w:ascii="Times New Roman" w:hAnsi="Times New Roman" w:cs="Times New Roman"/>
          <w:b/>
          <w:bCs/>
          <w:sz w:val="24"/>
          <w:szCs w:val="24"/>
        </w:rPr>
        <w:t>Corporate Governance Issues</w:t>
      </w:r>
    </w:p>
    <w:p w14:paraId="13B49A9E" w14:textId="77777777" w:rsidR="00BE13DD" w:rsidRPr="00BE13DD" w:rsidRDefault="00BE13DD" w:rsidP="00BE13DD">
      <w:pPr>
        <w:spacing w:line="360" w:lineRule="auto"/>
        <w:rPr>
          <w:rFonts w:ascii="Times New Roman" w:hAnsi="Times New Roman" w:cs="Times New Roman"/>
          <w:sz w:val="24"/>
          <w:szCs w:val="24"/>
        </w:rPr>
      </w:pPr>
      <w:r w:rsidRPr="00BE13DD">
        <w:rPr>
          <w:rFonts w:ascii="Times New Roman" w:hAnsi="Times New Roman" w:cs="Times New Roman"/>
          <w:sz w:val="24"/>
          <w:szCs w:val="24"/>
        </w:rPr>
        <w:t>The company’s Board of Directors, led by Chairperson John Mwangi, has been criticized for a lack of transparency in decision-making. Board meetings are often irregular, and some directors allegedly prioritize personal interests over shareholder value. Additionally, the company has faced allegations of poor oversight of executive compensation, with top managers receiving massive bonuses despite declining financial performance.</w:t>
      </w:r>
    </w:p>
    <w:p w14:paraId="129C6336" w14:textId="77777777" w:rsidR="00BE13DD" w:rsidRPr="00BE13DD" w:rsidRDefault="00BE13DD" w:rsidP="00BE13DD">
      <w:pPr>
        <w:spacing w:line="360" w:lineRule="auto"/>
        <w:rPr>
          <w:rFonts w:ascii="Times New Roman" w:hAnsi="Times New Roman" w:cs="Times New Roman"/>
          <w:b/>
          <w:bCs/>
          <w:sz w:val="24"/>
          <w:szCs w:val="24"/>
        </w:rPr>
      </w:pPr>
      <w:r w:rsidRPr="00BE13DD">
        <w:rPr>
          <w:rFonts w:ascii="Times New Roman" w:hAnsi="Times New Roman" w:cs="Times New Roman"/>
          <w:b/>
          <w:bCs/>
          <w:sz w:val="24"/>
          <w:szCs w:val="24"/>
        </w:rPr>
        <w:t>Ethical Dilemmas in Leadership</w:t>
      </w:r>
    </w:p>
    <w:p w14:paraId="1496D0DB" w14:textId="77777777" w:rsidR="00BE13DD" w:rsidRPr="00BE13DD" w:rsidRDefault="00BE13DD" w:rsidP="00BE13DD">
      <w:pPr>
        <w:spacing w:line="360" w:lineRule="auto"/>
        <w:rPr>
          <w:rFonts w:ascii="Times New Roman" w:hAnsi="Times New Roman" w:cs="Times New Roman"/>
          <w:sz w:val="24"/>
          <w:szCs w:val="24"/>
        </w:rPr>
      </w:pPr>
      <w:r w:rsidRPr="00BE13DD">
        <w:rPr>
          <w:rFonts w:ascii="Times New Roman" w:hAnsi="Times New Roman" w:cs="Times New Roman"/>
          <w:sz w:val="24"/>
          <w:szCs w:val="24"/>
        </w:rPr>
        <w:t>The CEO, Susan Wanjiru, has been under scrutiny for awarding lucrative contracts to firms linked to close relatives without competitive bidding. Whistleblowers within the company have raised concerns about conflict of interest, nepotism, and inflated procurement costs. However, employees fear retaliation for speaking up, as past whistleblowers have either been demoted or dismissed.</w:t>
      </w:r>
    </w:p>
    <w:p w14:paraId="78D72AE9" w14:textId="77777777" w:rsidR="00BE13DD" w:rsidRPr="00BE13DD" w:rsidRDefault="00BE13DD" w:rsidP="00BE13DD">
      <w:pPr>
        <w:spacing w:line="360" w:lineRule="auto"/>
        <w:rPr>
          <w:rFonts w:ascii="Times New Roman" w:hAnsi="Times New Roman" w:cs="Times New Roman"/>
          <w:sz w:val="24"/>
          <w:szCs w:val="24"/>
        </w:rPr>
      </w:pPr>
      <w:r w:rsidRPr="00BE13DD">
        <w:rPr>
          <w:rFonts w:ascii="Times New Roman" w:hAnsi="Times New Roman" w:cs="Times New Roman"/>
          <w:sz w:val="24"/>
          <w:szCs w:val="24"/>
        </w:rPr>
        <w:t>Another ethical concern involves financial misreporting. Auditors discovered discrepancies in the company’s financial statements, revealing that some revenue figures had been manipulated to inflate the company's profitability. These actions misled investors and regulators, raising questions about the ethical integrity of corporate leadership.</w:t>
      </w:r>
    </w:p>
    <w:p w14:paraId="4DE148DF" w14:textId="0A8A8F5F" w:rsidR="00BE13DD" w:rsidRPr="00BE13DD" w:rsidRDefault="00BE13DD" w:rsidP="00951B1D">
      <w:pPr>
        <w:tabs>
          <w:tab w:val="num" w:pos="720"/>
        </w:tabs>
        <w:spacing w:line="360" w:lineRule="auto"/>
        <w:rPr>
          <w:rFonts w:ascii="Times New Roman" w:hAnsi="Times New Roman" w:cs="Times New Roman"/>
          <w:sz w:val="24"/>
          <w:szCs w:val="24"/>
        </w:rPr>
      </w:pPr>
      <w:r w:rsidRPr="00BE13DD">
        <w:rPr>
          <w:rFonts w:ascii="Times New Roman" w:hAnsi="Times New Roman" w:cs="Times New Roman"/>
          <w:sz w:val="24"/>
          <w:szCs w:val="24"/>
        </w:rPr>
        <w:t>A forensic audit conducted by the Capital Markets Authority (CMA) revealed several internal control weaknesses.</w:t>
      </w:r>
    </w:p>
    <w:p w14:paraId="56B57744" w14:textId="77777777" w:rsidR="00BE13DD" w:rsidRPr="00BE13DD" w:rsidRDefault="00BE13DD" w:rsidP="00BE13DD">
      <w:pPr>
        <w:spacing w:line="360" w:lineRule="auto"/>
        <w:rPr>
          <w:rFonts w:ascii="Times New Roman" w:hAnsi="Times New Roman" w:cs="Times New Roman"/>
          <w:b/>
          <w:bCs/>
          <w:sz w:val="24"/>
          <w:szCs w:val="24"/>
        </w:rPr>
      </w:pPr>
      <w:r w:rsidRPr="00BE13DD">
        <w:rPr>
          <w:rFonts w:ascii="Times New Roman" w:hAnsi="Times New Roman" w:cs="Times New Roman"/>
          <w:b/>
          <w:bCs/>
          <w:sz w:val="24"/>
          <w:szCs w:val="24"/>
        </w:rPr>
        <w:t>Crisis and the Way Forward</w:t>
      </w:r>
    </w:p>
    <w:p w14:paraId="0AAD46E5" w14:textId="77777777" w:rsidR="00BE13DD" w:rsidRPr="00BE13DD" w:rsidRDefault="00BE13DD" w:rsidP="00BE13DD">
      <w:pPr>
        <w:spacing w:line="360" w:lineRule="auto"/>
        <w:rPr>
          <w:rFonts w:ascii="Times New Roman" w:hAnsi="Times New Roman" w:cs="Times New Roman"/>
          <w:sz w:val="24"/>
          <w:szCs w:val="24"/>
        </w:rPr>
      </w:pPr>
      <w:r w:rsidRPr="00BE13DD">
        <w:rPr>
          <w:rFonts w:ascii="Times New Roman" w:hAnsi="Times New Roman" w:cs="Times New Roman"/>
          <w:sz w:val="24"/>
          <w:szCs w:val="24"/>
        </w:rPr>
        <w:t>Following these revelations, the company's shareholders have demanded stronger corporate governance reforms, including restructuring the Board of Directors and strengthening internal controls. The CEO has resigned, and a new leadership team is expected to restore investor confidence</w:t>
      </w:r>
    </w:p>
    <w:p w14:paraId="51459CFB" w14:textId="0AAC970B" w:rsidR="00BE13DD" w:rsidRPr="0084518B" w:rsidRDefault="00F8776D" w:rsidP="00BE13DD">
      <w:pPr>
        <w:spacing w:line="360" w:lineRule="auto"/>
        <w:rPr>
          <w:rFonts w:ascii="Times New Roman" w:hAnsi="Times New Roman" w:cs="Times New Roman"/>
          <w:b/>
          <w:bCs/>
          <w:sz w:val="24"/>
          <w:szCs w:val="24"/>
        </w:rPr>
      </w:pPr>
      <w:r w:rsidRPr="0084518B">
        <w:rPr>
          <w:rFonts w:ascii="Times New Roman" w:hAnsi="Times New Roman" w:cs="Times New Roman"/>
          <w:b/>
          <w:bCs/>
          <w:sz w:val="24"/>
          <w:szCs w:val="24"/>
        </w:rPr>
        <w:lastRenderedPageBreak/>
        <w:t>Discussion Questions</w:t>
      </w:r>
      <w:r w:rsidR="0084518B" w:rsidRPr="0084518B">
        <w:rPr>
          <w:rFonts w:ascii="Times New Roman" w:hAnsi="Times New Roman" w:cs="Times New Roman"/>
          <w:b/>
          <w:bCs/>
          <w:sz w:val="24"/>
          <w:szCs w:val="24"/>
        </w:rPr>
        <w:t>.</w:t>
      </w:r>
    </w:p>
    <w:p w14:paraId="64BB89AA" w14:textId="7C00B0B4" w:rsidR="00197EBA" w:rsidRDefault="00EA5F9C" w:rsidP="0016066B">
      <w:pPr>
        <w:pStyle w:val="ListParagraph"/>
        <w:numPr>
          <w:ilvl w:val="0"/>
          <w:numId w:val="4"/>
        </w:numPr>
        <w:spacing w:line="360" w:lineRule="auto"/>
        <w:ind w:left="284"/>
        <w:rPr>
          <w:rFonts w:ascii="Times New Roman" w:hAnsi="Times New Roman" w:cs="Times New Roman"/>
          <w:sz w:val="24"/>
          <w:szCs w:val="24"/>
        </w:rPr>
      </w:pPr>
      <w:r w:rsidRPr="00EA5F9C">
        <w:rPr>
          <w:rFonts w:ascii="Times New Roman" w:hAnsi="Times New Roman" w:cs="Times New Roman"/>
          <w:sz w:val="24"/>
          <w:szCs w:val="24"/>
        </w:rPr>
        <w:t xml:space="preserve">Discuss in detail </w:t>
      </w:r>
      <w:r w:rsidR="00F021C6">
        <w:rPr>
          <w:rFonts w:ascii="Times New Roman" w:hAnsi="Times New Roman" w:cs="Times New Roman"/>
          <w:sz w:val="24"/>
          <w:szCs w:val="24"/>
        </w:rPr>
        <w:t xml:space="preserve">FIVE </w:t>
      </w:r>
      <w:r w:rsidRPr="00EA5F9C">
        <w:rPr>
          <w:rFonts w:ascii="Times New Roman" w:hAnsi="Times New Roman" w:cs="Times New Roman"/>
          <w:sz w:val="24"/>
          <w:szCs w:val="24"/>
        </w:rPr>
        <w:t>key responsibilities of the Board of Directors.</w:t>
      </w:r>
      <w:r w:rsidR="00767F14">
        <w:rPr>
          <w:rFonts w:ascii="Times New Roman" w:hAnsi="Times New Roman" w:cs="Times New Roman"/>
          <w:sz w:val="24"/>
          <w:szCs w:val="24"/>
        </w:rPr>
        <w:t xml:space="preserve">   </w:t>
      </w:r>
      <w:r w:rsidR="00767F14">
        <w:rPr>
          <w:rFonts w:ascii="Times New Roman" w:hAnsi="Times New Roman" w:cs="Times New Roman"/>
          <w:sz w:val="24"/>
          <w:szCs w:val="24"/>
        </w:rPr>
        <w:tab/>
        <w:t xml:space="preserve">       </w:t>
      </w:r>
      <w:r w:rsidR="00767F14" w:rsidRPr="00767F14">
        <w:rPr>
          <w:rFonts w:ascii="Times New Roman" w:hAnsi="Times New Roman" w:cs="Times New Roman"/>
          <w:b/>
          <w:bCs/>
          <w:sz w:val="24"/>
          <w:szCs w:val="24"/>
        </w:rPr>
        <w:t>(10 marks)</w:t>
      </w:r>
    </w:p>
    <w:p w14:paraId="20F35C54" w14:textId="71802FA1" w:rsidR="00B73836" w:rsidRDefault="00586142" w:rsidP="0016066B">
      <w:pPr>
        <w:pStyle w:val="ListParagraph"/>
        <w:numPr>
          <w:ilvl w:val="0"/>
          <w:numId w:val="4"/>
        </w:numPr>
        <w:spacing w:line="360" w:lineRule="auto"/>
        <w:ind w:left="284"/>
        <w:rPr>
          <w:rFonts w:ascii="Times New Roman" w:hAnsi="Times New Roman" w:cs="Times New Roman"/>
          <w:sz w:val="24"/>
          <w:szCs w:val="24"/>
        </w:rPr>
      </w:pPr>
      <w:r>
        <w:rPr>
          <w:rFonts w:ascii="Times New Roman" w:hAnsi="Times New Roman" w:cs="Times New Roman"/>
          <w:sz w:val="24"/>
          <w:szCs w:val="24"/>
        </w:rPr>
        <w:t xml:space="preserve">Explain FIVE ethical challenges </w:t>
      </w:r>
      <w:r w:rsidR="00B73836">
        <w:rPr>
          <w:rFonts w:ascii="Times New Roman" w:hAnsi="Times New Roman" w:cs="Times New Roman"/>
          <w:sz w:val="24"/>
          <w:szCs w:val="24"/>
        </w:rPr>
        <w:t>faced by corporate leaders in Kenya.</w:t>
      </w:r>
      <w:r w:rsidR="006F670A">
        <w:rPr>
          <w:rFonts w:ascii="Times New Roman" w:hAnsi="Times New Roman" w:cs="Times New Roman"/>
          <w:sz w:val="24"/>
          <w:szCs w:val="24"/>
        </w:rPr>
        <w:tab/>
        <w:t xml:space="preserve">       </w:t>
      </w:r>
      <w:r w:rsidR="006F670A" w:rsidRPr="00767F14">
        <w:rPr>
          <w:rFonts w:ascii="Times New Roman" w:hAnsi="Times New Roman" w:cs="Times New Roman"/>
          <w:b/>
          <w:bCs/>
          <w:sz w:val="24"/>
          <w:szCs w:val="24"/>
        </w:rPr>
        <w:t>(10 marks)</w:t>
      </w:r>
    </w:p>
    <w:p w14:paraId="6AA1C870" w14:textId="403453C2" w:rsidR="00A64CA3" w:rsidRDefault="00A64CA3" w:rsidP="0016066B">
      <w:pPr>
        <w:pStyle w:val="ListParagraph"/>
        <w:numPr>
          <w:ilvl w:val="0"/>
          <w:numId w:val="4"/>
        </w:numPr>
        <w:spacing w:line="360" w:lineRule="auto"/>
        <w:ind w:left="284"/>
        <w:rPr>
          <w:rFonts w:ascii="Times New Roman" w:hAnsi="Times New Roman" w:cs="Times New Roman"/>
          <w:sz w:val="24"/>
          <w:szCs w:val="24"/>
        </w:rPr>
      </w:pPr>
      <w:r>
        <w:rPr>
          <w:rFonts w:ascii="Times New Roman" w:hAnsi="Times New Roman" w:cs="Times New Roman"/>
          <w:sz w:val="24"/>
          <w:szCs w:val="24"/>
        </w:rPr>
        <w:t xml:space="preserve">Outline </w:t>
      </w:r>
      <w:r w:rsidR="005F0396">
        <w:rPr>
          <w:rFonts w:ascii="Times New Roman" w:hAnsi="Times New Roman" w:cs="Times New Roman"/>
          <w:sz w:val="24"/>
          <w:szCs w:val="24"/>
        </w:rPr>
        <w:t xml:space="preserve">FIVE ways </w:t>
      </w:r>
      <w:r w:rsidRPr="00A64CA3">
        <w:rPr>
          <w:rFonts w:ascii="Times New Roman" w:hAnsi="Times New Roman" w:cs="Times New Roman"/>
          <w:sz w:val="24"/>
          <w:szCs w:val="24"/>
        </w:rPr>
        <w:t xml:space="preserve">Kenyan organizations </w:t>
      </w:r>
      <w:r w:rsidR="005F0396">
        <w:rPr>
          <w:rFonts w:ascii="Times New Roman" w:hAnsi="Times New Roman" w:cs="Times New Roman"/>
          <w:sz w:val="24"/>
          <w:szCs w:val="24"/>
        </w:rPr>
        <w:t xml:space="preserve">can </w:t>
      </w:r>
      <w:r w:rsidRPr="00A64CA3">
        <w:rPr>
          <w:rFonts w:ascii="Times New Roman" w:hAnsi="Times New Roman" w:cs="Times New Roman"/>
          <w:sz w:val="24"/>
          <w:szCs w:val="24"/>
        </w:rPr>
        <w:t>strengthen internal controls to prevent financial fraud</w:t>
      </w:r>
      <w:r w:rsidR="005F0396">
        <w:rPr>
          <w:rFonts w:ascii="Times New Roman" w:hAnsi="Times New Roman" w:cs="Times New Roman"/>
          <w:sz w:val="24"/>
          <w:szCs w:val="24"/>
        </w:rPr>
        <w:t>.</w:t>
      </w:r>
      <w:r w:rsidR="006F670A">
        <w:rPr>
          <w:rFonts w:ascii="Times New Roman" w:hAnsi="Times New Roman" w:cs="Times New Roman"/>
          <w:sz w:val="24"/>
          <w:szCs w:val="24"/>
        </w:rPr>
        <w:tab/>
      </w:r>
      <w:r w:rsidR="006F670A">
        <w:rPr>
          <w:rFonts w:ascii="Times New Roman" w:hAnsi="Times New Roman" w:cs="Times New Roman"/>
          <w:sz w:val="24"/>
          <w:szCs w:val="24"/>
        </w:rPr>
        <w:tab/>
      </w:r>
      <w:r w:rsidR="006F670A">
        <w:rPr>
          <w:rFonts w:ascii="Times New Roman" w:hAnsi="Times New Roman" w:cs="Times New Roman"/>
          <w:sz w:val="24"/>
          <w:szCs w:val="24"/>
        </w:rPr>
        <w:tab/>
      </w:r>
      <w:r w:rsidR="006F670A">
        <w:rPr>
          <w:rFonts w:ascii="Times New Roman" w:hAnsi="Times New Roman" w:cs="Times New Roman"/>
          <w:sz w:val="24"/>
          <w:szCs w:val="24"/>
        </w:rPr>
        <w:tab/>
      </w:r>
      <w:r w:rsidR="006F670A">
        <w:rPr>
          <w:rFonts w:ascii="Times New Roman" w:hAnsi="Times New Roman" w:cs="Times New Roman"/>
          <w:sz w:val="24"/>
          <w:szCs w:val="24"/>
        </w:rPr>
        <w:tab/>
      </w:r>
      <w:r w:rsidR="006F670A">
        <w:rPr>
          <w:rFonts w:ascii="Times New Roman" w:hAnsi="Times New Roman" w:cs="Times New Roman"/>
          <w:sz w:val="24"/>
          <w:szCs w:val="24"/>
        </w:rPr>
        <w:tab/>
      </w:r>
      <w:r w:rsidR="006F670A">
        <w:rPr>
          <w:rFonts w:ascii="Times New Roman" w:hAnsi="Times New Roman" w:cs="Times New Roman"/>
          <w:sz w:val="24"/>
          <w:szCs w:val="24"/>
        </w:rPr>
        <w:tab/>
      </w:r>
      <w:r w:rsidR="006F670A">
        <w:rPr>
          <w:rFonts w:ascii="Times New Roman" w:hAnsi="Times New Roman" w:cs="Times New Roman"/>
          <w:sz w:val="24"/>
          <w:szCs w:val="24"/>
        </w:rPr>
        <w:tab/>
        <w:t xml:space="preserve">       </w:t>
      </w:r>
      <w:r w:rsidR="006F670A" w:rsidRPr="00767F14">
        <w:rPr>
          <w:rFonts w:ascii="Times New Roman" w:hAnsi="Times New Roman" w:cs="Times New Roman"/>
          <w:b/>
          <w:bCs/>
          <w:sz w:val="24"/>
          <w:szCs w:val="24"/>
        </w:rPr>
        <w:t>(10 marks)</w:t>
      </w:r>
    </w:p>
    <w:p w14:paraId="6F2657B5" w14:textId="77777777" w:rsidR="00794FF1" w:rsidRPr="00794FF1" w:rsidRDefault="00794FF1" w:rsidP="00794FF1">
      <w:pPr>
        <w:pStyle w:val="ListParagraph"/>
        <w:spacing w:line="360" w:lineRule="auto"/>
        <w:ind w:left="284"/>
        <w:rPr>
          <w:rFonts w:ascii="Times New Roman" w:hAnsi="Times New Roman" w:cs="Times New Roman"/>
          <w:sz w:val="24"/>
          <w:szCs w:val="24"/>
        </w:rPr>
      </w:pPr>
    </w:p>
    <w:p w14:paraId="45B2B379" w14:textId="6A08D5E4" w:rsidR="00E358B8" w:rsidRPr="00766A58" w:rsidRDefault="00766A58" w:rsidP="00FD7234">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QUESTION </w:t>
      </w:r>
      <w:r w:rsidR="00FD7234">
        <w:rPr>
          <w:rFonts w:ascii="Times New Roman" w:hAnsi="Times New Roman" w:cs="Times New Roman"/>
          <w:b/>
          <w:sz w:val="24"/>
          <w:szCs w:val="24"/>
        </w:rPr>
        <w:t>TWO</w:t>
      </w:r>
    </w:p>
    <w:p w14:paraId="3918FE27" w14:textId="476CD0E4" w:rsidR="00B73836" w:rsidRDefault="001464A0" w:rsidP="0016066B">
      <w:pPr>
        <w:pStyle w:val="ListParagraph"/>
        <w:numPr>
          <w:ilvl w:val="0"/>
          <w:numId w:val="2"/>
        </w:numPr>
        <w:spacing w:after="0" w:line="360" w:lineRule="auto"/>
        <w:jc w:val="both"/>
        <w:rPr>
          <w:rFonts w:ascii="Times New Roman" w:hAnsi="Times New Roman" w:cs="Times New Roman"/>
          <w:sz w:val="24"/>
          <w:szCs w:val="24"/>
        </w:rPr>
      </w:pPr>
      <w:r w:rsidRPr="001464A0">
        <w:rPr>
          <w:rFonts w:ascii="Times New Roman" w:hAnsi="Times New Roman" w:cs="Times New Roman"/>
          <w:sz w:val="24"/>
          <w:szCs w:val="24"/>
        </w:rPr>
        <w:t xml:space="preserve">Differentiate between Corporate Social Responsibility and philanthropy. </w:t>
      </w:r>
      <w:r w:rsidR="006F670A" w:rsidRPr="00767F14">
        <w:rPr>
          <w:rFonts w:ascii="Times New Roman" w:hAnsi="Times New Roman" w:cs="Times New Roman"/>
          <w:b/>
          <w:bCs/>
          <w:sz w:val="24"/>
          <w:szCs w:val="24"/>
        </w:rPr>
        <w:t>(</w:t>
      </w:r>
      <w:r w:rsidR="00E51630">
        <w:rPr>
          <w:rFonts w:ascii="Times New Roman" w:hAnsi="Times New Roman" w:cs="Times New Roman"/>
          <w:b/>
          <w:bCs/>
          <w:sz w:val="24"/>
          <w:szCs w:val="24"/>
        </w:rPr>
        <w:t>2</w:t>
      </w:r>
      <w:r w:rsidR="006F670A" w:rsidRPr="00767F14">
        <w:rPr>
          <w:rFonts w:ascii="Times New Roman" w:hAnsi="Times New Roman" w:cs="Times New Roman"/>
          <w:b/>
          <w:bCs/>
          <w:sz w:val="24"/>
          <w:szCs w:val="24"/>
        </w:rPr>
        <w:t xml:space="preserve"> marks)</w:t>
      </w:r>
    </w:p>
    <w:p w14:paraId="2FC246F1" w14:textId="0D9C3FEB" w:rsidR="001464A0" w:rsidRDefault="001464A0" w:rsidP="0016066B">
      <w:pPr>
        <w:pStyle w:val="ListParagraph"/>
        <w:numPr>
          <w:ilvl w:val="0"/>
          <w:numId w:val="2"/>
        </w:numPr>
        <w:spacing w:after="0" w:line="360" w:lineRule="auto"/>
        <w:jc w:val="both"/>
        <w:rPr>
          <w:rFonts w:ascii="Times New Roman" w:hAnsi="Times New Roman" w:cs="Times New Roman"/>
          <w:sz w:val="24"/>
          <w:szCs w:val="24"/>
        </w:rPr>
      </w:pPr>
      <w:r w:rsidRPr="001464A0">
        <w:rPr>
          <w:rFonts w:ascii="Times New Roman" w:hAnsi="Times New Roman" w:cs="Times New Roman"/>
          <w:sz w:val="24"/>
          <w:szCs w:val="24"/>
        </w:rPr>
        <w:t xml:space="preserve">Describe in detail </w:t>
      </w:r>
      <w:r w:rsidR="00150480">
        <w:rPr>
          <w:rFonts w:ascii="Times New Roman" w:hAnsi="Times New Roman" w:cs="Times New Roman"/>
          <w:sz w:val="24"/>
          <w:szCs w:val="24"/>
        </w:rPr>
        <w:t>FOUR</w:t>
      </w:r>
      <w:r w:rsidRPr="001464A0">
        <w:rPr>
          <w:rFonts w:ascii="Times New Roman" w:hAnsi="Times New Roman" w:cs="Times New Roman"/>
          <w:sz w:val="24"/>
          <w:szCs w:val="24"/>
        </w:rPr>
        <w:t xml:space="preserve"> factors influencing CSR.</w:t>
      </w:r>
      <w:r w:rsidR="006F670A">
        <w:rPr>
          <w:rFonts w:ascii="Times New Roman" w:hAnsi="Times New Roman" w:cs="Times New Roman"/>
          <w:sz w:val="24"/>
          <w:szCs w:val="24"/>
        </w:rPr>
        <w:tab/>
      </w:r>
      <w:r w:rsidR="006F670A">
        <w:rPr>
          <w:rFonts w:ascii="Times New Roman" w:hAnsi="Times New Roman" w:cs="Times New Roman"/>
          <w:sz w:val="24"/>
          <w:szCs w:val="24"/>
        </w:rPr>
        <w:tab/>
      </w:r>
      <w:r w:rsidR="006F670A">
        <w:rPr>
          <w:rFonts w:ascii="Times New Roman" w:hAnsi="Times New Roman" w:cs="Times New Roman"/>
          <w:sz w:val="24"/>
          <w:szCs w:val="24"/>
        </w:rPr>
        <w:tab/>
        <w:t xml:space="preserve">         </w:t>
      </w:r>
      <w:r w:rsidR="006F670A" w:rsidRPr="00767F14">
        <w:rPr>
          <w:rFonts w:ascii="Times New Roman" w:hAnsi="Times New Roman" w:cs="Times New Roman"/>
          <w:b/>
          <w:bCs/>
          <w:sz w:val="24"/>
          <w:szCs w:val="24"/>
        </w:rPr>
        <w:t>(</w:t>
      </w:r>
      <w:r w:rsidR="00E51630">
        <w:rPr>
          <w:rFonts w:ascii="Times New Roman" w:hAnsi="Times New Roman" w:cs="Times New Roman"/>
          <w:b/>
          <w:bCs/>
          <w:sz w:val="24"/>
          <w:szCs w:val="24"/>
        </w:rPr>
        <w:t>8</w:t>
      </w:r>
      <w:r w:rsidR="006F670A" w:rsidRPr="00767F14">
        <w:rPr>
          <w:rFonts w:ascii="Times New Roman" w:hAnsi="Times New Roman" w:cs="Times New Roman"/>
          <w:b/>
          <w:bCs/>
          <w:sz w:val="24"/>
          <w:szCs w:val="24"/>
        </w:rPr>
        <w:t xml:space="preserve"> marks)</w:t>
      </w:r>
    </w:p>
    <w:p w14:paraId="47A44BC0" w14:textId="51B9E019" w:rsidR="00F50896" w:rsidRDefault="00F50896" w:rsidP="0016066B">
      <w:pPr>
        <w:pStyle w:val="ListParagraph"/>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 xml:space="preserve">Outline FIVE </w:t>
      </w:r>
      <w:r w:rsidRPr="00950270">
        <w:rPr>
          <w:rFonts w:ascii="Times New Roman" w:hAnsi="Times New Roman" w:cs="Times New Roman"/>
          <w:sz w:val="24"/>
          <w:szCs w:val="24"/>
        </w:rPr>
        <w:t>main challenges companies face when implementing CSR initiatives in Kenya</w:t>
      </w:r>
      <w:r>
        <w:rPr>
          <w:rFonts w:ascii="Times New Roman" w:hAnsi="Times New Roman" w:cs="Times New Roman"/>
          <w:sz w:val="24"/>
          <w:szCs w:val="24"/>
        </w:rPr>
        <w:t>.</w:t>
      </w:r>
      <w:r w:rsidR="006F670A">
        <w:rPr>
          <w:rFonts w:ascii="Times New Roman" w:hAnsi="Times New Roman" w:cs="Times New Roman"/>
          <w:sz w:val="24"/>
          <w:szCs w:val="24"/>
        </w:rPr>
        <w:tab/>
      </w:r>
      <w:r w:rsidR="006F670A">
        <w:rPr>
          <w:rFonts w:ascii="Times New Roman" w:hAnsi="Times New Roman" w:cs="Times New Roman"/>
          <w:sz w:val="24"/>
          <w:szCs w:val="24"/>
        </w:rPr>
        <w:tab/>
      </w:r>
      <w:r w:rsidR="006F670A">
        <w:rPr>
          <w:rFonts w:ascii="Times New Roman" w:hAnsi="Times New Roman" w:cs="Times New Roman"/>
          <w:sz w:val="24"/>
          <w:szCs w:val="24"/>
        </w:rPr>
        <w:tab/>
      </w:r>
      <w:r w:rsidR="006F670A">
        <w:rPr>
          <w:rFonts w:ascii="Times New Roman" w:hAnsi="Times New Roman" w:cs="Times New Roman"/>
          <w:sz w:val="24"/>
          <w:szCs w:val="24"/>
        </w:rPr>
        <w:tab/>
      </w:r>
      <w:r w:rsidR="006F670A">
        <w:rPr>
          <w:rFonts w:ascii="Times New Roman" w:hAnsi="Times New Roman" w:cs="Times New Roman"/>
          <w:sz w:val="24"/>
          <w:szCs w:val="24"/>
        </w:rPr>
        <w:tab/>
      </w:r>
      <w:r w:rsidR="006F670A">
        <w:rPr>
          <w:rFonts w:ascii="Times New Roman" w:hAnsi="Times New Roman" w:cs="Times New Roman"/>
          <w:sz w:val="24"/>
          <w:szCs w:val="24"/>
        </w:rPr>
        <w:tab/>
      </w:r>
      <w:r w:rsidR="006F670A">
        <w:rPr>
          <w:rFonts w:ascii="Times New Roman" w:hAnsi="Times New Roman" w:cs="Times New Roman"/>
          <w:sz w:val="24"/>
          <w:szCs w:val="24"/>
        </w:rPr>
        <w:tab/>
      </w:r>
      <w:r w:rsidR="006F670A">
        <w:rPr>
          <w:rFonts w:ascii="Times New Roman" w:hAnsi="Times New Roman" w:cs="Times New Roman"/>
          <w:sz w:val="24"/>
          <w:szCs w:val="24"/>
        </w:rPr>
        <w:tab/>
      </w:r>
      <w:r w:rsidR="006F670A">
        <w:rPr>
          <w:rFonts w:ascii="Times New Roman" w:hAnsi="Times New Roman" w:cs="Times New Roman"/>
          <w:sz w:val="24"/>
          <w:szCs w:val="24"/>
        </w:rPr>
        <w:tab/>
        <w:t xml:space="preserve">         </w:t>
      </w:r>
      <w:r w:rsidR="00E51630" w:rsidRPr="00767F14">
        <w:rPr>
          <w:rFonts w:ascii="Times New Roman" w:hAnsi="Times New Roman" w:cs="Times New Roman"/>
          <w:b/>
          <w:bCs/>
          <w:sz w:val="24"/>
          <w:szCs w:val="24"/>
        </w:rPr>
        <w:t>(10 marks)</w:t>
      </w:r>
    </w:p>
    <w:p w14:paraId="6E870296" w14:textId="45CBB6F1" w:rsidR="00766A58" w:rsidRPr="00766A58" w:rsidRDefault="00766A58" w:rsidP="00FD7234">
      <w:pPr>
        <w:spacing w:after="0" w:line="360" w:lineRule="auto"/>
        <w:rPr>
          <w:rFonts w:ascii="Times New Roman" w:hAnsi="Times New Roman" w:cs="Times New Roman"/>
          <w:b/>
          <w:sz w:val="24"/>
          <w:szCs w:val="24"/>
        </w:rPr>
      </w:pPr>
      <w:r w:rsidRPr="00766A58">
        <w:rPr>
          <w:rFonts w:ascii="Times New Roman" w:hAnsi="Times New Roman" w:cs="Times New Roman"/>
          <w:b/>
          <w:sz w:val="24"/>
          <w:szCs w:val="24"/>
        </w:rPr>
        <w:t xml:space="preserve">QUESTION </w:t>
      </w:r>
      <w:r w:rsidR="00FD7234">
        <w:rPr>
          <w:rFonts w:ascii="Times New Roman" w:hAnsi="Times New Roman" w:cs="Times New Roman"/>
          <w:b/>
          <w:sz w:val="24"/>
          <w:szCs w:val="24"/>
        </w:rPr>
        <w:t>THREE</w:t>
      </w:r>
    </w:p>
    <w:p w14:paraId="564EA028" w14:textId="77777777" w:rsidR="00E51630" w:rsidRDefault="00F81350" w:rsidP="0016066B">
      <w:pPr>
        <w:pStyle w:val="ListParagraph"/>
        <w:numPr>
          <w:ilvl w:val="0"/>
          <w:numId w:val="1"/>
        </w:numPr>
        <w:spacing w:line="360" w:lineRule="auto"/>
        <w:rPr>
          <w:rFonts w:ascii="Times New Roman" w:hAnsi="Times New Roman" w:cs="Times New Roman"/>
          <w:sz w:val="24"/>
          <w:szCs w:val="24"/>
        </w:rPr>
      </w:pPr>
      <w:r w:rsidRPr="00F81350">
        <w:rPr>
          <w:rFonts w:ascii="Times New Roman" w:hAnsi="Times New Roman" w:cs="Times New Roman"/>
          <w:sz w:val="24"/>
          <w:szCs w:val="24"/>
        </w:rPr>
        <w:t xml:space="preserve">Describe </w:t>
      </w:r>
      <w:r w:rsidR="00562542">
        <w:rPr>
          <w:rFonts w:ascii="Times New Roman" w:hAnsi="Times New Roman" w:cs="Times New Roman"/>
          <w:sz w:val="24"/>
          <w:szCs w:val="24"/>
        </w:rPr>
        <w:t xml:space="preserve">FIVE </w:t>
      </w:r>
      <w:r w:rsidRPr="00F81350">
        <w:rPr>
          <w:rFonts w:ascii="Times New Roman" w:hAnsi="Times New Roman" w:cs="Times New Roman"/>
          <w:sz w:val="24"/>
          <w:szCs w:val="24"/>
        </w:rPr>
        <w:t xml:space="preserve">ways </w:t>
      </w:r>
      <w:r w:rsidR="003F0F9B">
        <w:rPr>
          <w:rFonts w:ascii="Times New Roman" w:hAnsi="Times New Roman" w:cs="Times New Roman"/>
          <w:sz w:val="24"/>
          <w:szCs w:val="24"/>
        </w:rPr>
        <w:t xml:space="preserve">of handling risk </w:t>
      </w:r>
      <w:r w:rsidR="00CB06FA">
        <w:rPr>
          <w:rFonts w:ascii="Times New Roman" w:hAnsi="Times New Roman" w:cs="Times New Roman"/>
          <w:sz w:val="24"/>
          <w:szCs w:val="24"/>
        </w:rPr>
        <w:t>in the context of corporate governance</w:t>
      </w:r>
      <w:r w:rsidRPr="00F81350">
        <w:rPr>
          <w:rFonts w:ascii="Times New Roman" w:hAnsi="Times New Roman" w:cs="Times New Roman"/>
          <w:sz w:val="24"/>
          <w:szCs w:val="24"/>
        </w:rPr>
        <w:t>.</w:t>
      </w:r>
      <w:r w:rsidR="00E51630">
        <w:rPr>
          <w:rFonts w:ascii="Times New Roman" w:hAnsi="Times New Roman" w:cs="Times New Roman"/>
          <w:sz w:val="24"/>
          <w:szCs w:val="24"/>
        </w:rPr>
        <w:t xml:space="preserve"> </w:t>
      </w:r>
    </w:p>
    <w:p w14:paraId="1CBC3D02" w14:textId="78A22C2F" w:rsidR="0018333A" w:rsidRDefault="00E51630" w:rsidP="00E51630">
      <w:pPr>
        <w:pStyle w:val="ListParagraph"/>
        <w:spacing w:line="360" w:lineRule="auto"/>
        <w:ind w:left="7200"/>
        <w:rPr>
          <w:rFonts w:ascii="Times New Roman" w:hAnsi="Times New Roman" w:cs="Times New Roman"/>
          <w:sz w:val="24"/>
          <w:szCs w:val="24"/>
        </w:rPr>
      </w:pPr>
      <w:r>
        <w:rPr>
          <w:rFonts w:ascii="Times New Roman" w:hAnsi="Times New Roman" w:cs="Times New Roman"/>
          <w:sz w:val="24"/>
          <w:szCs w:val="24"/>
        </w:rPr>
        <w:t xml:space="preserve">         </w:t>
      </w:r>
      <w:r w:rsidRPr="00767F14">
        <w:rPr>
          <w:rFonts w:ascii="Times New Roman" w:hAnsi="Times New Roman" w:cs="Times New Roman"/>
          <w:b/>
          <w:bCs/>
          <w:sz w:val="24"/>
          <w:szCs w:val="24"/>
        </w:rPr>
        <w:t>(10 marks)</w:t>
      </w:r>
    </w:p>
    <w:p w14:paraId="62D1A161" w14:textId="39FBF7AB" w:rsidR="00562542" w:rsidRDefault="00562542" w:rsidP="0016066B">
      <w:pPr>
        <w:pStyle w:val="ListParagraph"/>
        <w:numPr>
          <w:ilvl w:val="0"/>
          <w:numId w:val="1"/>
        </w:numPr>
        <w:spacing w:line="360" w:lineRule="auto"/>
        <w:rPr>
          <w:rFonts w:ascii="Times New Roman" w:hAnsi="Times New Roman" w:cs="Times New Roman"/>
          <w:sz w:val="24"/>
          <w:szCs w:val="24"/>
        </w:rPr>
      </w:pPr>
      <w:r w:rsidRPr="00562542">
        <w:rPr>
          <w:rFonts w:ascii="Times New Roman" w:hAnsi="Times New Roman" w:cs="Times New Roman"/>
          <w:sz w:val="24"/>
          <w:szCs w:val="24"/>
        </w:rPr>
        <w:t>Explain FIVE theories of Corporate Governance</w:t>
      </w:r>
      <w:r w:rsidR="00E51630">
        <w:rPr>
          <w:rFonts w:ascii="Times New Roman" w:hAnsi="Times New Roman" w:cs="Times New Roman"/>
          <w:sz w:val="24"/>
          <w:szCs w:val="24"/>
        </w:rPr>
        <w:tab/>
      </w:r>
      <w:r w:rsidR="00E51630">
        <w:rPr>
          <w:rFonts w:ascii="Times New Roman" w:hAnsi="Times New Roman" w:cs="Times New Roman"/>
          <w:sz w:val="24"/>
          <w:szCs w:val="24"/>
        </w:rPr>
        <w:tab/>
      </w:r>
      <w:r w:rsidR="00E51630">
        <w:rPr>
          <w:rFonts w:ascii="Times New Roman" w:hAnsi="Times New Roman" w:cs="Times New Roman"/>
          <w:sz w:val="24"/>
          <w:szCs w:val="24"/>
        </w:rPr>
        <w:tab/>
        <w:t xml:space="preserve">         </w:t>
      </w:r>
      <w:r w:rsidR="00E51630" w:rsidRPr="00767F14">
        <w:rPr>
          <w:rFonts w:ascii="Times New Roman" w:hAnsi="Times New Roman" w:cs="Times New Roman"/>
          <w:b/>
          <w:bCs/>
          <w:sz w:val="24"/>
          <w:szCs w:val="24"/>
        </w:rPr>
        <w:t>(10 marks)</w:t>
      </w:r>
    </w:p>
    <w:p w14:paraId="4D21FB54" w14:textId="77777777" w:rsidR="006A4B1D" w:rsidRPr="0084137F" w:rsidRDefault="006A4B1D" w:rsidP="006A4B1D">
      <w:pPr>
        <w:pStyle w:val="ListParagraph"/>
        <w:spacing w:line="360" w:lineRule="auto"/>
        <w:jc w:val="both"/>
        <w:rPr>
          <w:rFonts w:ascii="Times New Roman" w:hAnsi="Times New Roman" w:cs="Times New Roman"/>
          <w:b/>
          <w:sz w:val="24"/>
          <w:szCs w:val="24"/>
        </w:rPr>
      </w:pPr>
    </w:p>
    <w:p w14:paraId="30900F26" w14:textId="354B7941" w:rsidR="00766A58" w:rsidRDefault="00766A58" w:rsidP="00FD7234">
      <w:pPr>
        <w:spacing w:after="0" w:line="360" w:lineRule="auto"/>
        <w:rPr>
          <w:rFonts w:ascii="Times New Roman" w:hAnsi="Times New Roman" w:cs="Times New Roman"/>
          <w:b/>
          <w:sz w:val="24"/>
          <w:szCs w:val="24"/>
        </w:rPr>
      </w:pPr>
      <w:r w:rsidRPr="00766A58">
        <w:rPr>
          <w:rFonts w:ascii="Times New Roman" w:hAnsi="Times New Roman" w:cs="Times New Roman"/>
          <w:b/>
          <w:sz w:val="24"/>
          <w:szCs w:val="24"/>
        </w:rPr>
        <w:t xml:space="preserve">QUESTION </w:t>
      </w:r>
      <w:r w:rsidR="00FD7234">
        <w:rPr>
          <w:rFonts w:ascii="Times New Roman" w:hAnsi="Times New Roman" w:cs="Times New Roman"/>
          <w:b/>
          <w:sz w:val="24"/>
          <w:szCs w:val="24"/>
        </w:rPr>
        <w:t>FOUR</w:t>
      </w:r>
    </w:p>
    <w:p w14:paraId="502F8FB8" w14:textId="16CCB6BB" w:rsidR="00BC2AF6" w:rsidRPr="00611566" w:rsidRDefault="003D457B" w:rsidP="00611566">
      <w:pPr>
        <w:pStyle w:val="ListParagraph"/>
        <w:numPr>
          <w:ilvl w:val="0"/>
          <w:numId w:val="3"/>
        </w:numPr>
        <w:spacing w:line="360" w:lineRule="auto"/>
        <w:rPr>
          <w:rFonts w:ascii="Times New Roman" w:hAnsi="Times New Roman" w:cs="Times New Roman"/>
          <w:bCs/>
          <w:sz w:val="24"/>
          <w:szCs w:val="24"/>
        </w:rPr>
      </w:pPr>
      <w:r w:rsidRPr="003D457B">
        <w:rPr>
          <w:rFonts w:ascii="Times New Roman" w:hAnsi="Times New Roman" w:cs="Times New Roman"/>
          <w:bCs/>
          <w:sz w:val="24"/>
          <w:szCs w:val="24"/>
        </w:rPr>
        <w:t xml:space="preserve"> </w:t>
      </w:r>
      <w:r w:rsidR="00611566">
        <w:rPr>
          <w:rFonts w:ascii="Times New Roman" w:hAnsi="Times New Roman" w:cs="Times New Roman"/>
          <w:bCs/>
          <w:sz w:val="24"/>
          <w:szCs w:val="24"/>
        </w:rPr>
        <w:t>Discuss FIVE</w:t>
      </w:r>
      <w:r w:rsidRPr="003D457B">
        <w:rPr>
          <w:rFonts w:ascii="Times New Roman" w:hAnsi="Times New Roman" w:cs="Times New Roman"/>
          <w:bCs/>
          <w:sz w:val="24"/>
          <w:szCs w:val="24"/>
        </w:rPr>
        <w:t xml:space="preserve"> factors </w:t>
      </w:r>
      <w:r w:rsidR="00611566">
        <w:rPr>
          <w:rFonts w:ascii="Times New Roman" w:hAnsi="Times New Roman" w:cs="Times New Roman"/>
          <w:bCs/>
          <w:sz w:val="24"/>
          <w:szCs w:val="24"/>
        </w:rPr>
        <w:t xml:space="preserve">that </w:t>
      </w:r>
      <w:r w:rsidRPr="003D457B">
        <w:rPr>
          <w:rFonts w:ascii="Times New Roman" w:hAnsi="Times New Roman" w:cs="Times New Roman"/>
          <w:bCs/>
          <w:sz w:val="24"/>
          <w:szCs w:val="24"/>
        </w:rPr>
        <w:t>should be considered when selecting independent directors?</w:t>
      </w:r>
      <w:r w:rsidR="00496DA8">
        <w:rPr>
          <w:rFonts w:ascii="Times New Roman" w:hAnsi="Times New Roman" w:cs="Times New Roman"/>
          <w:bCs/>
          <w:sz w:val="24"/>
          <w:szCs w:val="24"/>
        </w:rPr>
        <w:tab/>
      </w:r>
      <w:r w:rsidR="00496DA8">
        <w:rPr>
          <w:rFonts w:ascii="Times New Roman" w:hAnsi="Times New Roman" w:cs="Times New Roman"/>
          <w:bCs/>
          <w:sz w:val="24"/>
          <w:szCs w:val="24"/>
        </w:rPr>
        <w:tab/>
      </w:r>
      <w:r w:rsidR="00496DA8">
        <w:rPr>
          <w:rFonts w:ascii="Times New Roman" w:hAnsi="Times New Roman" w:cs="Times New Roman"/>
          <w:bCs/>
          <w:sz w:val="24"/>
          <w:szCs w:val="24"/>
        </w:rPr>
        <w:tab/>
      </w:r>
      <w:r w:rsidR="00496DA8">
        <w:rPr>
          <w:rFonts w:ascii="Times New Roman" w:hAnsi="Times New Roman" w:cs="Times New Roman"/>
          <w:bCs/>
          <w:sz w:val="24"/>
          <w:szCs w:val="24"/>
        </w:rPr>
        <w:tab/>
      </w:r>
      <w:r w:rsidR="00496DA8">
        <w:rPr>
          <w:rFonts w:ascii="Times New Roman" w:hAnsi="Times New Roman" w:cs="Times New Roman"/>
          <w:bCs/>
          <w:sz w:val="24"/>
          <w:szCs w:val="24"/>
        </w:rPr>
        <w:tab/>
      </w:r>
      <w:r w:rsidR="00496DA8">
        <w:rPr>
          <w:rFonts w:ascii="Times New Roman" w:hAnsi="Times New Roman" w:cs="Times New Roman"/>
          <w:bCs/>
          <w:sz w:val="24"/>
          <w:szCs w:val="24"/>
        </w:rPr>
        <w:tab/>
      </w:r>
      <w:r w:rsidR="00BC2AF6" w:rsidRPr="00611566">
        <w:rPr>
          <w:rFonts w:ascii="Times New Roman" w:hAnsi="Times New Roman" w:cs="Times New Roman"/>
          <w:b/>
          <w:bCs/>
          <w:sz w:val="24"/>
          <w:szCs w:val="24"/>
        </w:rPr>
        <w:t xml:space="preserve"> </w:t>
      </w:r>
      <w:r w:rsidR="00496DA8">
        <w:rPr>
          <w:rFonts w:ascii="Times New Roman" w:hAnsi="Times New Roman" w:cs="Times New Roman"/>
          <w:b/>
          <w:bCs/>
          <w:sz w:val="24"/>
          <w:szCs w:val="24"/>
        </w:rPr>
        <w:tab/>
        <w:t xml:space="preserve">            </w:t>
      </w:r>
      <w:r w:rsidR="00BC2AF6" w:rsidRPr="00611566">
        <w:rPr>
          <w:rFonts w:ascii="Times New Roman" w:hAnsi="Times New Roman" w:cs="Times New Roman"/>
          <w:b/>
          <w:bCs/>
          <w:sz w:val="24"/>
          <w:szCs w:val="24"/>
        </w:rPr>
        <w:t xml:space="preserve">          (10 marks)</w:t>
      </w:r>
    </w:p>
    <w:p w14:paraId="0B1A76A8" w14:textId="7C4BE240" w:rsidR="006344E2" w:rsidRPr="00E80958" w:rsidRDefault="002513CB" w:rsidP="0016066B">
      <w:pPr>
        <w:pStyle w:val="ListParagraph"/>
        <w:numPr>
          <w:ilvl w:val="0"/>
          <w:numId w:val="3"/>
        </w:numPr>
        <w:spacing w:after="0" w:line="360" w:lineRule="auto"/>
        <w:rPr>
          <w:rFonts w:ascii="Times New Roman" w:hAnsi="Times New Roman" w:cs="Times New Roman"/>
          <w:b/>
          <w:bCs/>
          <w:sz w:val="24"/>
          <w:szCs w:val="24"/>
        </w:rPr>
      </w:pPr>
      <w:r>
        <w:rPr>
          <w:rFonts w:ascii="Times New Roman" w:hAnsi="Times New Roman" w:cs="Times New Roman"/>
          <w:bCs/>
          <w:sz w:val="24"/>
          <w:szCs w:val="24"/>
        </w:rPr>
        <w:t xml:space="preserve">Outline </w:t>
      </w:r>
      <w:r w:rsidR="00496DA8">
        <w:rPr>
          <w:rFonts w:ascii="Times New Roman" w:hAnsi="Times New Roman" w:cs="Times New Roman"/>
          <w:bCs/>
          <w:sz w:val="24"/>
          <w:szCs w:val="24"/>
        </w:rPr>
        <w:t>FIVE</w:t>
      </w:r>
      <w:r>
        <w:rPr>
          <w:rFonts w:ascii="Times New Roman" w:hAnsi="Times New Roman" w:cs="Times New Roman"/>
          <w:bCs/>
          <w:sz w:val="24"/>
          <w:szCs w:val="24"/>
        </w:rPr>
        <w:t xml:space="preserve"> principles of Corporate Governance.</w:t>
      </w:r>
      <w:r w:rsidR="00BC2AF6">
        <w:rPr>
          <w:rFonts w:ascii="Times New Roman" w:hAnsi="Times New Roman" w:cs="Times New Roman"/>
          <w:bCs/>
          <w:sz w:val="24"/>
          <w:szCs w:val="24"/>
        </w:rPr>
        <w:tab/>
        <w:t xml:space="preserve">             </w:t>
      </w:r>
      <w:r w:rsidR="00496DA8">
        <w:rPr>
          <w:rFonts w:ascii="Times New Roman" w:hAnsi="Times New Roman" w:cs="Times New Roman"/>
          <w:bCs/>
          <w:sz w:val="24"/>
          <w:szCs w:val="24"/>
        </w:rPr>
        <w:t xml:space="preserve">          </w:t>
      </w:r>
      <w:r w:rsidR="00611566">
        <w:rPr>
          <w:rFonts w:ascii="Times New Roman" w:hAnsi="Times New Roman" w:cs="Times New Roman"/>
          <w:bCs/>
          <w:sz w:val="24"/>
          <w:szCs w:val="24"/>
        </w:rPr>
        <w:t xml:space="preserve">           </w:t>
      </w:r>
      <w:r w:rsidR="00BC2AF6" w:rsidRPr="00767F14">
        <w:rPr>
          <w:rFonts w:ascii="Times New Roman" w:hAnsi="Times New Roman" w:cs="Times New Roman"/>
          <w:b/>
          <w:bCs/>
          <w:sz w:val="24"/>
          <w:szCs w:val="24"/>
        </w:rPr>
        <w:t>(10 marks)</w:t>
      </w:r>
    </w:p>
    <w:sectPr w:rsidR="006344E2" w:rsidRPr="00E80958" w:rsidSect="00CF0E96">
      <w:footerReference w:type="default" r:id="rId8"/>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9C2B5E" w14:textId="77777777" w:rsidR="00C760F1" w:rsidRDefault="00C760F1" w:rsidP="007B719D">
      <w:pPr>
        <w:spacing w:after="0" w:line="240" w:lineRule="auto"/>
      </w:pPr>
      <w:r>
        <w:separator/>
      </w:r>
    </w:p>
  </w:endnote>
  <w:endnote w:type="continuationSeparator" w:id="0">
    <w:p w14:paraId="20BD8473" w14:textId="77777777" w:rsidR="00C760F1" w:rsidRDefault="00C760F1" w:rsidP="007B71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31763638"/>
      <w:docPartObj>
        <w:docPartGallery w:val="Page Numbers (Bottom of Page)"/>
        <w:docPartUnique/>
      </w:docPartObj>
    </w:sdtPr>
    <w:sdtContent>
      <w:sdt>
        <w:sdtPr>
          <w:id w:val="1728636285"/>
          <w:docPartObj>
            <w:docPartGallery w:val="Page Numbers (Top of Page)"/>
            <w:docPartUnique/>
          </w:docPartObj>
        </w:sdtPr>
        <w:sdtContent>
          <w:p w14:paraId="17BA0EC1" w14:textId="19830E49" w:rsidR="007B719D" w:rsidRDefault="007B719D">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14:paraId="474C3D32" w14:textId="77777777" w:rsidR="007B719D" w:rsidRDefault="007B719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DA2CD69" w14:textId="77777777" w:rsidR="00C760F1" w:rsidRDefault="00C760F1" w:rsidP="007B719D">
      <w:pPr>
        <w:spacing w:after="0" w:line="240" w:lineRule="auto"/>
      </w:pPr>
      <w:r>
        <w:separator/>
      </w:r>
    </w:p>
  </w:footnote>
  <w:footnote w:type="continuationSeparator" w:id="0">
    <w:p w14:paraId="3B409255" w14:textId="77777777" w:rsidR="00C760F1" w:rsidRDefault="00C760F1" w:rsidP="007B719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7A1CE8"/>
    <w:multiLevelType w:val="multilevel"/>
    <w:tmpl w:val="6B448614"/>
    <w:lvl w:ilvl="0">
      <w:start w:val="1"/>
      <w:numFmt w:val="decimal"/>
      <w:lvlText w:val="%1."/>
      <w:lvlJc w:val="left"/>
      <w:pPr>
        <w:ind w:left="360" w:hanging="360"/>
      </w:pPr>
      <w:rPr>
        <w:rFonts w:ascii="Times New Roman" w:hAnsi="Times New Roman" w:cs="Times New Roman" w:hint="default"/>
      </w:rPr>
    </w:lvl>
    <w:lvl w:ilvl="1">
      <w:numFmt w:val="bullet"/>
      <w:lvlText w:val="o"/>
      <w:lvlJc w:val="left"/>
      <w:pPr>
        <w:ind w:left="1080" w:hanging="360"/>
      </w:pPr>
      <w:rPr>
        <w:rFonts w:ascii="Courier New" w:hAnsi="Courier New" w:cs="Courier New" w:hint="default"/>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cs="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cs="Courier New" w:hint="default"/>
      </w:rPr>
    </w:lvl>
    <w:lvl w:ilvl="8">
      <w:numFmt w:val="bullet"/>
      <w:lvlText w:val=""/>
      <w:lvlJc w:val="left"/>
      <w:pPr>
        <w:ind w:left="6120" w:hanging="360"/>
      </w:pPr>
      <w:rPr>
        <w:rFonts w:ascii="Wingdings" w:hAnsi="Wingdings" w:hint="default"/>
      </w:rPr>
    </w:lvl>
  </w:abstractNum>
  <w:abstractNum w:abstractNumId="1">
    <w:nsid w:val="16503C80"/>
    <w:multiLevelType w:val="hybridMultilevel"/>
    <w:tmpl w:val="7C5E9F7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240162A4"/>
    <w:multiLevelType w:val="hybridMultilevel"/>
    <w:tmpl w:val="9B6C218E"/>
    <w:lvl w:ilvl="0" w:tplc="04090017">
      <w:start w:val="1"/>
      <w:numFmt w:val="lowerLetter"/>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3">
    <w:nsid w:val="6661590F"/>
    <w:multiLevelType w:val="hybridMultilevel"/>
    <w:tmpl w:val="D31A095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C437150"/>
    <w:multiLevelType w:val="hybridMultilevel"/>
    <w:tmpl w:val="9B1AA2A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4"/>
  </w:num>
  <w:num w:numId="4">
    <w:abstractNumId w:val="2"/>
  </w:num>
  <w:num w:numId="5">
    <w:abstractNumId w:val="0"/>
    <w:lvlOverride w:ilvl="0">
      <w:startOverride w:val="1"/>
    </w:lvlOverride>
    <w:lvlOverride w:ilvl="1"/>
    <w:lvlOverride w:ilvl="2"/>
    <w:lvlOverride w:ilvl="3"/>
    <w:lvlOverride w:ilvl="4"/>
    <w:lvlOverride w:ilvl="5"/>
    <w:lvlOverride w:ilvl="6"/>
    <w:lvlOverride w:ilvl="7"/>
    <w:lvlOverride w:ilv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4EC9"/>
    <w:rsid w:val="00000CFC"/>
    <w:rsid w:val="00012083"/>
    <w:rsid w:val="00013448"/>
    <w:rsid w:val="00014EE0"/>
    <w:rsid w:val="00041C5F"/>
    <w:rsid w:val="000506AE"/>
    <w:rsid w:val="00070772"/>
    <w:rsid w:val="00075913"/>
    <w:rsid w:val="000818E7"/>
    <w:rsid w:val="00085D33"/>
    <w:rsid w:val="00086743"/>
    <w:rsid w:val="00092895"/>
    <w:rsid w:val="00092BF3"/>
    <w:rsid w:val="00096228"/>
    <w:rsid w:val="000A4F6A"/>
    <w:rsid w:val="000B0EEB"/>
    <w:rsid w:val="000B7081"/>
    <w:rsid w:val="000C71DA"/>
    <w:rsid w:val="00112910"/>
    <w:rsid w:val="00114AEA"/>
    <w:rsid w:val="00122C4B"/>
    <w:rsid w:val="001344D4"/>
    <w:rsid w:val="001379AE"/>
    <w:rsid w:val="00140FD6"/>
    <w:rsid w:val="001464A0"/>
    <w:rsid w:val="00150480"/>
    <w:rsid w:val="00156C7A"/>
    <w:rsid w:val="00157F2A"/>
    <w:rsid w:val="0016066B"/>
    <w:rsid w:val="0016737C"/>
    <w:rsid w:val="00167CE2"/>
    <w:rsid w:val="00170DD8"/>
    <w:rsid w:val="0017511E"/>
    <w:rsid w:val="0018333A"/>
    <w:rsid w:val="00183650"/>
    <w:rsid w:val="0018621F"/>
    <w:rsid w:val="00197EBA"/>
    <w:rsid w:val="001A4C8C"/>
    <w:rsid w:val="001C2601"/>
    <w:rsid w:val="001C7FCA"/>
    <w:rsid w:val="001D12D2"/>
    <w:rsid w:val="001E7898"/>
    <w:rsid w:val="001F28F9"/>
    <w:rsid w:val="00204927"/>
    <w:rsid w:val="00206A71"/>
    <w:rsid w:val="0022486B"/>
    <w:rsid w:val="00227756"/>
    <w:rsid w:val="002513CB"/>
    <w:rsid w:val="00252C87"/>
    <w:rsid w:val="0027771C"/>
    <w:rsid w:val="002878BA"/>
    <w:rsid w:val="002902F5"/>
    <w:rsid w:val="00294B31"/>
    <w:rsid w:val="00297698"/>
    <w:rsid w:val="002A2653"/>
    <w:rsid w:val="002C3340"/>
    <w:rsid w:val="002C7135"/>
    <w:rsid w:val="002D4FBB"/>
    <w:rsid w:val="002D6713"/>
    <w:rsid w:val="002E1B2B"/>
    <w:rsid w:val="002E5525"/>
    <w:rsid w:val="002F1547"/>
    <w:rsid w:val="00312331"/>
    <w:rsid w:val="00313BD6"/>
    <w:rsid w:val="0032115B"/>
    <w:rsid w:val="00324D33"/>
    <w:rsid w:val="00325103"/>
    <w:rsid w:val="00331EC1"/>
    <w:rsid w:val="00340781"/>
    <w:rsid w:val="00344F27"/>
    <w:rsid w:val="003617C2"/>
    <w:rsid w:val="00373F66"/>
    <w:rsid w:val="00387A31"/>
    <w:rsid w:val="00391CEA"/>
    <w:rsid w:val="00397ED5"/>
    <w:rsid w:val="003A5705"/>
    <w:rsid w:val="003B6DC6"/>
    <w:rsid w:val="003C0377"/>
    <w:rsid w:val="003C10FF"/>
    <w:rsid w:val="003C1B02"/>
    <w:rsid w:val="003D457B"/>
    <w:rsid w:val="003E0BAC"/>
    <w:rsid w:val="003E5799"/>
    <w:rsid w:val="003E6903"/>
    <w:rsid w:val="003F0F9B"/>
    <w:rsid w:val="00404B7A"/>
    <w:rsid w:val="00412F92"/>
    <w:rsid w:val="00442458"/>
    <w:rsid w:val="004605F5"/>
    <w:rsid w:val="00464BCE"/>
    <w:rsid w:val="0046720B"/>
    <w:rsid w:val="00484F3A"/>
    <w:rsid w:val="00491B35"/>
    <w:rsid w:val="004967E9"/>
    <w:rsid w:val="00496DA8"/>
    <w:rsid w:val="004A2C68"/>
    <w:rsid w:val="004B10A4"/>
    <w:rsid w:val="004B7DEE"/>
    <w:rsid w:val="004C53C5"/>
    <w:rsid w:val="004C5752"/>
    <w:rsid w:val="004F60EC"/>
    <w:rsid w:val="004F73C3"/>
    <w:rsid w:val="00501909"/>
    <w:rsid w:val="005102E4"/>
    <w:rsid w:val="00515133"/>
    <w:rsid w:val="0053239F"/>
    <w:rsid w:val="00537957"/>
    <w:rsid w:val="00537A62"/>
    <w:rsid w:val="00543154"/>
    <w:rsid w:val="005432ED"/>
    <w:rsid w:val="0054739D"/>
    <w:rsid w:val="00550E0F"/>
    <w:rsid w:val="00562542"/>
    <w:rsid w:val="005720E1"/>
    <w:rsid w:val="00586142"/>
    <w:rsid w:val="0059203C"/>
    <w:rsid w:val="00592DC0"/>
    <w:rsid w:val="005949B9"/>
    <w:rsid w:val="005A0056"/>
    <w:rsid w:val="005A6919"/>
    <w:rsid w:val="005B1FAA"/>
    <w:rsid w:val="005B2FEB"/>
    <w:rsid w:val="005B7700"/>
    <w:rsid w:val="005C179F"/>
    <w:rsid w:val="005E6D42"/>
    <w:rsid w:val="005E7225"/>
    <w:rsid w:val="005F0396"/>
    <w:rsid w:val="005F1423"/>
    <w:rsid w:val="005F7621"/>
    <w:rsid w:val="00604CEC"/>
    <w:rsid w:val="00607C18"/>
    <w:rsid w:val="00611566"/>
    <w:rsid w:val="00621D6E"/>
    <w:rsid w:val="00622D66"/>
    <w:rsid w:val="00627CE6"/>
    <w:rsid w:val="006344E2"/>
    <w:rsid w:val="00637996"/>
    <w:rsid w:val="00644CF2"/>
    <w:rsid w:val="006450A6"/>
    <w:rsid w:val="00661732"/>
    <w:rsid w:val="006858F7"/>
    <w:rsid w:val="00692FBB"/>
    <w:rsid w:val="00694DDC"/>
    <w:rsid w:val="006A4B1D"/>
    <w:rsid w:val="006E28D7"/>
    <w:rsid w:val="006E4722"/>
    <w:rsid w:val="006E78AD"/>
    <w:rsid w:val="006F058D"/>
    <w:rsid w:val="006F1A1F"/>
    <w:rsid w:val="006F670A"/>
    <w:rsid w:val="00700200"/>
    <w:rsid w:val="00720242"/>
    <w:rsid w:val="007245A2"/>
    <w:rsid w:val="00731A3B"/>
    <w:rsid w:val="007650D2"/>
    <w:rsid w:val="007665C3"/>
    <w:rsid w:val="00766A58"/>
    <w:rsid w:val="00767F14"/>
    <w:rsid w:val="00771113"/>
    <w:rsid w:val="00777B29"/>
    <w:rsid w:val="00777D8E"/>
    <w:rsid w:val="0078669C"/>
    <w:rsid w:val="00794FF1"/>
    <w:rsid w:val="00797F2D"/>
    <w:rsid w:val="007A101B"/>
    <w:rsid w:val="007A6592"/>
    <w:rsid w:val="007B2539"/>
    <w:rsid w:val="007B719D"/>
    <w:rsid w:val="007B71DF"/>
    <w:rsid w:val="007B73FD"/>
    <w:rsid w:val="007C1337"/>
    <w:rsid w:val="007C582D"/>
    <w:rsid w:val="007D0EFC"/>
    <w:rsid w:val="007D7D09"/>
    <w:rsid w:val="007E3910"/>
    <w:rsid w:val="007F0884"/>
    <w:rsid w:val="007F79C1"/>
    <w:rsid w:val="00804E85"/>
    <w:rsid w:val="00831632"/>
    <w:rsid w:val="00837084"/>
    <w:rsid w:val="0084137F"/>
    <w:rsid w:val="0084518B"/>
    <w:rsid w:val="00846418"/>
    <w:rsid w:val="00854069"/>
    <w:rsid w:val="00870763"/>
    <w:rsid w:val="00874719"/>
    <w:rsid w:val="008A0D83"/>
    <w:rsid w:val="008B0DDB"/>
    <w:rsid w:val="008B27DE"/>
    <w:rsid w:val="008B35C7"/>
    <w:rsid w:val="008E0B46"/>
    <w:rsid w:val="008E65C0"/>
    <w:rsid w:val="008F3DBF"/>
    <w:rsid w:val="00913D63"/>
    <w:rsid w:val="0092287E"/>
    <w:rsid w:val="00931DAA"/>
    <w:rsid w:val="00933834"/>
    <w:rsid w:val="00942BFE"/>
    <w:rsid w:val="00950270"/>
    <w:rsid w:val="009505C9"/>
    <w:rsid w:val="009508F0"/>
    <w:rsid w:val="00951B1D"/>
    <w:rsid w:val="00964D3B"/>
    <w:rsid w:val="00980F72"/>
    <w:rsid w:val="0098141D"/>
    <w:rsid w:val="009910F8"/>
    <w:rsid w:val="0099252A"/>
    <w:rsid w:val="009A276A"/>
    <w:rsid w:val="009A5598"/>
    <w:rsid w:val="009B43C0"/>
    <w:rsid w:val="009D4BE4"/>
    <w:rsid w:val="009D5AEB"/>
    <w:rsid w:val="009D7B4B"/>
    <w:rsid w:val="009E28C0"/>
    <w:rsid w:val="009F100F"/>
    <w:rsid w:val="009F1B2E"/>
    <w:rsid w:val="00A00B67"/>
    <w:rsid w:val="00A22DE1"/>
    <w:rsid w:val="00A254B4"/>
    <w:rsid w:val="00A460F4"/>
    <w:rsid w:val="00A5394B"/>
    <w:rsid w:val="00A64363"/>
    <w:rsid w:val="00A64CA3"/>
    <w:rsid w:val="00A7177E"/>
    <w:rsid w:val="00A76778"/>
    <w:rsid w:val="00A9525A"/>
    <w:rsid w:val="00A95B6D"/>
    <w:rsid w:val="00AA15C7"/>
    <w:rsid w:val="00AC2DBE"/>
    <w:rsid w:val="00AD1CCC"/>
    <w:rsid w:val="00AD3E72"/>
    <w:rsid w:val="00B031D8"/>
    <w:rsid w:val="00B130E3"/>
    <w:rsid w:val="00B139E7"/>
    <w:rsid w:val="00B260F0"/>
    <w:rsid w:val="00B4381C"/>
    <w:rsid w:val="00B4743C"/>
    <w:rsid w:val="00B51474"/>
    <w:rsid w:val="00B55649"/>
    <w:rsid w:val="00B60021"/>
    <w:rsid w:val="00B73836"/>
    <w:rsid w:val="00BA137C"/>
    <w:rsid w:val="00BA3161"/>
    <w:rsid w:val="00BA6D58"/>
    <w:rsid w:val="00BB07E0"/>
    <w:rsid w:val="00BB17DF"/>
    <w:rsid w:val="00BB4D6A"/>
    <w:rsid w:val="00BC2AF6"/>
    <w:rsid w:val="00BC6E16"/>
    <w:rsid w:val="00BD0AFD"/>
    <w:rsid w:val="00BE13DD"/>
    <w:rsid w:val="00BE217E"/>
    <w:rsid w:val="00C00BF6"/>
    <w:rsid w:val="00C03493"/>
    <w:rsid w:val="00C2362C"/>
    <w:rsid w:val="00C4463B"/>
    <w:rsid w:val="00C50E27"/>
    <w:rsid w:val="00C54DF3"/>
    <w:rsid w:val="00C64D4C"/>
    <w:rsid w:val="00C64F0B"/>
    <w:rsid w:val="00C67312"/>
    <w:rsid w:val="00C735C3"/>
    <w:rsid w:val="00C760F1"/>
    <w:rsid w:val="00C85687"/>
    <w:rsid w:val="00C8760D"/>
    <w:rsid w:val="00CB06FA"/>
    <w:rsid w:val="00CB566C"/>
    <w:rsid w:val="00CD1453"/>
    <w:rsid w:val="00CD22C9"/>
    <w:rsid w:val="00CE1964"/>
    <w:rsid w:val="00CE3D4E"/>
    <w:rsid w:val="00CE6DD2"/>
    <w:rsid w:val="00CE7AF8"/>
    <w:rsid w:val="00CF0E96"/>
    <w:rsid w:val="00CF4B87"/>
    <w:rsid w:val="00D01849"/>
    <w:rsid w:val="00D44AE3"/>
    <w:rsid w:val="00D45264"/>
    <w:rsid w:val="00D5381B"/>
    <w:rsid w:val="00D609CC"/>
    <w:rsid w:val="00D70A9F"/>
    <w:rsid w:val="00D90235"/>
    <w:rsid w:val="00DC4FB7"/>
    <w:rsid w:val="00DD705C"/>
    <w:rsid w:val="00DF048B"/>
    <w:rsid w:val="00DF0B06"/>
    <w:rsid w:val="00DF3098"/>
    <w:rsid w:val="00DF6160"/>
    <w:rsid w:val="00DF627D"/>
    <w:rsid w:val="00DF6F7E"/>
    <w:rsid w:val="00E00355"/>
    <w:rsid w:val="00E00429"/>
    <w:rsid w:val="00E01B20"/>
    <w:rsid w:val="00E15C05"/>
    <w:rsid w:val="00E30634"/>
    <w:rsid w:val="00E30931"/>
    <w:rsid w:val="00E358B8"/>
    <w:rsid w:val="00E51630"/>
    <w:rsid w:val="00E53892"/>
    <w:rsid w:val="00E617F6"/>
    <w:rsid w:val="00E61DF1"/>
    <w:rsid w:val="00E62025"/>
    <w:rsid w:val="00E629A0"/>
    <w:rsid w:val="00E74DCA"/>
    <w:rsid w:val="00E80958"/>
    <w:rsid w:val="00E87516"/>
    <w:rsid w:val="00E97AAC"/>
    <w:rsid w:val="00EA5F9C"/>
    <w:rsid w:val="00EB0EE0"/>
    <w:rsid w:val="00EB1F2F"/>
    <w:rsid w:val="00EB3401"/>
    <w:rsid w:val="00EB4366"/>
    <w:rsid w:val="00EC1318"/>
    <w:rsid w:val="00EC522D"/>
    <w:rsid w:val="00ED57A4"/>
    <w:rsid w:val="00EE31DC"/>
    <w:rsid w:val="00EF5FF1"/>
    <w:rsid w:val="00F021C6"/>
    <w:rsid w:val="00F10857"/>
    <w:rsid w:val="00F10CD1"/>
    <w:rsid w:val="00F175F3"/>
    <w:rsid w:val="00F20DF7"/>
    <w:rsid w:val="00F23183"/>
    <w:rsid w:val="00F273D0"/>
    <w:rsid w:val="00F32E03"/>
    <w:rsid w:val="00F340FF"/>
    <w:rsid w:val="00F34A25"/>
    <w:rsid w:val="00F350C0"/>
    <w:rsid w:val="00F42B4B"/>
    <w:rsid w:val="00F451DC"/>
    <w:rsid w:val="00F50896"/>
    <w:rsid w:val="00F660BB"/>
    <w:rsid w:val="00F71511"/>
    <w:rsid w:val="00F71F60"/>
    <w:rsid w:val="00F74E0E"/>
    <w:rsid w:val="00F81350"/>
    <w:rsid w:val="00F841F4"/>
    <w:rsid w:val="00F8776D"/>
    <w:rsid w:val="00F93924"/>
    <w:rsid w:val="00F973A5"/>
    <w:rsid w:val="00FA0EB1"/>
    <w:rsid w:val="00FA0F57"/>
    <w:rsid w:val="00FB1475"/>
    <w:rsid w:val="00FB1699"/>
    <w:rsid w:val="00FB2208"/>
    <w:rsid w:val="00FC3797"/>
    <w:rsid w:val="00FC57FF"/>
    <w:rsid w:val="00FD54BB"/>
    <w:rsid w:val="00FD7234"/>
    <w:rsid w:val="00FE30F8"/>
    <w:rsid w:val="00FE4E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DB6AD0"/>
  <w15:chartTrackingRefBased/>
  <w15:docId w15:val="{1E5B7CA5-CE83-4926-9779-78BA1E81BA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C1B0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086743"/>
    <w:pPr>
      <w:keepNext/>
      <w:spacing w:before="240" w:after="60" w:line="276" w:lineRule="auto"/>
      <w:outlineLvl w:val="2"/>
    </w:pPr>
    <w:rPr>
      <w:rFonts w:ascii="Cambria" w:eastAsia="Times New Roman" w:hAnsi="Cambria" w:cs="Times New Roman"/>
      <w:b/>
      <w:bCs/>
      <w:sz w:val="26"/>
      <w:szCs w:val="26"/>
    </w:rPr>
  </w:style>
  <w:style w:type="paragraph" w:styleId="Heading4">
    <w:name w:val="heading 4"/>
    <w:basedOn w:val="Normal"/>
    <w:next w:val="Normal"/>
    <w:link w:val="Heading4Char"/>
    <w:uiPriority w:val="9"/>
    <w:semiHidden/>
    <w:unhideWhenUsed/>
    <w:qFormat/>
    <w:rsid w:val="00BE13DD"/>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4EC9"/>
    <w:pPr>
      <w:ind w:left="720"/>
      <w:contextualSpacing/>
    </w:pPr>
  </w:style>
  <w:style w:type="table" w:styleId="TableGrid">
    <w:name w:val="Table Grid"/>
    <w:basedOn w:val="TableNormal"/>
    <w:uiPriority w:val="39"/>
    <w:rsid w:val="00AC2D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rsid w:val="00F451D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semiHidden/>
    <w:rsid w:val="00086743"/>
    <w:rPr>
      <w:rFonts w:ascii="Cambria" w:eastAsia="Times New Roman" w:hAnsi="Cambria" w:cs="Times New Roman"/>
      <w:b/>
      <w:bCs/>
      <w:sz w:val="26"/>
      <w:szCs w:val="26"/>
    </w:rPr>
  </w:style>
  <w:style w:type="paragraph" w:styleId="Title">
    <w:name w:val="Title"/>
    <w:basedOn w:val="Normal"/>
    <w:link w:val="TitleChar"/>
    <w:qFormat/>
    <w:rsid w:val="00086743"/>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086743"/>
    <w:rPr>
      <w:rFonts w:ascii="Bookman Old Style" w:eastAsia="Times New Roman" w:hAnsi="Bookman Old Style" w:cs="Times New Roman"/>
      <w:b/>
      <w:bCs/>
      <w:color w:val="000000"/>
      <w:spacing w:val="-15"/>
      <w:sz w:val="33"/>
      <w:szCs w:val="33"/>
    </w:rPr>
  </w:style>
  <w:style w:type="character" w:customStyle="1" w:styleId="Heading1Char">
    <w:name w:val="Heading 1 Char"/>
    <w:basedOn w:val="DefaultParagraphFont"/>
    <w:link w:val="Heading1"/>
    <w:uiPriority w:val="9"/>
    <w:rsid w:val="003C1B02"/>
    <w:rPr>
      <w:rFonts w:asciiTheme="majorHAnsi" w:eastAsiaTheme="majorEastAsia" w:hAnsiTheme="majorHAnsi" w:cstheme="majorBidi"/>
      <w:color w:val="2E74B5" w:themeColor="accent1" w:themeShade="BF"/>
      <w:sz w:val="32"/>
      <w:szCs w:val="32"/>
    </w:rPr>
  </w:style>
  <w:style w:type="paragraph" w:customStyle="1" w:styleId="Default">
    <w:name w:val="Default"/>
    <w:rsid w:val="00000CFC"/>
    <w:pPr>
      <w:autoSpaceDE w:val="0"/>
      <w:autoSpaceDN w:val="0"/>
      <w:adjustRightInd w:val="0"/>
      <w:spacing w:after="0" w:line="240" w:lineRule="auto"/>
    </w:pPr>
    <w:rPr>
      <w:rFonts w:ascii="Verdana" w:hAnsi="Verdana" w:cs="Verdana"/>
      <w:color w:val="000000"/>
      <w:sz w:val="24"/>
      <w:szCs w:val="24"/>
    </w:rPr>
  </w:style>
  <w:style w:type="character" w:styleId="Hyperlink">
    <w:name w:val="Hyperlink"/>
    <w:basedOn w:val="DefaultParagraphFont"/>
    <w:uiPriority w:val="99"/>
    <w:unhideWhenUsed/>
    <w:rsid w:val="005102E4"/>
    <w:rPr>
      <w:color w:val="0563C1" w:themeColor="hyperlink"/>
      <w:u w:val="single"/>
    </w:rPr>
  </w:style>
  <w:style w:type="character" w:customStyle="1" w:styleId="UnresolvedMention">
    <w:name w:val="Unresolved Mention"/>
    <w:basedOn w:val="DefaultParagraphFont"/>
    <w:uiPriority w:val="99"/>
    <w:semiHidden/>
    <w:unhideWhenUsed/>
    <w:rsid w:val="005102E4"/>
    <w:rPr>
      <w:color w:val="605E5C"/>
      <w:shd w:val="clear" w:color="auto" w:fill="E1DFDD"/>
    </w:rPr>
  </w:style>
  <w:style w:type="character" w:styleId="FollowedHyperlink">
    <w:name w:val="FollowedHyperlink"/>
    <w:basedOn w:val="DefaultParagraphFont"/>
    <w:uiPriority w:val="99"/>
    <w:semiHidden/>
    <w:unhideWhenUsed/>
    <w:rsid w:val="005102E4"/>
    <w:rPr>
      <w:color w:val="954F72" w:themeColor="followedHyperlink"/>
      <w:u w:val="single"/>
    </w:rPr>
  </w:style>
  <w:style w:type="character" w:customStyle="1" w:styleId="Heading4Char">
    <w:name w:val="Heading 4 Char"/>
    <w:basedOn w:val="DefaultParagraphFont"/>
    <w:link w:val="Heading4"/>
    <w:uiPriority w:val="9"/>
    <w:semiHidden/>
    <w:rsid w:val="00BE13DD"/>
    <w:rPr>
      <w:rFonts w:asciiTheme="majorHAnsi" w:eastAsiaTheme="majorEastAsia" w:hAnsiTheme="majorHAnsi" w:cstheme="majorBidi"/>
      <w:i/>
      <w:iCs/>
      <w:color w:val="2E74B5" w:themeColor="accent1" w:themeShade="BF"/>
    </w:rPr>
  </w:style>
  <w:style w:type="paragraph" w:styleId="Header">
    <w:name w:val="header"/>
    <w:basedOn w:val="Normal"/>
    <w:link w:val="HeaderChar"/>
    <w:uiPriority w:val="99"/>
    <w:unhideWhenUsed/>
    <w:rsid w:val="007B719D"/>
    <w:pPr>
      <w:tabs>
        <w:tab w:val="center" w:pos="4680"/>
        <w:tab w:val="right" w:pos="9360"/>
      </w:tabs>
      <w:spacing w:after="0" w:line="240" w:lineRule="auto"/>
    </w:pPr>
  </w:style>
  <w:style w:type="character" w:customStyle="1" w:styleId="HeaderChar">
    <w:name w:val="Header Char"/>
    <w:basedOn w:val="DefaultParagraphFont"/>
    <w:link w:val="Header"/>
    <w:uiPriority w:val="99"/>
    <w:rsid w:val="007B719D"/>
  </w:style>
  <w:style w:type="paragraph" w:styleId="Footer">
    <w:name w:val="footer"/>
    <w:basedOn w:val="Normal"/>
    <w:link w:val="FooterChar"/>
    <w:uiPriority w:val="99"/>
    <w:unhideWhenUsed/>
    <w:rsid w:val="007B719D"/>
    <w:pPr>
      <w:tabs>
        <w:tab w:val="center" w:pos="4680"/>
        <w:tab w:val="right" w:pos="9360"/>
      </w:tabs>
      <w:spacing w:after="0" w:line="240" w:lineRule="auto"/>
    </w:pPr>
  </w:style>
  <w:style w:type="character" w:customStyle="1" w:styleId="FooterChar">
    <w:name w:val="Footer Char"/>
    <w:basedOn w:val="DefaultParagraphFont"/>
    <w:link w:val="Footer"/>
    <w:uiPriority w:val="99"/>
    <w:rsid w:val="007B71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020717">
      <w:bodyDiv w:val="1"/>
      <w:marLeft w:val="0"/>
      <w:marRight w:val="0"/>
      <w:marTop w:val="0"/>
      <w:marBottom w:val="0"/>
      <w:divBdr>
        <w:top w:val="none" w:sz="0" w:space="0" w:color="auto"/>
        <w:left w:val="none" w:sz="0" w:space="0" w:color="auto"/>
        <w:bottom w:val="none" w:sz="0" w:space="0" w:color="auto"/>
        <w:right w:val="none" w:sz="0" w:space="0" w:color="auto"/>
      </w:divBdr>
    </w:div>
    <w:div w:id="148376057">
      <w:bodyDiv w:val="1"/>
      <w:marLeft w:val="0"/>
      <w:marRight w:val="0"/>
      <w:marTop w:val="0"/>
      <w:marBottom w:val="0"/>
      <w:divBdr>
        <w:top w:val="none" w:sz="0" w:space="0" w:color="auto"/>
        <w:left w:val="none" w:sz="0" w:space="0" w:color="auto"/>
        <w:bottom w:val="none" w:sz="0" w:space="0" w:color="auto"/>
        <w:right w:val="none" w:sz="0" w:space="0" w:color="auto"/>
      </w:divBdr>
    </w:div>
    <w:div w:id="292372515">
      <w:bodyDiv w:val="1"/>
      <w:marLeft w:val="0"/>
      <w:marRight w:val="0"/>
      <w:marTop w:val="0"/>
      <w:marBottom w:val="0"/>
      <w:divBdr>
        <w:top w:val="none" w:sz="0" w:space="0" w:color="auto"/>
        <w:left w:val="none" w:sz="0" w:space="0" w:color="auto"/>
        <w:bottom w:val="none" w:sz="0" w:space="0" w:color="auto"/>
        <w:right w:val="none" w:sz="0" w:space="0" w:color="auto"/>
      </w:divBdr>
    </w:div>
    <w:div w:id="395394543">
      <w:bodyDiv w:val="1"/>
      <w:marLeft w:val="0"/>
      <w:marRight w:val="0"/>
      <w:marTop w:val="0"/>
      <w:marBottom w:val="0"/>
      <w:divBdr>
        <w:top w:val="none" w:sz="0" w:space="0" w:color="auto"/>
        <w:left w:val="none" w:sz="0" w:space="0" w:color="auto"/>
        <w:bottom w:val="none" w:sz="0" w:space="0" w:color="auto"/>
        <w:right w:val="none" w:sz="0" w:space="0" w:color="auto"/>
      </w:divBdr>
    </w:div>
    <w:div w:id="401761088">
      <w:bodyDiv w:val="1"/>
      <w:marLeft w:val="0"/>
      <w:marRight w:val="0"/>
      <w:marTop w:val="0"/>
      <w:marBottom w:val="0"/>
      <w:divBdr>
        <w:top w:val="none" w:sz="0" w:space="0" w:color="auto"/>
        <w:left w:val="none" w:sz="0" w:space="0" w:color="auto"/>
        <w:bottom w:val="none" w:sz="0" w:space="0" w:color="auto"/>
        <w:right w:val="none" w:sz="0" w:space="0" w:color="auto"/>
      </w:divBdr>
    </w:div>
    <w:div w:id="402022325">
      <w:bodyDiv w:val="1"/>
      <w:marLeft w:val="0"/>
      <w:marRight w:val="0"/>
      <w:marTop w:val="0"/>
      <w:marBottom w:val="0"/>
      <w:divBdr>
        <w:top w:val="none" w:sz="0" w:space="0" w:color="auto"/>
        <w:left w:val="none" w:sz="0" w:space="0" w:color="auto"/>
        <w:bottom w:val="none" w:sz="0" w:space="0" w:color="auto"/>
        <w:right w:val="none" w:sz="0" w:space="0" w:color="auto"/>
      </w:divBdr>
    </w:div>
    <w:div w:id="430779292">
      <w:bodyDiv w:val="1"/>
      <w:marLeft w:val="0"/>
      <w:marRight w:val="0"/>
      <w:marTop w:val="0"/>
      <w:marBottom w:val="0"/>
      <w:divBdr>
        <w:top w:val="none" w:sz="0" w:space="0" w:color="auto"/>
        <w:left w:val="none" w:sz="0" w:space="0" w:color="auto"/>
        <w:bottom w:val="none" w:sz="0" w:space="0" w:color="auto"/>
        <w:right w:val="none" w:sz="0" w:space="0" w:color="auto"/>
      </w:divBdr>
    </w:div>
    <w:div w:id="550725494">
      <w:bodyDiv w:val="1"/>
      <w:marLeft w:val="0"/>
      <w:marRight w:val="0"/>
      <w:marTop w:val="0"/>
      <w:marBottom w:val="0"/>
      <w:divBdr>
        <w:top w:val="none" w:sz="0" w:space="0" w:color="auto"/>
        <w:left w:val="none" w:sz="0" w:space="0" w:color="auto"/>
        <w:bottom w:val="none" w:sz="0" w:space="0" w:color="auto"/>
        <w:right w:val="none" w:sz="0" w:space="0" w:color="auto"/>
      </w:divBdr>
    </w:div>
    <w:div w:id="556937605">
      <w:bodyDiv w:val="1"/>
      <w:marLeft w:val="0"/>
      <w:marRight w:val="0"/>
      <w:marTop w:val="0"/>
      <w:marBottom w:val="0"/>
      <w:divBdr>
        <w:top w:val="none" w:sz="0" w:space="0" w:color="auto"/>
        <w:left w:val="none" w:sz="0" w:space="0" w:color="auto"/>
        <w:bottom w:val="none" w:sz="0" w:space="0" w:color="auto"/>
        <w:right w:val="none" w:sz="0" w:space="0" w:color="auto"/>
      </w:divBdr>
    </w:div>
    <w:div w:id="695886760">
      <w:bodyDiv w:val="1"/>
      <w:marLeft w:val="0"/>
      <w:marRight w:val="0"/>
      <w:marTop w:val="0"/>
      <w:marBottom w:val="0"/>
      <w:divBdr>
        <w:top w:val="none" w:sz="0" w:space="0" w:color="auto"/>
        <w:left w:val="none" w:sz="0" w:space="0" w:color="auto"/>
        <w:bottom w:val="none" w:sz="0" w:space="0" w:color="auto"/>
        <w:right w:val="none" w:sz="0" w:space="0" w:color="auto"/>
      </w:divBdr>
    </w:div>
    <w:div w:id="721827519">
      <w:bodyDiv w:val="1"/>
      <w:marLeft w:val="0"/>
      <w:marRight w:val="0"/>
      <w:marTop w:val="0"/>
      <w:marBottom w:val="0"/>
      <w:divBdr>
        <w:top w:val="none" w:sz="0" w:space="0" w:color="auto"/>
        <w:left w:val="none" w:sz="0" w:space="0" w:color="auto"/>
        <w:bottom w:val="none" w:sz="0" w:space="0" w:color="auto"/>
        <w:right w:val="none" w:sz="0" w:space="0" w:color="auto"/>
      </w:divBdr>
    </w:div>
    <w:div w:id="795830113">
      <w:bodyDiv w:val="1"/>
      <w:marLeft w:val="0"/>
      <w:marRight w:val="0"/>
      <w:marTop w:val="0"/>
      <w:marBottom w:val="0"/>
      <w:divBdr>
        <w:top w:val="none" w:sz="0" w:space="0" w:color="auto"/>
        <w:left w:val="none" w:sz="0" w:space="0" w:color="auto"/>
        <w:bottom w:val="none" w:sz="0" w:space="0" w:color="auto"/>
        <w:right w:val="none" w:sz="0" w:space="0" w:color="auto"/>
      </w:divBdr>
    </w:div>
    <w:div w:id="796874342">
      <w:bodyDiv w:val="1"/>
      <w:marLeft w:val="0"/>
      <w:marRight w:val="0"/>
      <w:marTop w:val="0"/>
      <w:marBottom w:val="0"/>
      <w:divBdr>
        <w:top w:val="none" w:sz="0" w:space="0" w:color="auto"/>
        <w:left w:val="none" w:sz="0" w:space="0" w:color="auto"/>
        <w:bottom w:val="none" w:sz="0" w:space="0" w:color="auto"/>
        <w:right w:val="none" w:sz="0" w:space="0" w:color="auto"/>
      </w:divBdr>
    </w:div>
    <w:div w:id="838039635">
      <w:bodyDiv w:val="1"/>
      <w:marLeft w:val="0"/>
      <w:marRight w:val="0"/>
      <w:marTop w:val="0"/>
      <w:marBottom w:val="0"/>
      <w:divBdr>
        <w:top w:val="none" w:sz="0" w:space="0" w:color="auto"/>
        <w:left w:val="none" w:sz="0" w:space="0" w:color="auto"/>
        <w:bottom w:val="none" w:sz="0" w:space="0" w:color="auto"/>
        <w:right w:val="none" w:sz="0" w:space="0" w:color="auto"/>
      </w:divBdr>
    </w:div>
    <w:div w:id="885262629">
      <w:bodyDiv w:val="1"/>
      <w:marLeft w:val="0"/>
      <w:marRight w:val="0"/>
      <w:marTop w:val="0"/>
      <w:marBottom w:val="0"/>
      <w:divBdr>
        <w:top w:val="none" w:sz="0" w:space="0" w:color="auto"/>
        <w:left w:val="none" w:sz="0" w:space="0" w:color="auto"/>
        <w:bottom w:val="none" w:sz="0" w:space="0" w:color="auto"/>
        <w:right w:val="none" w:sz="0" w:space="0" w:color="auto"/>
      </w:divBdr>
    </w:div>
    <w:div w:id="928925991">
      <w:bodyDiv w:val="1"/>
      <w:marLeft w:val="0"/>
      <w:marRight w:val="0"/>
      <w:marTop w:val="0"/>
      <w:marBottom w:val="0"/>
      <w:divBdr>
        <w:top w:val="none" w:sz="0" w:space="0" w:color="auto"/>
        <w:left w:val="none" w:sz="0" w:space="0" w:color="auto"/>
        <w:bottom w:val="none" w:sz="0" w:space="0" w:color="auto"/>
        <w:right w:val="none" w:sz="0" w:space="0" w:color="auto"/>
      </w:divBdr>
    </w:div>
    <w:div w:id="935022220">
      <w:bodyDiv w:val="1"/>
      <w:marLeft w:val="0"/>
      <w:marRight w:val="0"/>
      <w:marTop w:val="0"/>
      <w:marBottom w:val="0"/>
      <w:divBdr>
        <w:top w:val="none" w:sz="0" w:space="0" w:color="auto"/>
        <w:left w:val="none" w:sz="0" w:space="0" w:color="auto"/>
        <w:bottom w:val="none" w:sz="0" w:space="0" w:color="auto"/>
        <w:right w:val="none" w:sz="0" w:space="0" w:color="auto"/>
      </w:divBdr>
    </w:div>
    <w:div w:id="974063229">
      <w:bodyDiv w:val="1"/>
      <w:marLeft w:val="0"/>
      <w:marRight w:val="0"/>
      <w:marTop w:val="0"/>
      <w:marBottom w:val="0"/>
      <w:divBdr>
        <w:top w:val="none" w:sz="0" w:space="0" w:color="auto"/>
        <w:left w:val="none" w:sz="0" w:space="0" w:color="auto"/>
        <w:bottom w:val="none" w:sz="0" w:space="0" w:color="auto"/>
        <w:right w:val="none" w:sz="0" w:space="0" w:color="auto"/>
      </w:divBdr>
    </w:div>
    <w:div w:id="1008677859">
      <w:bodyDiv w:val="1"/>
      <w:marLeft w:val="0"/>
      <w:marRight w:val="0"/>
      <w:marTop w:val="0"/>
      <w:marBottom w:val="0"/>
      <w:divBdr>
        <w:top w:val="none" w:sz="0" w:space="0" w:color="auto"/>
        <w:left w:val="none" w:sz="0" w:space="0" w:color="auto"/>
        <w:bottom w:val="none" w:sz="0" w:space="0" w:color="auto"/>
        <w:right w:val="none" w:sz="0" w:space="0" w:color="auto"/>
      </w:divBdr>
      <w:divsChild>
        <w:div w:id="1499689175">
          <w:marLeft w:val="0"/>
          <w:marRight w:val="0"/>
          <w:marTop w:val="0"/>
          <w:marBottom w:val="0"/>
          <w:divBdr>
            <w:top w:val="none" w:sz="0" w:space="0" w:color="auto"/>
            <w:left w:val="none" w:sz="0" w:space="0" w:color="auto"/>
            <w:bottom w:val="none" w:sz="0" w:space="0" w:color="auto"/>
            <w:right w:val="none" w:sz="0" w:space="0" w:color="auto"/>
          </w:divBdr>
        </w:div>
      </w:divsChild>
    </w:div>
    <w:div w:id="1054163198">
      <w:bodyDiv w:val="1"/>
      <w:marLeft w:val="0"/>
      <w:marRight w:val="0"/>
      <w:marTop w:val="0"/>
      <w:marBottom w:val="0"/>
      <w:divBdr>
        <w:top w:val="none" w:sz="0" w:space="0" w:color="auto"/>
        <w:left w:val="none" w:sz="0" w:space="0" w:color="auto"/>
        <w:bottom w:val="none" w:sz="0" w:space="0" w:color="auto"/>
        <w:right w:val="none" w:sz="0" w:space="0" w:color="auto"/>
      </w:divBdr>
      <w:divsChild>
        <w:div w:id="1322538901">
          <w:marLeft w:val="0"/>
          <w:marRight w:val="0"/>
          <w:marTop w:val="0"/>
          <w:marBottom w:val="0"/>
          <w:divBdr>
            <w:top w:val="none" w:sz="0" w:space="0" w:color="auto"/>
            <w:left w:val="none" w:sz="0" w:space="0" w:color="auto"/>
            <w:bottom w:val="none" w:sz="0" w:space="0" w:color="auto"/>
            <w:right w:val="none" w:sz="0" w:space="0" w:color="auto"/>
          </w:divBdr>
        </w:div>
      </w:divsChild>
    </w:div>
    <w:div w:id="1089809896">
      <w:bodyDiv w:val="1"/>
      <w:marLeft w:val="0"/>
      <w:marRight w:val="0"/>
      <w:marTop w:val="0"/>
      <w:marBottom w:val="0"/>
      <w:divBdr>
        <w:top w:val="none" w:sz="0" w:space="0" w:color="auto"/>
        <w:left w:val="none" w:sz="0" w:space="0" w:color="auto"/>
        <w:bottom w:val="none" w:sz="0" w:space="0" w:color="auto"/>
        <w:right w:val="none" w:sz="0" w:space="0" w:color="auto"/>
      </w:divBdr>
    </w:div>
    <w:div w:id="1138105207">
      <w:bodyDiv w:val="1"/>
      <w:marLeft w:val="0"/>
      <w:marRight w:val="0"/>
      <w:marTop w:val="0"/>
      <w:marBottom w:val="0"/>
      <w:divBdr>
        <w:top w:val="none" w:sz="0" w:space="0" w:color="auto"/>
        <w:left w:val="none" w:sz="0" w:space="0" w:color="auto"/>
        <w:bottom w:val="none" w:sz="0" w:space="0" w:color="auto"/>
        <w:right w:val="none" w:sz="0" w:space="0" w:color="auto"/>
      </w:divBdr>
    </w:div>
    <w:div w:id="1144545450">
      <w:bodyDiv w:val="1"/>
      <w:marLeft w:val="0"/>
      <w:marRight w:val="0"/>
      <w:marTop w:val="0"/>
      <w:marBottom w:val="0"/>
      <w:divBdr>
        <w:top w:val="none" w:sz="0" w:space="0" w:color="auto"/>
        <w:left w:val="none" w:sz="0" w:space="0" w:color="auto"/>
        <w:bottom w:val="none" w:sz="0" w:space="0" w:color="auto"/>
        <w:right w:val="none" w:sz="0" w:space="0" w:color="auto"/>
      </w:divBdr>
    </w:div>
    <w:div w:id="1209145202">
      <w:bodyDiv w:val="1"/>
      <w:marLeft w:val="0"/>
      <w:marRight w:val="0"/>
      <w:marTop w:val="0"/>
      <w:marBottom w:val="0"/>
      <w:divBdr>
        <w:top w:val="none" w:sz="0" w:space="0" w:color="auto"/>
        <w:left w:val="none" w:sz="0" w:space="0" w:color="auto"/>
        <w:bottom w:val="none" w:sz="0" w:space="0" w:color="auto"/>
        <w:right w:val="none" w:sz="0" w:space="0" w:color="auto"/>
      </w:divBdr>
    </w:div>
    <w:div w:id="1212886991">
      <w:bodyDiv w:val="1"/>
      <w:marLeft w:val="0"/>
      <w:marRight w:val="0"/>
      <w:marTop w:val="0"/>
      <w:marBottom w:val="0"/>
      <w:divBdr>
        <w:top w:val="none" w:sz="0" w:space="0" w:color="auto"/>
        <w:left w:val="none" w:sz="0" w:space="0" w:color="auto"/>
        <w:bottom w:val="none" w:sz="0" w:space="0" w:color="auto"/>
        <w:right w:val="none" w:sz="0" w:space="0" w:color="auto"/>
      </w:divBdr>
    </w:div>
    <w:div w:id="1279797162">
      <w:bodyDiv w:val="1"/>
      <w:marLeft w:val="0"/>
      <w:marRight w:val="0"/>
      <w:marTop w:val="0"/>
      <w:marBottom w:val="0"/>
      <w:divBdr>
        <w:top w:val="none" w:sz="0" w:space="0" w:color="auto"/>
        <w:left w:val="none" w:sz="0" w:space="0" w:color="auto"/>
        <w:bottom w:val="none" w:sz="0" w:space="0" w:color="auto"/>
        <w:right w:val="none" w:sz="0" w:space="0" w:color="auto"/>
      </w:divBdr>
    </w:div>
    <w:div w:id="1303271609">
      <w:bodyDiv w:val="1"/>
      <w:marLeft w:val="0"/>
      <w:marRight w:val="0"/>
      <w:marTop w:val="0"/>
      <w:marBottom w:val="0"/>
      <w:divBdr>
        <w:top w:val="none" w:sz="0" w:space="0" w:color="auto"/>
        <w:left w:val="none" w:sz="0" w:space="0" w:color="auto"/>
        <w:bottom w:val="none" w:sz="0" w:space="0" w:color="auto"/>
        <w:right w:val="none" w:sz="0" w:space="0" w:color="auto"/>
      </w:divBdr>
    </w:div>
    <w:div w:id="1304432951">
      <w:bodyDiv w:val="1"/>
      <w:marLeft w:val="0"/>
      <w:marRight w:val="0"/>
      <w:marTop w:val="0"/>
      <w:marBottom w:val="0"/>
      <w:divBdr>
        <w:top w:val="none" w:sz="0" w:space="0" w:color="auto"/>
        <w:left w:val="none" w:sz="0" w:space="0" w:color="auto"/>
        <w:bottom w:val="none" w:sz="0" w:space="0" w:color="auto"/>
        <w:right w:val="none" w:sz="0" w:space="0" w:color="auto"/>
      </w:divBdr>
    </w:div>
    <w:div w:id="1318345607">
      <w:bodyDiv w:val="1"/>
      <w:marLeft w:val="0"/>
      <w:marRight w:val="0"/>
      <w:marTop w:val="0"/>
      <w:marBottom w:val="0"/>
      <w:divBdr>
        <w:top w:val="none" w:sz="0" w:space="0" w:color="auto"/>
        <w:left w:val="none" w:sz="0" w:space="0" w:color="auto"/>
        <w:bottom w:val="none" w:sz="0" w:space="0" w:color="auto"/>
        <w:right w:val="none" w:sz="0" w:space="0" w:color="auto"/>
      </w:divBdr>
    </w:div>
    <w:div w:id="1324317456">
      <w:bodyDiv w:val="1"/>
      <w:marLeft w:val="0"/>
      <w:marRight w:val="0"/>
      <w:marTop w:val="0"/>
      <w:marBottom w:val="0"/>
      <w:divBdr>
        <w:top w:val="none" w:sz="0" w:space="0" w:color="auto"/>
        <w:left w:val="none" w:sz="0" w:space="0" w:color="auto"/>
        <w:bottom w:val="none" w:sz="0" w:space="0" w:color="auto"/>
        <w:right w:val="none" w:sz="0" w:space="0" w:color="auto"/>
      </w:divBdr>
    </w:div>
    <w:div w:id="1379429801">
      <w:bodyDiv w:val="1"/>
      <w:marLeft w:val="0"/>
      <w:marRight w:val="0"/>
      <w:marTop w:val="0"/>
      <w:marBottom w:val="0"/>
      <w:divBdr>
        <w:top w:val="none" w:sz="0" w:space="0" w:color="auto"/>
        <w:left w:val="none" w:sz="0" w:space="0" w:color="auto"/>
        <w:bottom w:val="none" w:sz="0" w:space="0" w:color="auto"/>
        <w:right w:val="none" w:sz="0" w:space="0" w:color="auto"/>
      </w:divBdr>
    </w:div>
    <w:div w:id="1476142496">
      <w:bodyDiv w:val="1"/>
      <w:marLeft w:val="0"/>
      <w:marRight w:val="0"/>
      <w:marTop w:val="0"/>
      <w:marBottom w:val="0"/>
      <w:divBdr>
        <w:top w:val="none" w:sz="0" w:space="0" w:color="auto"/>
        <w:left w:val="none" w:sz="0" w:space="0" w:color="auto"/>
        <w:bottom w:val="none" w:sz="0" w:space="0" w:color="auto"/>
        <w:right w:val="none" w:sz="0" w:space="0" w:color="auto"/>
      </w:divBdr>
      <w:divsChild>
        <w:div w:id="1065103354">
          <w:marLeft w:val="0"/>
          <w:marRight w:val="0"/>
          <w:marTop w:val="0"/>
          <w:marBottom w:val="0"/>
          <w:divBdr>
            <w:top w:val="none" w:sz="0" w:space="0" w:color="auto"/>
            <w:left w:val="none" w:sz="0" w:space="0" w:color="auto"/>
            <w:bottom w:val="none" w:sz="0" w:space="0" w:color="auto"/>
            <w:right w:val="none" w:sz="0" w:space="0" w:color="auto"/>
          </w:divBdr>
        </w:div>
      </w:divsChild>
    </w:div>
    <w:div w:id="1512376948">
      <w:bodyDiv w:val="1"/>
      <w:marLeft w:val="0"/>
      <w:marRight w:val="0"/>
      <w:marTop w:val="0"/>
      <w:marBottom w:val="0"/>
      <w:divBdr>
        <w:top w:val="none" w:sz="0" w:space="0" w:color="auto"/>
        <w:left w:val="none" w:sz="0" w:space="0" w:color="auto"/>
        <w:bottom w:val="none" w:sz="0" w:space="0" w:color="auto"/>
        <w:right w:val="none" w:sz="0" w:space="0" w:color="auto"/>
      </w:divBdr>
    </w:div>
    <w:div w:id="1576237115">
      <w:bodyDiv w:val="1"/>
      <w:marLeft w:val="0"/>
      <w:marRight w:val="0"/>
      <w:marTop w:val="0"/>
      <w:marBottom w:val="0"/>
      <w:divBdr>
        <w:top w:val="none" w:sz="0" w:space="0" w:color="auto"/>
        <w:left w:val="none" w:sz="0" w:space="0" w:color="auto"/>
        <w:bottom w:val="none" w:sz="0" w:space="0" w:color="auto"/>
        <w:right w:val="none" w:sz="0" w:space="0" w:color="auto"/>
      </w:divBdr>
    </w:div>
    <w:div w:id="1586646496">
      <w:bodyDiv w:val="1"/>
      <w:marLeft w:val="0"/>
      <w:marRight w:val="0"/>
      <w:marTop w:val="0"/>
      <w:marBottom w:val="0"/>
      <w:divBdr>
        <w:top w:val="none" w:sz="0" w:space="0" w:color="auto"/>
        <w:left w:val="none" w:sz="0" w:space="0" w:color="auto"/>
        <w:bottom w:val="none" w:sz="0" w:space="0" w:color="auto"/>
        <w:right w:val="none" w:sz="0" w:space="0" w:color="auto"/>
      </w:divBdr>
    </w:div>
    <w:div w:id="1662195269">
      <w:bodyDiv w:val="1"/>
      <w:marLeft w:val="0"/>
      <w:marRight w:val="0"/>
      <w:marTop w:val="0"/>
      <w:marBottom w:val="0"/>
      <w:divBdr>
        <w:top w:val="none" w:sz="0" w:space="0" w:color="auto"/>
        <w:left w:val="none" w:sz="0" w:space="0" w:color="auto"/>
        <w:bottom w:val="none" w:sz="0" w:space="0" w:color="auto"/>
        <w:right w:val="none" w:sz="0" w:space="0" w:color="auto"/>
      </w:divBdr>
    </w:div>
    <w:div w:id="1665278240">
      <w:bodyDiv w:val="1"/>
      <w:marLeft w:val="0"/>
      <w:marRight w:val="0"/>
      <w:marTop w:val="0"/>
      <w:marBottom w:val="0"/>
      <w:divBdr>
        <w:top w:val="none" w:sz="0" w:space="0" w:color="auto"/>
        <w:left w:val="none" w:sz="0" w:space="0" w:color="auto"/>
        <w:bottom w:val="none" w:sz="0" w:space="0" w:color="auto"/>
        <w:right w:val="none" w:sz="0" w:space="0" w:color="auto"/>
      </w:divBdr>
    </w:div>
    <w:div w:id="1669672529">
      <w:bodyDiv w:val="1"/>
      <w:marLeft w:val="0"/>
      <w:marRight w:val="0"/>
      <w:marTop w:val="0"/>
      <w:marBottom w:val="0"/>
      <w:divBdr>
        <w:top w:val="none" w:sz="0" w:space="0" w:color="auto"/>
        <w:left w:val="none" w:sz="0" w:space="0" w:color="auto"/>
        <w:bottom w:val="none" w:sz="0" w:space="0" w:color="auto"/>
        <w:right w:val="none" w:sz="0" w:space="0" w:color="auto"/>
      </w:divBdr>
    </w:div>
    <w:div w:id="1762294144">
      <w:bodyDiv w:val="1"/>
      <w:marLeft w:val="0"/>
      <w:marRight w:val="0"/>
      <w:marTop w:val="0"/>
      <w:marBottom w:val="0"/>
      <w:divBdr>
        <w:top w:val="none" w:sz="0" w:space="0" w:color="auto"/>
        <w:left w:val="none" w:sz="0" w:space="0" w:color="auto"/>
        <w:bottom w:val="none" w:sz="0" w:space="0" w:color="auto"/>
        <w:right w:val="none" w:sz="0" w:space="0" w:color="auto"/>
      </w:divBdr>
    </w:div>
    <w:div w:id="1778981878">
      <w:bodyDiv w:val="1"/>
      <w:marLeft w:val="0"/>
      <w:marRight w:val="0"/>
      <w:marTop w:val="0"/>
      <w:marBottom w:val="0"/>
      <w:divBdr>
        <w:top w:val="none" w:sz="0" w:space="0" w:color="auto"/>
        <w:left w:val="none" w:sz="0" w:space="0" w:color="auto"/>
        <w:bottom w:val="none" w:sz="0" w:space="0" w:color="auto"/>
        <w:right w:val="none" w:sz="0" w:space="0" w:color="auto"/>
      </w:divBdr>
    </w:div>
    <w:div w:id="1798793286">
      <w:bodyDiv w:val="1"/>
      <w:marLeft w:val="0"/>
      <w:marRight w:val="0"/>
      <w:marTop w:val="0"/>
      <w:marBottom w:val="0"/>
      <w:divBdr>
        <w:top w:val="none" w:sz="0" w:space="0" w:color="auto"/>
        <w:left w:val="none" w:sz="0" w:space="0" w:color="auto"/>
        <w:bottom w:val="none" w:sz="0" w:space="0" w:color="auto"/>
        <w:right w:val="none" w:sz="0" w:space="0" w:color="auto"/>
      </w:divBdr>
    </w:div>
    <w:div w:id="1816751828">
      <w:bodyDiv w:val="1"/>
      <w:marLeft w:val="0"/>
      <w:marRight w:val="0"/>
      <w:marTop w:val="0"/>
      <w:marBottom w:val="0"/>
      <w:divBdr>
        <w:top w:val="none" w:sz="0" w:space="0" w:color="auto"/>
        <w:left w:val="none" w:sz="0" w:space="0" w:color="auto"/>
        <w:bottom w:val="none" w:sz="0" w:space="0" w:color="auto"/>
        <w:right w:val="none" w:sz="0" w:space="0" w:color="auto"/>
      </w:divBdr>
    </w:div>
    <w:div w:id="1843816152">
      <w:bodyDiv w:val="1"/>
      <w:marLeft w:val="0"/>
      <w:marRight w:val="0"/>
      <w:marTop w:val="0"/>
      <w:marBottom w:val="0"/>
      <w:divBdr>
        <w:top w:val="none" w:sz="0" w:space="0" w:color="auto"/>
        <w:left w:val="none" w:sz="0" w:space="0" w:color="auto"/>
        <w:bottom w:val="none" w:sz="0" w:space="0" w:color="auto"/>
        <w:right w:val="none" w:sz="0" w:space="0" w:color="auto"/>
      </w:divBdr>
    </w:div>
    <w:div w:id="1871992623">
      <w:bodyDiv w:val="1"/>
      <w:marLeft w:val="0"/>
      <w:marRight w:val="0"/>
      <w:marTop w:val="0"/>
      <w:marBottom w:val="0"/>
      <w:divBdr>
        <w:top w:val="none" w:sz="0" w:space="0" w:color="auto"/>
        <w:left w:val="none" w:sz="0" w:space="0" w:color="auto"/>
        <w:bottom w:val="none" w:sz="0" w:space="0" w:color="auto"/>
        <w:right w:val="none" w:sz="0" w:space="0" w:color="auto"/>
      </w:divBdr>
    </w:div>
    <w:div w:id="1888377218">
      <w:bodyDiv w:val="1"/>
      <w:marLeft w:val="0"/>
      <w:marRight w:val="0"/>
      <w:marTop w:val="0"/>
      <w:marBottom w:val="0"/>
      <w:divBdr>
        <w:top w:val="none" w:sz="0" w:space="0" w:color="auto"/>
        <w:left w:val="none" w:sz="0" w:space="0" w:color="auto"/>
        <w:bottom w:val="none" w:sz="0" w:space="0" w:color="auto"/>
        <w:right w:val="none" w:sz="0" w:space="0" w:color="auto"/>
      </w:divBdr>
    </w:div>
    <w:div w:id="1949269247">
      <w:bodyDiv w:val="1"/>
      <w:marLeft w:val="0"/>
      <w:marRight w:val="0"/>
      <w:marTop w:val="0"/>
      <w:marBottom w:val="0"/>
      <w:divBdr>
        <w:top w:val="none" w:sz="0" w:space="0" w:color="auto"/>
        <w:left w:val="none" w:sz="0" w:space="0" w:color="auto"/>
        <w:bottom w:val="none" w:sz="0" w:space="0" w:color="auto"/>
        <w:right w:val="none" w:sz="0" w:space="0" w:color="auto"/>
      </w:divBdr>
    </w:div>
    <w:div w:id="2024822407">
      <w:bodyDiv w:val="1"/>
      <w:marLeft w:val="0"/>
      <w:marRight w:val="0"/>
      <w:marTop w:val="0"/>
      <w:marBottom w:val="0"/>
      <w:divBdr>
        <w:top w:val="none" w:sz="0" w:space="0" w:color="auto"/>
        <w:left w:val="none" w:sz="0" w:space="0" w:color="auto"/>
        <w:bottom w:val="none" w:sz="0" w:space="0" w:color="auto"/>
        <w:right w:val="none" w:sz="0" w:space="0" w:color="auto"/>
      </w:divBdr>
    </w:div>
    <w:div w:id="2047293864">
      <w:bodyDiv w:val="1"/>
      <w:marLeft w:val="0"/>
      <w:marRight w:val="0"/>
      <w:marTop w:val="0"/>
      <w:marBottom w:val="0"/>
      <w:divBdr>
        <w:top w:val="none" w:sz="0" w:space="0" w:color="auto"/>
        <w:left w:val="none" w:sz="0" w:space="0" w:color="auto"/>
        <w:bottom w:val="none" w:sz="0" w:space="0" w:color="auto"/>
        <w:right w:val="none" w:sz="0" w:space="0" w:color="auto"/>
      </w:divBdr>
    </w:div>
    <w:div w:id="2063214017">
      <w:bodyDiv w:val="1"/>
      <w:marLeft w:val="0"/>
      <w:marRight w:val="0"/>
      <w:marTop w:val="0"/>
      <w:marBottom w:val="0"/>
      <w:divBdr>
        <w:top w:val="none" w:sz="0" w:space="0" w:color="auto"/>
        <w:left w:val="none" w:sz="0" w:space="0" w:color="auto"/>
        <w:bottom w:val="none" w:sz="0" w:space="0" w:color="auto"/>
        <w:right w:val="none" w:sz="0" w:space="0" w:color="auto"/>
      </w:divBdr>
    </w:div>
    <w:div w:id="2082672081">
      <w:bodyDiv w:val="1"/>
      <w:marLeft w:val="0"/>
      <w:marRight w:val="0"/>
      <w:marTop w:val="0"/>
      <w:marBottom w:val="0"/>
      <w:divBdr>
        <w:top w:val="none" w:sz="0" w:space="0" w:color="auto"/>
        <w:left w:val="none" w:sz="0" w:space="0" w:color="auto"/>
        <w:bottom w:val="none" w:sz="0" w:space="0" w:color="auto"/>
        <w:right w:val="none" w:sz="0" w:space="0" w:color="auto"/>
      </w:divBdr>
    </w:div>
    <w:div w:id="2103840701">
      <w:bodyDiv w:val="1"/>
      <w:marLeft w:val="0"/>
      <w:marRight w:val="0"/>
      <w:marTop w:val="0"/>
      <w:marBottom w:val="0"/>
      <w:divBdr>
        <w:top w:val="none" w:sz="0" w:space="0" w:color="auto"/>
        <w:left w:val="none" w:sz="0" w:space="0" w:color="auto"/>
        <w:bottom w:val="none" w:sz="0" w:space="0" w:color="auto"/>
        <w:right w:val="none" w:sz="0" w:space="0" w:color="auto"/>
      </w:divBdr>
    </w:div>
    <w:div w:id="2116560623">
      <w:bodyDiv w:val="1"/>
      <w:marLeft w:val="0"/>
      <w:marRight w:val="0"/>
      <w:marTop w:val="0"/>
      <w:marBottom w:val="0"/>
      <w:divBdr>
        <w:top w:val="none" w:sz="0" w:space="0" w:color="auto"/>
        <w:left w:val="none" w:sz="0" w:space="0" w:color="auto"/>
        <w:bottom w:val="none" w:sz="0" w:space="0" w:color="auto"/>
        <w:right w:val="none" w:sz="0" w:space="0" w:color="auto"/>
      </w:divBdr>
    </w:div>
    <w:div w:id="2128044229">
      <w:bodyDiv w:val="1"/>
      <w:marLeft w:val="0"/>
      <w:marRight w:val="0"/>
      <w:marTop w:val="0"/>
      <w:marBottom w:val="0"/>
      <w:divBdr>
        <w:top w:val="none" w:sz="0" w:space="0" w:color="auto"/>
        <w:left w:val="none" w:sz="0" w:space="0" w:color="auto"/>
        <w:bottom w:val="none" w:sz="0" w:space="0" w:color="auto"/>
        <w:right w:val="none" w:sz="0" w:space="0" w:color="auto"/>
      </w:divBdr>
    </w:div>
    <w:div w:id="2133816511">
      <w:bodyDiv w:val="1"/>
      <w:marLeft w:val="0"/>
      <w:marRight w:val="0"/>
      <w:marTop w:val="0"/>
      <w:marBottom w:val="0"/>
      <w:divBdr>
        <w:top w:val="none" w:sz="0" w:space="0" w:color="auto"/>
        <w:left w:val="none" w:sz="0" w:space="0" w:color="auto"/>
        <w:bottom w:val="none" w:sz="0" w:space="0" w:color="auto"/>
        <w:right w:val="none" w:sz="0" w:space="0" w:color="auto"/>
      </w:divBdr>
      <w:divsChild>
        <w:div w:id="18589989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3</Pages>
  <Words>666</Words>
  <Characters>3802</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Hillary Ochieng</cp:lastModifiedBy>
  <cp:revision>14</cp:revision>
  <dcterms:created xsi:type="dcterms:W3CDTF">2025-02-14T12:50:00Z</dcterms:created>
  <dcterms:modified xsi:type="dcterms:W3CDTF">2025-04-14T07:29:00Z</dcterms:modified>
</cp:coreProperties>
</file>