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5EFF0F2" w14:textId="77777777" w:rsidR="008D4412" w:rsidRDefault="00D27ADF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07E9DD8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88E1E76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22BDAC58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81C8B72" w14:textId="77777777" w:rsidR="008D4412" w:rsidRDefault="00D27ADF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4CC341EC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CE95900" w14:textId="4E4ED584" w:rsidR="00D27ADF" w:rsidRDefault="00203D5D" w:rsidP="008D44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60164E7D" w14:textId="77777777" w:rsidR="008D4412" w:rsidRP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F083F7A" w14:textId="79C4DC10" w:rsidR="00D27ADF" w:rsidRPr="00950F7A" w:rsidRDefault="008D4412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413: INTERNATIONAL PEACE SUPPORT OPERATIONS</w:t>
      </w:r>
    </w:p>
    <w:p w14:paraId="1A77E325" w14:textId="139C15C0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9</w:t>
      </w:r>
      <w:r w:rsidR="000A3F8E" w:rsidRP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 w:rsid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A3F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77777777" w:rsidR="00D732F5" w:rsidRDefault="00D27ADF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 Questions in all sections should be answered in answer booklet(s).</w:t>
      </w:r>
    </w:p>
    <w:p w14:paraId="0520693B" w14:textId="0D31E4C2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A69CA95" w14:textId="77777777" w:rsidR="000A3F8E" w:rsidRDefault="000A3F8E" w:rsidP="000A3F8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bookmarkStart w:id="0" w:name="_Hlk107400086"/>
      <w:bookmarkStart w:id="1" w:name="_Hlk107400111"/>
    </w:p>
    <w:p w14:paraId="5CA22808" w14:textId="225A0728" w:rsidR="00D27ADF" w:rsidRPr="006F3C31" w:rsidRDefault="00D27ADF" w:rsidP="000A3F8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0A3F8E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lastRenderedPageBreak/>
        <w:t>SECTION A: (COMPULSORY)</w:t>
      </w:r>
      <w:bookmarkEnd w:id="0"/>
    </w:p>
    <w:bookmarkEnd w:id="1"/>
    <w:p w14:paraId="53E6945F" w14:textId="5BADE848" w:rsidR="00D27ADF" w:rsidRPr="006F3C31" w:rsidRDefault="000A3F8E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QUESTION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ONE</w:t>
      </w:r>
    </w:p>
    <w:p w14:paraId="4CFADDED" w14:textId="2A113F2C" w:rsidR="00A75F07" w:rsidRPr="000A3F8E" w:rsidRDefault="001E5F53" w:rsidP="000A3F8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3F8E">
        <w:rPr>
          <w:rFonts w:ascii="Times New Roman" w:eastAsia="Calibri" w:hAnsi="Times New Roman" w:cs="Times New Roman"/>
          <w:sz w:val="24"/>
          <w:szCs w:val="24"/>
        </w:rPr>
        <w:t xml:space="preserve">Define </w:t>
      </w:r>
      <w:r w:rsidR="00A75F07" w:rsidRPr="000A3F8E">
        <w:rPr>
          <w:rFonts w:ascii="Times New Roman" w:eastAsia="Calibri" w:hAnsi="Times New Roman" w:cs="Times New Roman"/>
          <w:sz w:val="24"/>
          <w:szCs w:val="24"/>
        </w:rPr>
        <w:t>the concept of P</w:t>
      </w:r>
      <w:r w:rsidRPr="000A3F8E">
        <w:rPr>
          <w:rFonts w:ascii="Times New Roman" w:eastAsia="Calibri" w:hAnsi="Times New Roman" w:cs="Times New Roman"/>
          <w:sz w:val="24"/>
          <w:szCs w:val="24"/>
        </w:rPr>
        <w:t xml:space="preserve">eace </w:t>
      </w:r>
      <w:r w:rsidR="00A75F07" w:rsidRPr="000A3F8E">
        <w:rPr>
          <w:rFonts w:ascii="Times New Roman" w:eastAsia="Calibri" w:hAnsi="Times New Roman" w:cs="Times New Roman"/>
          <w:sz w:val="24"/>
          <w:szCs w:val="24"/>
        </w:rPr>
        <w:t>S</w:t>
      </w:r>
      <w:r w:rsidRPr="000A3F8E">
        <w:rPr>
          <w:rFonts w:ascii="Times New Roman" w:eastAsia="Calibri" w:hAnsi="Times New Roman" w:cs="Times New Roman"/>
          <w:sz w:val="24"/>
          <w:szCs w:val="24"/>
        </w:rPr>
        <w:t xml:space="preserve">upport </w:t>
      </w:r>
      <w:r w:rsidR="00A75F07" w:rsidRPr="000A3F8E">
        <w:rPr>
          <w:rFonts w:ascii="Times New Roman" w:eastAsia="Calibri" w:hAnsi="Times New Roman" w:cs="Times New Roman"/>
          <w:sz w:val="24"/>
          <w:szCs w:val="24"/>
        </w:rPr>
        <w:t>O</w:t>
      </w:r>
      <w:r w:rsidRPr="000A3F8E">
        <w:rPr>
          <w:rFonts w:ascii="Times New Roman" w:eastAsia="Calibri" w:hAnsi="Times New Roman" w:cs="Times New Roman"/>
          <w:sz w:val="24"/>
          <w:szCs w:val="24"/>
        </w:rPr>
        <w:t>peration and explain</w:t>
      </w:r>
      <w:r w:rsidR="00A75F07" w:rsidRPr="000A3F8E">
        <w:rPr>
          <w:rFonts w:ascii="Times New Roman" w:eastAsia="Calibri" w:hAnsi="Times New Roman" w:cs="Times New Roman"/>
          <w:sz w:val="24"/>
          <w:szCs w:val="24"/>
        </w:rPr>
        <w:t xml:space="preserve"> its</w:t>
      </w:r>
      <w:r w:rsidRPr="000A3F8E">
        <w:rPr>
          <w:rFonts w:ascii="Times New Roman" w:eastAsia="Calibri" w:hAnsi="Times New Roman" w:cs="Times New Roman"/>
          <w:sz w:val="24"/>
          <w:szCs w:val="24"/>
        </w:rPr>
        <w:t xml:space="preserve"> core objectives.</w:t>
      </w:r>
      <w:r w:rsidRPr="000A3F8E">
        <w:rPr>
          <w:rFonts w:ascii="Times New Roman" w:eastAsia="Calibri" w:hAnsi="Times New Roman" w:cs="Times New Roman"/>
          <w:b/>
          <w:sz w:val="24"/>
          <w:szCs w:val="24"/>
        </w:rPr>
        <w:t xml:space="preserve"> (10 Marks)</w:t>
      </w:r>
    </w:p>
    <w:p w14:paraId="4CB2373C" w14:textId="3E6D82AC" w:rsidR="0083464D" w:rsidRPr="000A3F8E" w:rsidRDefault="00A75F07" w:rsidP="000A3F8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3F8E">
        <w:rPr>
          <w:rFonts w:ascii="Times New Roman" w:eastAsia="Calibri" w:hAnsi="Times New Roman" w:cs="Times New Roman"/>
          <w:sz w:val="24"/>
          <w:szCs w:val="24"/>
        </w:rPr>
        <w:t>Discuss the effectiveness of the main actors involved in international peace keeping missions</w:t>
      </w:r>
      <w:r w:rsidR="001E5F53" w:rsidRPr="000A3F8E">
        <w:rPr>
          <w:rFonts w:ascii="Times New Roman" w:eastAsia="Calibri" w:hAnsi="Times New Roman" w:cs="Times New Roman"/>
          <w:sz w:val="24"/>
          <w:szCs w:val="24"/>
        </w:rPr>
        <w:t>.</w:t>
      </w:r>
      <w:r w:rsidR="0083464D" w:rsidRPr="000A3F8E">
        <w:rPr>
          <w:rFonts w:ascii="Times New Roman" w:eastAsia="Calibri" w:hAnsi="Times New Roman" w:cs="Times New Roman"/>
          <w:sz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</w:rPr>
        <w:t xml:space="preserve"> </w:t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="00D27ADF" w:rsidRPr="000A3F8E">
        <w:rPr>
          <w:rFonts w:ascii="Times New Roman" w:eastAsia="Calibri" w:hAnsi="Times New Roman" w:cs="Times New Roman"/>
          <w:b/>
          <w:sz w:val="24"/>
        </w:rPr>
        <w:t>(</w:t>
      </w:r>
      <w:r w:rsidR="001E5F53" w:rsidRPr="000A3F8E">
        <w:rPr>
          <w:rFonts w:ascii="Times New Roman" w:eastAsia="Calibri" w:hAnsi="Times New Roman" w:cs="Times New Roman"/>
          <w:b/>
          <w:sz w:val="24"/>
        </w:rPr>
        <w:t xml:space="preserve">10 </w:t>
      </w:r>
      <w:r w:rsidR="00D27ADF" w:rsidRPr="000A3F8E">
        <w:rPr>
          <w:rFonts w:ascii="Times New Roman" w:eastAsia="Calibri" w:hAnsi="Times New Roman" w:cs="Times New Roman"/>
          <w:b/>
          <w:sz w:val="24"/>
        </w:rPr>
        <w:t>Marks)</w:t>
      </w:r>
    </w:p>
    <w:p w14:paraId="7A6725D4" w14:textId="0CFC292B" w:rsidR="00267B81" w:rsidRPr="000A3F8E" w:rsidRDefault="001E5F53" w:rsidP="000A3F8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A3F8E">
        <w:rPr>
          <w:rFonts w:ascii="Times New Roman" w:eastAsia="Calibri" w:hAnsi="Times New Roman" w:cs="Times New Roman"/>
          <w:sz w:val="24"/>
        </w:rPr>
        <w:t>Identify the different types of peace support operations recognized by the UN and AU</w:t>
      </w:r>
      <w:r w:rsidR="00183702" w:rsidRPr="000A3F8E">
        <w:rPr>
          <w:rFonts w:ascii="Times New Roman" w:eastAsia="Calibri" w:hAnsi="Times New Roman" w:cs="Times New Roman"/>
          <w:sz w:val="24"/>
        </w:rPr>
        <w:tab/>
      </w:r>
      <w:r w:rsidR="00183702" w:rsidRPr="000A3F8E">
        <w:rPr>
          <w:rFonts w:ascii="Times New Roman" w:eastAsia="Calibri" w:hAnsi="Times New Roman" w:cs="Times New Roman"/>
          <w:sz w:val="24"/>
        </w:rPr>
        <w:tab/>
      </w:r>
      <w:r w:rsidR="00183702" w:rsidRPr="000A3F8E">
        <w:rPr>
          <w:rFonts w:ascii="Times New Roman" w:eastAsia="Calibri" w:hAnsi="Times New Roman" w:cs="Times New Roman"/>
          <w:sz w:val="24"/>
        </w:rPr>
        <w:tab/>
      </w:r>
      <w:r w:rsidR="00183702" w:rsidRPr="000A3F8E">
        <w:rPr>
          <w:rFonts w:ascii="Times New Roman" w:eastAsia="Calibri" w:hAnsi="Times New Roman" w:cs="Times New Roman"/>
          <w:sz w:val="24"/>
        </w:rPr>
        <w:tab/>
      </w:r>
      <w:r w:rsidR="0083322F" w:rsidRPr="000A3F8E">
        <w:rPr>
          <w:rFonts w:ascii="Times New Roman" w:eastAsia="Calibri" w:hAnsi="Times New Roman" w:cs="Times New Roman"/>
          <w:sz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="004773FF" w:rsidRPr="000A3F8E">
        <w:rPr>
          <w:rFonts w:ascii="Times New Roman" w:eastAsia="Calibri" w:hAnsi="Times New Roman" w:cs="Times New Roman"/>
          <w:b/>
          <w:sz w:val="24"/>
        </w:rPr>
        <w:t>(</w:t>
      </w:r>
      <w:r w:rsidR="0083322F" w:rsidRPr="000A3F8E">
        <w:rPr>
          <w:rFonts w:ascii="Times New Roman" w:eastAsia="Calibri" w:hAnsi="Times New Roman" w:cs="Times New Roman"/>
          <w:b/>
          <w:sz w:val="24"/>
        </w:rPr>
        <w:t>1</w:t>
      </w:r>
      <w:r w:rsidRPr="000A3F8E">
        <w:rPr>
          <w:rFonts w:ascii="Times New Roman" w:eastAsia="Calibri" w:hAnsi="Times New Roman" w:cs="Times New Roman"/>
          <w:b/>
          <w:sz w:val="24"/>
        </w:rPr>
        <w:t>0</w:t>
      </w:r>
      <w:r w:rsidR="00D27ADF" w:rsidRPr="000A3F8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06F97478" w14:textId="6E72CAC9" w:rsidR="00F35090" w:rsidRDefault="000A3F8E" w:rsidP="000A3F8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0A3F8E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SECTION B: ANSWER ANY TWO QUESTIONS</w:t>
      </w:r>
    </w:p>
    <w:p w14:paraId="44DA6A12" w14:textId="77777777" w:rsidR="000A3F8E" w:rsidRPr="000A3F8E" w:rsidRDefault="000A3F8E" w:rsidP="000A3F8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</w:p>
    <w:p w14:paraId="5516664B" w14:textId="1CA26CEA" w:rsidR="00D27ADF" w:rsidRPr="006F3C31" w:rsidRDefault="000A3F8E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</w:p>
    <w:p w14:paraId="78078FB2" w14:textId="40BB0E87" w:rsidR="00D27ADF" w:rsidRPr="000A3F8E" w:rsidRDefault="00A75F07" w:rsidP="000A3F8E">
      <w:pPr>
        <w:pStyle w:val="ListParagraph"/>
        <w:numPr>
          <w:ilvl w:val="0"/>
          <w:numId w:val="9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A3F8E">
        <w:rPr>
          <w:rFonts w:ascii="Times New Roman" w:eastAsia="Calibri" w:hAnsi="Times New Roman" w:cs="Times New Roman"/>
          <w:sz w:val="24"/>
          <w:szCs w:val="24"/>
        </w:rPr>
        <w:t xml:space="preserve">Elaborate on the fundamental principles that guide </w:t>
      </w:r>
      <w:r w:rsidR="001E5F53" w:rsidRPr="000A3F8E">
        <w:rPr>
          <w:rFonts w:ascii="Times New Roman" w:eastAsia="Calibri" w:hAnsi="Times New Roman" w:cs="Times New Roman"/>
          <w:sz w:val="24"/>
          <w:szCs w:val="24"/>
        </w:rPr>
        <w:t>UN peacekeeping operations.</w:t>
      </w:r>
      <w:r w:rsidR="00AA439B" w:rsidRPr="000A3F8E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D27ADF"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="00F35090"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0A3F8E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5209A05" w14:textId="63291B12" w:rsidR="00D27ADF" w:rsidRPr="000A3F8E" w:rsidRDefault="00F35090" w:rsidP="000A3F8E">
      <w:pPr>
        <w:pStyle w:val="ListParagraph"/>
        <w:numPr>
          <w:ilvl w:val="0"/>
          <w:numId w:val="9"/>
        </w:numPr>
        <w:rPr>
          <w:rFonts w:ascii="Times New Roman" w:eastAsia="Calibri" w:hAnsi="Times New Roman" w:cs="Times New Roman"/>
          <w:sz w:val="24"/>
          <w:szCs w:val="24"/>
        </w:rPr>
      </w:pPr>
      <w:r w:rsidRPr="000A3F8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Explain </w:t>
      </w:r>
      <w:r w:rsidR="004F3D53" w:rsidRPr="000A3F8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with examples </w:t>
      </w:r>
      <w:r w:rsidRPr="000A3F8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the difference between peacekeeping, peace enforcement, and peacebuilding as phases of peace support operations.</w:t>
      </w:r>
      <w:r w:rsidR="006C6F48" w:rsidRPr="000A3F8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0A3F8E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0A3F8E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2BDFBC59" w:rsidR="00D27ADF" w:rsidRPr="006F3C31" w:rsidRDefault="000A3F8E" w:rsidP="00FE2D1D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THREE</w:t>
      </w:r>
    </w:p>
    <w:p w14:paraId="6AB53237" w14:textId="77777777" w:rsidR="00F35090" w:rsidRPr="000A3F8E" w:rsidRDefault="00F35090" w:rsidP="000A3F8E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sz w:val="24"/>
        </w:rPr>
      </w:pPr>
      <w:r w:rsidRPr="000A3F8E">
        <w:rPr>
          <w:rFonts w:ascii="Times New Roman" w:eastAsia="Calibri" w:hAnsi="Times New Roman" w:cs="Times New Roman"/>
          <w:sz w:val="24"/>
        </w:rPr>
        <w:t>Discuss how the UN Charter provides a legal basis for international peacekeeping.</w:t>
      </w:r>
    </w:p>
    <w:p w14:paraId="7953D65C" w14:textId="642E0F71" w:rsidR="00D27ADF" w:rsidRDefault="001D1A46" w:rsidP="00F35090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6</w:t>
      </w:r>
      <w:r w:rsidR="00D27ADF" w:rsidRPr="00015F71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29306A14" w14:textId="77777777" w:rsidR="00F35090" w:rsidRPr="000A3F8E" w:rsidRDefault="00F35090" w:rsidP="000A3F8E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sz w:val="24"/>
        </w:rPr>
      </w:pPr>
      <w:r w:rsidRPr="000A3F8E">
        <w:rPr>
          <w:rFonts w:ascii="Times New Roman" w:eastAsia="Calibri" w:hAnsi="Times New Roman" w:cs="Times New Roman"/>
          <w:sz w:val="24"/>
        </w:rPr>
        <w:t>Explain the significance of gender considerations in peacekeeping operations.</w:t>
      </w:r>
    </w:p>
    <w:p w14:paraId="075B267E" w14:textId="3D2F3182" w:rsidR="00015F71" w:rsidRDefault="00015F71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  <w:r w:rsidRPr="00015F71">
        <w:rPr>
          <w:rFonts w:ascii="Times New Roman" w:eastAsia="Calibri" w:hAnsi="Times New Roman" w:cs="Times New Roman"/>
          <w:b/>
          <w:bCs/>
          <w:sz w:val="24"/>
        </w:rPr>
        <w:t>(</w:t>
      </w:r>
      <w:r w:rsidR="001D1A46">
        <w:rPr>
          <w:rFonts w:ascii="Times New Roman" w:eastAsia="Calibri" w:hAnsi="Times New Roman" w:cs="Times New Roman"/>
          <w:b/>
          <w:bCs/>
          <w:sz w:val="24"/>
        </w:rPr>
        <w:t>4</w:t>
      </w:r>
      <w:r w:rsidRPr="00015F71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F6D58EE" w14:textId="08DFE41D" w:rsidR="00A15F5D" w:rsidRPr="000A3F8E" w:rsidRDefault="00F35090" w:rsidP="000A3F8E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sz w:val="24"/>
        </w:rPr>
      </w:pPr>
      <w:r w:rsidRPr="000A3F8E">
        <w:rPr>
          <w:rFonts w:ascii="Times New Roman" w:eastAsia="Calibri" w:hAnsi="Times New Roman" w:cs="Times New Roman"/>
          <w:sz w:val="24"/>
        </w:rPr>
        <w:t>Discuss how the African Union collaborates with the UN in peace support operations, citing a specific mission.</w:t>
      </w:r>
    </w:p>
    <w:p w14:paraId="34199E89" w14:textId="7D579581" w:rsidR="00183702" w:rsidRPr="009E2A2B" w:rsidRDefault="00D27ADF" w:rsidP="00A04370">
      <w:pPr>
        <w:pStyle w:val="ListParagraph"/>
        <w:ind w:left="7920"/>
        <w:rPr>
          <w:rFonts w:ascii="Times New Roman" w:eastAsia="Calibri" w:hAnsi="Times New Roman" w:cs="Times New Roman"/>
          <w:b/>
          <w:sz w:val="24"/>
        </w:rPr>
      </w:pPr>
      <w:r w:rsidRPr="00267B81">
        <w:rPr>
          <w:rFonts w:ascii="Times New Roman" w:eastAsia="Calibri" w:hAnsi="Times New Roman" w:cs="Times New Roman"/>
          <w:b/>
          <w:sz w:val="24"/>
        </w:rPr>
        <w:t>(10 Marks)</w:t>
      </w:r>
    </w:p>
    <w:p w14:paraId="7FB31CFE" w14:textId="77777777" w:rsidR="00D27ADF" w:rsidRPr="006F3C31" w:rsidRDefault="00D27AD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156C2AA5" w14:textId="2A17836E" w:rsidR="00D27ADF" w:rsidRPr="006F3C31" w:rsidRDefault="000A3F8E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FOUR</w:t>
      </w:r>
    </w:p>
    <w:p w14:paraId="4D8A1725" w14:textId="77CDD101" w:rsidR="008B101E" w:rsidRPr="000A3F8E" w:rsidRDefault="00F35090" w:rsidP="000A3F8E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b/>
          <w:sz w:val="24"/>
        </w:rPr>
      </w:pPr>
      <w:r w:rsidRPr="000A3F8E">
        <w:rPr>
          <w:rFonts w:ascii="Times New Roman" w:eastAsia="Calibri" w:hAnsi="Times New Roman" w:cs="Times New Roman"/>
          <w:color w:val="000000" w:themeColor="text1"/>
          <w:sz w:val="24"/>
        </w:rPr>
        <w:t>Evaluate the challenges peacekeeping missions encounter that hinder effectiveness of peace support operations in Africa.</w:t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85442A" w:rsidRPr="000A3F8E">
        <w:rPr>
          <w:rFonts w:ascii="Times New Roman" w:eastAsia="Calibri" w:hAnsi="Times New Roman" w:cs="Times New Roman"/>
          <w:sz w:val="24"/>
        </w:rPr>
        <w:tab/>
      </w:r>
      <w:r w:rsidR="00D27ADF" w:rsidRPr="000A3F8E">
        <w:rPr>
          <w:rFonts w:ascii="Times New Roman" w:eastAsia="Calibri" w:hAnsi="Times New Roman" w:cs="Times New Roman"/>
          <w:b/>
          <w:sz w:val="24"/>
        </w:rPr>
        <w:t>(</w:t>
      </w:r>
      <w:r w:rsidR="0085442A" w:rsidRPr="000A3F8E">
        <w:rPr>
          <w:rFonts w:ascii="Times New Roman" w:eastAsia="Calibri" w:hAnsi="Times New Roman" w:cs="Times New Roman"/>
          <w:b/>
          <w:sz w:val="24"/>
        </w:rPr>
        <w:t>10</w:t>
      </w:r>
      <w:r w:rsidR="00D27ADF" w:rsidRPr="000A3F8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E6B939E" w14:textId="55EF0DEF" w:rsidR="00D27ADF" w:rsidRPr="000A3F8E" w:rsidRDefault="00A04370" w:rsidP="000A3F8E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b/>
          <w:sz w:val="24"/>
        </w:rPr>
      </w:pPr>
      <w:r w:rsidRPr="000A3F8E">
        <w:rPr>
          <w:rFonts w:ascii="Times New Roman" w:eastAsia="Calibri" w:hAnsi="Times New Roman" w:cs="Times New Roman"/>
          <w:sz w:val="24"/>
        </w:rPr>
        <w:t>Using relevant examples, d</w:t>
      </w:r>
      <w:r w:rsidR="008B101E" w:rsidRPr="000A3F8E">
        <w:rPr>
          <w:rFonts w:ascii="Times New Roman" w:eastAsia="Calibri" w:hAnsi="Times New Roman" w:cs="Times New Roman"/>
          <w:sz w:val="24"/>
        </w:rPr>
        <w:t>escribe the role of humanitarian agencies deployed in peace support operations.</w:t>
      </w:r>
      <w:r w:rsidR="00D27ADF" w:rsidRPr="000A3F8E">
        <w:rPr>
          <w:rFonts w:ascii="Times New Roman" w:eastAsia="Calibri" w:hAnsi="Times New Roman" w:cs="Times New Roman"/>
          <w:sz w:val="24"/>
        </w:rPr>
        <w:tab/>
      </w:r>
      <w:r w:rsidR="00D27ADF" w:rsidRPr="000A3F8E">
        <w:rPr>
          <w:rFonts w:ascii="Times New Roman" w:eastAsia="Calibri" w:hAnsi="Times New Roman" w:cs="Times New Roman"/>
          <w:sz w:val="24"/>
        </w:rPr>
        <w:tab/>
      </w:r>
      <w:r w:rsidR="006D5881" w:rsidRPr="000A3F8E">
        <w:rPr>
          <w:rFonts w:ascii="Times New Roman" w:eastAsia="Calibri" w:hAnsi="Times New Roman" w:cs="Times New Roman"/>
          <w:sz w:val="24"/>
        </w:rPr>
        <w:t xml:space="preserve">         </w:t>
      </w:r>
      <w:r w:rsidR="008B101E" w:rsidRPr="000A3F8E">
        <w:rPr>
          <w:rFonts w:ascii="Times New Roman" w:eastAsia="Calibri" w:hAnsi="Times New Roman" w:cs="Times New Roman"/>
          <w:sz w:val="24"/>
        </w:rPr>
        <w:tab/>
      </w:r>
      <w:r w:rsidR="008B101E" w:rsidRPr="000A3F8E">
        <w:rPr>
          <w:rFonts w:ascii="Times New Roman" w:eastAsia="Calibri" w:hAnsi="Times New Roman" w:cs="Times New Roman"/>
          <w:sz w:val="24"/>
        </w:rPr>
        <w:tab/>
      </w:r>
      <w:r w:rsidR="008B101E" w:rsidRPr="000A3F8E">
        <w:rPr>
          <w:rFonts w:ascii="Times New Roman" w:eastAsia="Calibri" w:hAnsi="Times New Roman" w:cs="Times New Roman"/>
          <w:sz w:val="24"/>
        </w:rPr>
        <w:tab/>
      </w:r>
      <w:r w:rsidR="008B101E" w:rsidRPr="000A3F8E">
        <w:rPr>
          <w:rFonts w:ascii="Times New Roman" w:eastAsia="Calibri" w:hAnsi="Times New Roman" w:cs="Times New Roman"/>
          <w:sz w:val="24"/>
        </w:rPr>
        <w:tab/>
      </w:r>
      <w:r w:rsidR="008B101E" w:rsidRPr="000A3F8E">
        <w:rPr>
          <w:rFonts w:ascii="Times New Roman" w:eastAsia="Calibri" w:hAnsi="Times New Roman" w:cs="Times New Roman"/>
          <w:sz w:val="24"/>
        </w:rPr>
        <w:tab/>
      </w:r>
      <w:r w:rsidR="006D5881" w:rsidRPr="000A3F8E">
        <w:rPr>
          <w:rFonts w:ascii="Times New Roman" w:eastAsia="Calibri" w:hAnsi="Times New Roman" w:cs="Times New Roman"/>
          <w:sz w:val="24"/>
        </w:rPr>
        <w:t xml:space="preserve">  </w:t>
      </w:r>
      <w:r w:rsidR="000A3F8E">
        <w:rPr>
          <w:rFonts w:ascii="Times New Roman" w:eastAsia="Calibri" w:hAnsi="Times New Roman" w:cs="Times New Roman"/>
          <w:sz w:val="24"/>
        </w:rPr>
        <w:tab/>
      </w:r>
      <w:r w:rsidR="00D27ADF" w:rsidRPr="000A3F8E">
        <w:rPr>
          <w:rFonts w:ascii="Times New Roman" w:eastAsia="Calibri" w:hAnsi="Times New Roman" w:cs="Times New Roman"/>
          <w:b/>
          <w:sz w:val="24"/>
        </w:rPr>
        <w:t>(1</w:t>
      </w:r>
      <w:r w:rsidR="00E1274D" w:rsidRPr="000A3F8E">
        <w:rPr>
          <w:rFonts w:ascii="Times New Roman" w:eastAsia="Calibri" w:hAnsi="Times New Roman" w:cs="Times New Roman"/>
          <w:b/>
          <w:sz w:val="24"/>
        </w:rPr>
        <w:t>0</w:t>
      </w:r>
      <w:r w:rsidR="00D27ADF" w:rsidRPr="000A3F8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7B742D95" w14:textId="13515E8F" w:rsidR="00D27ADF" w:rsidRPr="006F3C31" w:rsidRDefault="000A3F8E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FIVE</w:t>
      </w:r>
    </w:p>
    <w:p w14:paraId="76151F54" w14:textId="78EE21E4" w:rsidR="008B101E" w:rsidRPr="000A3F8E" w:rsidRDefault="008B101E" w:rsidP="000A3F8E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sz w:val="24"/>
        </w:rPr>
      </w:pPr>
      <w:r w:rsidRPr="000A3F8E">
        <w:rPr>
          <w:rFonts w:ascii="Times New Roman" w:eastAsia="Calibri" w:hAnsi="Times New Roman" w:cs="Times New Roman"/>
          <w:sz w:val="24"/>
        </w:rPr>
        <w:t xml:space="preserve">Explain the concept of conflict transformation in peace support operations. </w:t>
      </w:r>
      <w:r w:rsidRPr="000A3F8E">
        <w:rPr>
          <w:rFonts w:ascii="Times New Roman" w:eastAsia="Calibri" w:hAnsi="Times New Roman" w:cs="Times New Roman"/>
          <w:b/>
          <w:bCs/>
          <w:sz w:val="24"/>
        </w:rPr>
        <w:t>(6 Marks)</w:t>
      </w:r>
    </w:p>
    <w:p w14:paraId="2BCF0098" w14:textId="516AA1C8" w:rsidR="008B101E" w:rsidRPr="000A3F8E" w:rsidRDefault="008B101E" w:rsidP="000A3F8E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sz w:val="24"/>
        </w:rPr>
      </w:pPr>
      <w:r w:rsidRPr="000A3F8E">
        <w:rPr>
          <w:rFonts w:ascii="Times New Roman" w:eastAsia="Calibri" w:hAnsi="Times New Roman" w:cs="Times New Roman"/>
          <w:bCs/>
          <w:sz w:val="24"/>
          <w:szCs w:val="24"/>
        </w:rPr>
        <w:t>Present day Peace Support Operations are multidimensional in nature. Describe three key components of contemporary PSOs.</w:t>
      </w:r>
      <w:r w:rsidRPr="000A3F8E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  <w:t xml:space="preserve"> </w:t>
      </w:r>
      <w:r w:rsidRPr="000A3F8E">
        <w:rPr>
          <w:rFonts w:ascii="Times New Roman" w:eastAsia="Calibri" w:hAnsi="Times New Roman" w:cs="Times New Roman"/>
          <w:b/>
          <w:sz w:val="24"/>
        </w:rPr>
        <w:t>(6 Marks)</w:t>
      </w:r>
    </w:p>
    <w:p w14:paraId="336C1243" w14:textId="2CC57CCF" w:rsidR="00DB5881" w:rsidRDefault="008B101E" w:rsidP="006E4E63">
      <w:pPr>
        <w:pStyle w:val="ListParagraph"/>
        <w:numPr>
          <w:ilvl w:val="0"/>
          <w:numId w:val="12"/>
        </w:numPr>
      </w:pPr>
      <w:r w:rsidRPr="000A3F8E">
        <w:rPr>
          <w:rFonts w:ascii="Times New Roman" w:eastAsia="Calibri" w:hAnsi="Times New Roman" w:cs="Times New Roman"/>
          <w:sz w:val="24"/>
        </w:rPr>
        <w:t>Analyze the key components of the Disarmament, Demobilization, and Reintegration (DDR) process?</w:t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  <w:t xml:space="preserve"> </w:t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sz w:val="24"/>
        </w:rPr>
        <w:tab/>
      </w:r>
      <w:r w:rsidRPr="000A3F8E">
        <w:rPr>
          <w:rFonts w:ascii="Times New Roman" w:eastAsia="Calibri" w:hAnsi="Times New Roman" w:cs="Times New Roman"/>
          <w:b/>
          <w:bCs/>
          <w:sz w:val="24"/>
        </w:rPr>
        <w:t>(10 Marks)</w:t>
      </w:r>
      <w:r w:rsidR="008B2D56" w:rsidRPr="000A3F8E">
        <w:rPr>
          <w:rFonts w:ascii="Times New Roman" w:eastAsia="Calibri" w:hAnsi="Times New Roman" w:cs="Times New Roman"/>
          <w:sz w:val="24"/>
        </w:rPr>
        <w:tab/>
      </w:r>
      <w:r w:rsidR="008B2D56" w:rsidRPr="000A3F8E">
        <w:rPr>
          <w:rFonts w:ascii="Times New Roman" w:eastAsia="Calibri" w:hAnsi="Times New Roman" w:cs="Times New Roman"/>
          <w:sz w:val="24"/>
        </w:rPr>
        <w:tab/>
      </w:r>
      <w:r w:rsidR="008B2D56" w:rsidRPr="000A3F8E">
        <w:rPr>
          <w:rFonts w:ascii="Times New Roman" w:eastAsia="Calibri" w:hAnsi="Times New Roman" w:cs="Times New Roman"/>
          <w:sz w:val="24"/>
        </w:rPr>
        <w:tab/>
      </w:r>
      <w:bookmarkStart w:id="2" w:name="_GoBack"/>
      <w:bookmarkEnd w:id="2"/>
    </w:p>
    <w:sectPr w:rsidR="00DB5881" w:rsidSect="000A3F8E">
      <w:footerReference w:type="default" r:id="rId8"/>
      <w:pgSz w:w="12240" w:h="15840"/>
      <w:pgMar w:top="709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DE6EA5" w14:textId="77777777" w:rsidR="006D1B18" w:rsidRDefault="006D1B18">
      <w:pPr>
        <w:spacing w:after="0" w:line="240" w:lineRule="auto"/>
      </w:pPr>
      <w:r>
        <w:separator/>
      </w:r>
    </w:p>
  </w:endnote>
  <w:endnote w:type="continuationSeparator" w:id="0">
    <w:p w14:paraId="69703508" w14:textId="77777777" w:rsidR="006D1B18" w:rsidRDefault="006D1B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2882511"/>
      <w:docPartObj>
        <w:docPartGallery w:val="Page Numbers (Bottom of Page)"/>
        <w:docPartUnique/>
      </w:docPartObj>
    </w:sdtPr>
    <w:sdtEndPr/>
    <w:sdtContent>
      <w:sdt>
        <w:sdtPr>
          <w:id w:val="170761664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F8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F8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5CB5D7" w14:textId="77777777" w:rsidR="006D1B18" w:rsidRDefault="006D1B18">
      <w:pPr>
        <w:spacing w:after="0" w:line="240" w:lineRule="auto"/>
      </w:pPr>
      <w:r>
        <w:separator/>
      </w:r>
    </w:p>
  </w:footnote>
  <w:footnote w:type="continuationSeparator" w:id="0">
    <w:p w14:paraId="78512FD2" w14:textId="77777777" w:rsidR="006D1B18" w:rsidRDefault="006D1B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8F6566"/>
    <w:multiLevelType w:val="hybridMultilevel"/>
    <w:tmpl w:val="C9D231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C14A9D"/>
    <w:multiLevelType w:val="hybridMultilevel"/>
    <w:tmpl w:val="A6185E3C"/>
    <w:lvl w:ilvl="0" w:tplc="92CC116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0D16B5"/>
    <w:multiLevelType w:val="hybridMultilevel"/>
    <w:tmpl w:val="104CA356"/>
    <w:lvl w:ilvl="0" w:tplc="8780CA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AC42C9"/>
    <w:multiLevelType w:val="hybridMultilevel"/>
    <w:tmpl w:val="841CA602"/>
    <w:lvl w:ilvl="0" w:tplc="1B7CBF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645055"/>
    <w:multiLevelType w:val="hybridMultilevel"/>
    <w:tmpl w:val="07CEACBA"/>
    <w:lvl w:ilvl="0" w:tplc="109EC12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>
    <w:nsid w:val="38C40657"/>
    <w:multiLevelType w:val="hybridMultilevel"/>
    <w:tmpl w:val="1EAC1B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F1475"/>
    <w:multiLevelType w:val="hybridMultilevel"/>
    <w:tmpl w:val="20F80B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0"/>
  </w:num>
  <w:num w:numId="5">
    <w:abstractNumId w:val="11"/>
  </w:num>
  <w:num w:numId="6">
    <w:abstractNumId w:val="5"/>
  </w:num>
  <w:num w:numId="7">
    <w:abstractNumId w:val="1"/>
  </w:num>
  <w:num w:numId="8">
    <w:abstractNumId w:val="4"/>
  </w:num>
  <w:num w:numId="9">
    <w:abstractNumId w:val="3"/>
  </w:num>
  <w:num w:numId="10">
    <w:abstractNumId w:val="7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15F71"/>
    <w:rsid w:val="0004720A"/>
    <w:rsid w:val="0006116C"/>
    <w:rsid w:val="00093670"/>
    <w:rsid w:val="000A3F8E"/>
    <w:rsid w:val="000A4FEA"/>
    <w:rsid w:val="000B7CAB"/>
    <w:rsid w:val="000E097A"/>
    <w:rsid w:val="001004A4"/>
    <w:rsid w:val="00146BBE"/>
    <w:rsid w:val="00165F15"/>
    <w:rsid w:val="00183702"/>
    <w:rsid w:val="001D1A46"/>
    <w:rsid w:val="001E5F53"/>
    <w:rsid w:val="001E71A9"/>
    <w:rsid w:val="001F0550"/>
    <w:rsid w:val="00203D5D"/>
    <w:rsid w:val="00263885"/>
    <w:rsid w:val="00267B81"/>
    <w:rsid w:val="00357006"/>
    <w:rsid w:val="00434302"/>
    <w:rsid w:val="004773FF"/>
    <w:rsid w:val="004F3D53"/>
    <w:rsid w:val="005536CD"/>
    <w:rsid w:val="00596D41"/>
    <w:rsid w:val="005978E5"/>
    <w:rsid w:val="005C1A24"/>
    <w:rsid w:val="005D3722"/>
    <w:rsid w:val="00617E5D"/>
    <w:rsid w:val="0066583E"/>
    <w:rsid w:val="006B1A68"/>
    <w:rsid w:val="006C6F48"/>
    <w:rsid w:val="006D1B18"/>
    <w:rsid w:val="006D5881"/>
    <w:rsid w:val="00723450"/>
    <w:rsid w:val="0072756F"/>
    <w:rsid w:val="00740054"/>
    <w:rsid w:val="007568A8"/>
    <w:rsid w:val="0083322F"/>
    <w:rsid w:val="0083464D"/>
    <w:rsid w:val="00847353"/>
    <w:rsid w:val="0085442A"/>
    <w:rsid w:val="00893AAF"/>
    <w:rsid w:val="008B101E"/>
    <w:rsid w:val="008B2D56"/>
    <w:rsid w:val="008D4412"/>
    <w:rsid w:val="008F6E08"/>
    <w:rsid w:val="00992444"/>
    <w:rsid w:val="009B2D30"/>
    <w:rsid w:val="009B4939"/>
    <w:rsid w:val="009E2A2B"/>
    <w:rsid w:val="00A04370"/>
    <w:rsid w:val="00A15F5D"/>
    <w:rsid w:val="00A65167"/>
    <w:rsid w:val="00A75F07"/>
    <w:rsid w:val="00AA439B"/>
    <w:rsid w:val="00AD03F6"/>
    <w:rsid w:val="00B63835"/>
    <w:rsid w:val="00B71897"/>
    <w:rsid w:val="00B96183"/>
    <w:rsid w:val="00CA3439"/>
    <w:rsid w:val="00CB39C1"/>
    <w:rsid w:val="00CE3335"/>
    <w:rsid w:val="00D148B1"/>
    <w:rsid w:val="00D27ADF"/>
    <w:rsid w:val="00D732F5"/>
    <w:rsid w:val="00D76299"/>
    <w:rsid w:val="00D85726"/>
    <w:rsid w:val="00DB5881"/>
    <w:rsid w:val="00E1274D"/>
    <w:rsid w:val="00EE1E2C"/>
    <w:rsid w:val="00EE2C5E"/>
    <w:rsid w:val="00EE32DF"/>
    <w:rsid w:val="00F023CB"/>
    <w:rsid w:val="00F10243"/>
    <w:rsid w:val="00F12D75"/>
    <w:rsid w:val="00F35090"/>
    <w:rsid w:val="00F565EC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10</cp:revision>
  <dcterms:created xsi:type="dcterms:W3CDTF">2023-08-31T10:32:00Z</dcterms:created>
  <dcterms:modified xsi:type="dcterms:W3CDTF">2025-04-01T07:23:00Z</dcterms:modified>
</cp:coreProperties>
</file>