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7747A" w14:textId="77777777" w:rsidR="006872E7" w:rsidRPr="00157F1B" w:rsidRDefault="006872E7" w:rsidP="006872E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8C50C67" wp14:editId="7A79AB5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C2472" w14:textId="77777777" w:rsidR="006872E7" w:rsidRPr="00157F1B" w:rsidRDefault="006872E7" w:rsidP="006872E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86EDEC3" w14:textId="77777777" w:rsidR="006872E7" w:rsidRPr="00157F1B" w:rsidRDefault="006872E7" w:rsidP="006872E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0064C545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4F0A728" w14:textId="6F549B3D" w:rsidR="006872E7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</w:t>
      </w:r>
      <w:r w:rsidR="00014F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</w:t>
      </w:r>
      <w:r w:rsidR="00014F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0F498121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11EB7774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115253EB" w14:textId="77777777" w:rsidR="006872E7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1E6A0962" w14:textId="084B66E9" w:rsidR="006872E7" w:rsidRPr="00514B97" w:rsidRDefault="006872E7" w:rsidP="00687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063</w:t>
      </w: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FOUNDATIONS OF INTERNATIONAL POLITICAL ECONOMY</w:t>
      </w:r>
    </w:p>
    <w:p w14:paraId="64F6B21E" w14:textId="48F744E6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671C079B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95CB5ED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BC1F2A" w14:textId="77777777" w:rsidR="006872E7" w:rsidRPr="00616B0B" w:rsidRDefault="006872E7" w:rsidP="006872E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0044E79" w14:textId="77777777" w:rsidR="006872E7" w:rsidRPr="00616B0B" w:rsidRDefault="006872E7" w:rsidP="006872E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04344FC" w14:textId="77777777" w:rsidR="006872E7" w:rsidRPr="00157F1B" w:rsidRDefault="006872E7" w:rsidP="006872E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FBA46E6" w14:textId="77777777" w:rsidR="006872E7" w:rsidRPr="00324C78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483EA6BE" w14:textId="77777777" w:rsidR="006872E7" w:rsidRPr="001A1FFD" w:rsidRDefault="006872E7" w:rsidP="006872E7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268FA1EA" w14:textId="77777777" w:rsidR="006872E7" w:rsidRPr="00324C78" w:rsidRDefault="006872E7" w:rsidP="006872E7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6F434E25" w14:textId="77777777" w:rsidR="006872E7" w:rsidRPr="00324C78" w:rsidRDefault="006872E7" w:rsidP="006872E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0419CDDE" w14:textId="77777777" w:rsidR="006872E7" w:rsidRPr="00324C78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6CFB6AD4" w14:textId="77777777" w:rsidR="006872E7" w:rsidRPr="00324C78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043E352A" w14:textId="77777777" w:rsidR="006872E7" w:rsidRPr="00324C78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618A4055" w14:textId="77777777" w:rsidR="006872E7" w:rsidRPr="001A1FFD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0FD2DFF0" w14:textId="77777777" w:rsidR="006872E7" w:rsidRPr="00324C78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27E5B29C" w14:textId="77777777" w:rsidR="006872E7" w:rsidRPr="0077368C" w:rsidRDefault="006872E7" w:rsidP="006872E7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201DBE5" w14:textId="77777777" w:rsidR="006872E7" w:rsidRDefault="006872E7" w:rsidP="006872E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C5DB623" w14:textId="511B0FA8" w:rsidR="006872E7" w:rsidRDefault="006872E7" w:rsidP="006872E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63493A6" w14:textId="77777777" w:rsidR="006872E7" w:rsidRDefault="006872E7" w:rsidP="006872E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2211D4F" w14:textId="77777777" w:rsidR="006872E7" w:rsidRDefault="006872E7" w:rsidP="006872E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B6E02D7" w14:textId="77777777" w:rsidR="006872E7" w:rsidRPr="002F1AD7" w:rsidRDefault="006872E7" w:rsidP="006872E7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566FD337" w14:textId="77777777" w:rsidR="006872E7" w:rsidRPr="002F1AD7" w:rsidRDefault="006872E7" w:rsidP="006872E7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1B06BF0C" w14:textId="2CFE9288" w:rsidR="006872E7" w:rsidRPr="006872E7" w:rsidRDefault="006872E7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>What is Power?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b/>
          <w:sz w:val="24"/>
          <w:szCs w:val="24"/>
        </w:rPr>
        <w:t xml:space="preserve"> (2 marks)</w:t>
      </w:r>
    </w:p>
    <w:p w14:paraId="7BBF5373" w14:textId="7CDEF708" w:rsidR="006872E7" w:rsidRPr="006872E7" w:rsidRDefault="006872E7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 xml:space="preserve">What is 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6872E7">
        <w:rPr>
          <w:rFonts w:ascii="Times New Roman" w:hAnsi="Times New Roman" w:cs="Times New Roman"/>
          <w:bCs/>
          <w:sz w:val="24"/>
          <w:szCs w:val="24"/>
        </w:rPr>
        <w:t>tructural Power?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79412A67" w14:textId="76CB300B" w:rsidR="006872E7" w:rsidRPr="006872E7" w:rsidRDefault="006872E7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 xml:space="preserve">What are the four main Structures or Instruments of Power?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="00023568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05BA19D1" w14:textId="3528A715" w:rsidR="006872E7" w:rsidRPr="006872E7" w:rsidRDefault="006872E7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 xml:space="preserve">What are the four </w:t>
      </w:r>
      <w:r>
        <w:rPr>
          <w:rFonts w:ascii="Times New Roman" w:hAnsi="Times New Roman" w:cs="Times New Roman"/>
          <w:bCs/>
          <w:sz w:val="24"/>
          <w:szCs w:val="24"/>
        </w:rPr>
        <w:t>secondary</w:t>
      </w:r>
      <w:r w:rsidRPr="006872E7">
        <w:rPr>
          <w:rFonts w:ascii="Times New Roman" w:hAnsi="Times New Roman" w:cs="Times New Roman"/>
          <w:bCs/>
          <w:sz w:val="24"/>
          <w:szCs w:val="24"/>
        </w:rPr>
        <w:t xml:space="preserve"> Structures or Instruments of Power?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="00023568">
        <w:rPr>
          <w:rFonts w:ascii="Times New Roman" w:hAnsi="Times New Roman" w:cs="Times New Roman"/>
          <w:b/>
          <w:sz w:val="24"/>
          <w:szCs w:val="24"/>
        </w:rPr>
        <w:t>2</w:t>
      </w:r>
      <w:r w:rsidR="00A06B2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425070C9" w14:textId="0CEB14EA" w:rsidR="00B0130B" w:rsidRDefault="006872E7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>D</w:t>
      </w:r>
      <w:r>
        <w:rPr>
          <w:rFonts w:ascii="Times New Roman" w:hAnsi="Times New Roman" w:cs="Times New Roman"/>
          <w:bCs/>
          <w:sz w:val="24"/>
          <w:szCs w:val="24"/>
        </w:rPr>
        <w:t>iscuss</w:t>
      </w:r>
      <w:r w:rsidRPr="006872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0130B">
        <w:rPr>
          <w:rFonts w:ascii="Times New Roman" w:hAnsi="Times New Roman" w:cs="Times New Roman"/>
          <w:bCs/>
          <w:sz w:val="24"/>
          <w:szCs w:val="24"/>
        </w:rPr>
        <w:t xml:space="preserve">the extent to which the control of security mechanisms plays a role in </w:t>
      </w:r>
    </w:p>
    <w:p w14:paraId="638BEE0B" w14:textId="7DA1328B" w:rsidR="006872E7" w:rsidRPr="006872E7" w:rsidRDefault="00AB57CF" w:rsidP="00B0130B">
      <w:pPr>
        <w:pStyle w:val="ListParagraph"/>
        <w:ind w:left="78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</w:t>
      </w:r>
      <w:r w:rsidR="00B0130B">
        <w:rPr>
          <w:rFonts w:ascii="Times New Roman" w:hAnsi="Times New Roman" w:cs="Times New Roman"/>
          <w:bCs/>
          <w:sz w:val="24"/>
          <w:szCs w:val="24"/>
        </w:rPr>
        <w:t xml:space="preserve">nternational </w:t>
      </w:r>
      <w:r>
        <w:rPr>
          <w:rFonts w:ascii="Times New Roman" w:hAnsi="Times New Roman" w:cs="Times New Roman"/>
          <w:bCs/>
          <w:sz w:val="24"/>
          <w:szCs w:val="24"/>
        </w:rPr>
        <w:t>p</w:t>
      </w:r>
      <w:r w:rsidR="00B0130B">
        <w:rPr>
          <w:rFonts w:ascii="Times New Roman" w:hAnsi="Times New Roman" w:cs="Times New Roman"/>
          <w:bCs/>
          <w:sz w:val="24"/>
          <w:szCs w:val="24"/>
        </w:rPr>
        <w:t xml:space="preserve">olitical </w:t>
      </w:r>
      <w:r>
        <w:rPr>
          <w:rFonts w:ascii="Times New Roman" w:hAnsi="Times New Roman" w:cs="Times New Roman"/>
          <w:bCs/>
          <w:sz w:val="24"/>
          <w:szCs w:val="24"/>
        </w:rPr>
        <w:t>e</w:t>
      </w:r>
      <w:r w:rsidR="00B0130B">
        <w:rPr>
          <w:rFonts w:ascii="Times New Roman" w:hAnsi="Times New Roman" w:cs="Times New Roman"/>
          <w:bCs/>
          <w:sz w:val="24"/>
          <w:szCs w:val="24"/>
        </w:rPr>
        <w:t xml:space="preserve">conomy. </w:t>
      </w:r>
      <w:r w:rsidR="00A06B20">
        <w:rPr>
          <w:rFonts w:ascii="Times New Roman" w:hAnsi="Times New Roman" w:cs="Times New Roman"/>
          <w:bCs/>
          <w:sz w:val="24"/>
          <w:szCs w:val="24"/>
        </w:rPr>
        <w:t>(</w:t>
      </w:r>
      <w:r w:rsidR="00023568">
        <w:rPr>
          <w:rFonts w:ascii="Times New Roman" w:hAnsi="Times New Roman" w:cs="Times New Roman"/>
          <w:b/>
          <w:sz w:val="24"/>
          <w:szCs w:val="24"/>
        </w:rPr>
        <w:t>11</w:t>
      </w:r>
      <w:r w:rsidR="00A06B20" w:rsidRPr="00A06B2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D483CDB" w14:textId="0C521B87" w:rsidR="006872E7" w:rsidRPr="006872E7" w:rsidRDefault="00A06B20" w:rsidP="006872E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</w:t>
      </w:r>
      <w:r w:rsidR="00AB57CF">
        <w:rPr>
          <w:rFonts w:ascii="Times New Roman" w:hAnsi="Times New Roman" w:cs="Times New Roman"/>
          <w:bCs/>
          <w:sz w:val="24"/>
          <w:szCs w:val="24"/>
        </w:rPr>
        <w:t xml:space="preserve"> how the states that control the international </w:t>
      </w:r>
      <w:r>
        <w:rPr>
          <w:rFonts w:ascii="Times New Roman" w:hAnsi="Times New Roman" w:cs="Times New Roman"/>
          <w:bCs/>
          <w:sz w:val="24"/>
          <w:szCs w:val="24"/>
        </w:rPr>
        <w:t xml:space="preserve">transport system capacity (both Sea and Air) </w:t>
      </w:r>
      <w:r w:rsidR="00AB57CF">
        <w:rPr>
          <w:rFonts w:ascii="Times New Roman" w:hAnsi="Times New Roman" w:cs="Times New Roman"/>
          <w:bCs/>
          <w:sz w:val="24"/>
          <w:szCs w:val="24"/>
        </w:rPr>
        <w:t>play a role international political economy.</w:t>
      </w:r>
      <w:r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023568">
        <w:rPr>
          <w:rFonts w:ascii="Times New Roman" w:hAnsi="Times New Roman" w:cs="Times New Roman"/>
          <w:b/>
          <w:sz w:val="24"/>
          <w:szCs w:val="24"/>
        </w:rPr>
        <w:t>11</w:t>
      </w:r>
      <w:r w:rsidRPr="00A06B2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EBF1C3F" w14:textId="77777777" w:rsidR="006872E7" w:rsidRPr="00FB5E06" w:rsidRDefault="006872E7" w:rsidP="006872E7">
      <w:pPr>
        <w:pStyle w:val="ListParagraph"/>
        <w:tabs>
          <w:tab w:val="left" w:pos="3600"/>
        </w:tabs>
        <w:spacing w:after="0" w:line="360" w:lineRule="auto"/>
        <w:ind w:left="78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E8B4B" w14:textId="386FC8B1" w:rsidR="006872E7" w:rsidRPr="001D2C78" w:rsidRDefault="006872E7" w:rsidP="001D2C78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4073C75B" w14:textId="5C65BD45" w:rsidR="006872E7" w:rsidRPr="000066CD" w:rsidRDefault="006872E7" w:rsidP="000066C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 w:rsidR="000066C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2D08AD5" w14:textId="5DBEE69B" w:rsidR="001D2C78" w:rsidRDefault="001D2C78" w:rsidP="001D2C78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a) </w:t>
      </w:r>
      <w:r w:rsidR="000066CD">
        <w:rPr>
          <w:rFonts w:ascii="Times New Roman" w:hAnsi="Times New Roman" w:cs="Times New Roman"/>
          <w:sz w:val="24"/>
          <w:szCs w:val="24"/>
        </w:rPr>
        <w:t>What is Polarity? (</w:t>
      </w:r>
      <w:r w:rsidR="000066CD" w:rsidRPr="000066CD">
        <w:rPr>
          <w:rFonts w:ascii="Times New Roman" w:hAnsi="Times New Roman" w:cs="Times New Roman"/>
          <w:b/>
          <w:bCs/>
          <w:sz w:val="24"/>
          <w:szCs w:val="24"/>
        </w:rPr>
        <w:t>2 marks</w:t>
      </w:r>
      <w:r w:rsidR="000066CD">
        <w:rPr>
          <w:rFonts w:ascii="Times New Roman" w:hAnsi="Times New Roman" w:cs="Times New Roman"/>
          <w:sz w:val="24"/>
          <w:szCs w:val="24"/>
        </w:rPr>
        <w:t>)</w:t>
      </w:r>
    </w:p>
    <w:p w14:paraId="2A682593" w14:textId="77777777" w:rsidR="001D2C78" w:rsidRDefault="001D2C78" w:rsidP="001D2C78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0066CD" w:rsidRPr="001D2C78">
        <w:rPr>
          <w:rFonts w:ascii="Times New Roman" w:hAnsi="Times New Roman" w:cs="Times New Roman"/>
          <w:sz w:val="24"/>
          <w:szCs w:val="24"/>
        </w:rPr>
        <w:t>What are the three categories of polarity in the International System? (</w:t>
      </w:r>
      <w:r w:rsidR="000066CD" w:rsidRPr="001D2C78">
        <w:rPr>
          <w:rFonts w:ascii="Times New Roman" w:hAnsi="Times New Roman" w:cs="Times New Roman"/>
          <w:b/>
          <w:bCs/>
          <w:sz w:val="24"/>
          <w:szCs w:val="24"/>
        </w:rPr>
        <w:t>3 marks</w:t>
      </w:r>
      <w:r w:rsidR="000066CD" w:rsidRPr="001D2C78">
        <w:rPr>
          <w:rFonts w:ascii="Times New Roman" w:hAnsi="Times New Roman" w:cs="Times New Roman"/>
          <w:sz w:val="24"/>
          <w:szCs w:val="24"/>
        </w:rPr>
        <w:t>)</w:t>
      </w:r>
    </w:p>
    <w:p w14:paraId="10991654" w14:textId="230E2B10" w:rsidR="000066CD" w:rsidRPr="001D2C78" w:rsidRDefault="001D2C78" w:rsidP="001D2C78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0066CD" w:rsidRPr="001D2C78">
        <w:rPr>
          <w:rFonts w:ascii="Times New Roman" w:hAnsi="Times New Roman" w:cs="Times New Roman"/>
          <w:sz w:val="24"/>
          <w:szCs w:val="24"/>
        </w:rPr>
        <w:t>What are the formal criteria for determining polarity? (</w:t>
      </w:r>
      <w:r w:rsidR="000066CD" w:rsidRPr="001D2C78">
        <w:rPr>
          <w:rFonts w:ascii="Times New Roman" w:hAnsi="Times New Roman" w:cs="Times New Roman"/>
          <w:b/>
          <w:bCs/>
          <w:sz w:val="24"/>
          <w:szCs w:val="24"/>
        </w:rPr>
        <w:t>6 marks</w:t>
      </w:r>
      <w:r w:rsidR="000066CD" w:rsidRPr="001D2C78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5BFA5840" w14:textId="181DCEA9" w:rsidR="000066CD" w:rsidRPr="000066CD" w:rsidRDefault="000066CD" w:rsidP="001D2C78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6CD">
        <w:rPr>
          <w:rFonts w:ascii="Times New Roman" w:hAnsi="Times New Roman" w:cs="Times New Roman"/>
          <w:sz w:val="24"/>
          <w:szCs w:val="24"/>
        </w:rPr>
        <w:t xml:space="preserve">Discuss the following statement, Unipolar balance of </w:t>
      </w:r>
      <w:r w:rsidR="00023568">
        <w:rPr>
          <w:rFonts w:ascii="Times New Roman" w:hAnsi="Times New Roman" w:cs="Times New Roman"/>
          <w:sz w:val="24"/>
          <w:szCs w:val="24"/>
        </w:rPr>
        <w:t>p</w:t>
      </w:r>
      <w:r w:rsidRPr="000066CD">
        <w:rPr>
          <w:rFonts w:ascii="Times New Roman" w:hAnsi="Times New Roman" w:cs="Times New Roman"/>
          <w:sz w:val="24"/>
          <w:szCs w:val="24"/>
        </w:rPr>
        <w:t xml:space="preserve">ower structure is more stable than the bipolar or multipolar balance of </w:t>
      </w:r>
      <w:r w:rsidR="00AB57CF">
        <w:rPr>
          <w:rFonts w:ascii="Times New Roman" w:hAnsi="Times New Roman" w:cs="Times New Roman"/>
          <w:sz w:val="24"/>
          <w:szCs w:val="24"/>
        </w:rPr>
        <w:t>p</w:t>
      </w:r>
      <w:r w:rsidRPr="000066CD">
        <w:rPr>
          <w:rFonts w:ascii="Times New Roman" w:hAnsi="Times New Roman" w:cs="Times New Roman"/>
          <w:sz w:val="24"/>
          <w:szCs w:val="24"/>
        </w:rPr>
        <w:t>ower structure</w:t>
      </w:r>
      <w:r w:rsidR="00AB57CF">
        <w:rPr>
          <w:rFonts w:ascii="Times New Roman" w:hAnsi="Times New Roman" w:cs="Times New Roman"/>
          <w:sz w:val="24"/>
          <w:szCs w:val="24"/>
        </w:rPr>
        <w:t>.</w:t>
      </w:r>
      <w:r w:rsidRPr="000066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0066CD">
        <w:rPr>
          <w:rFonts w:ascii="Times New Roman" w:hAnsi="Times New Roman" w:cs="Times New Roman"/>
          <w:b/>
          <w:bCs/>
          <w:sz w:val="24"/>
          <w:szCs w:val="24"/>
        </w:rPr>
        <w:t>9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61A0C32" w14:textId="77777777" w:rsidR="000066CD" w:rsidRPr="00F94B66" w:rsidRDefault="000066CD" w:rsidP="000066C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CADEA2" w14:textId="33B551A0" w:rsidR="000066CD" w:rsidRDefault="006872E7" w:rsidP="000066C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="00A81292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4BD3DB4E" w14:textId="59B6D3F6" w:rsidR="001D2C78" w:rsidRPr="001D2C78" w:rsidRDefault="001D2C78" w:rsidP="001D2C78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0066CD">
        <w:rPr>
          <w:rFonts w:ascii="Times New Roman" w:hAnsi="Times New Roman" w:cs="Times New Roman"/>
          <w:bCs/>
          <w:sz w:val="24"/>
          <w:szCs w:val="24"/>
        </w:rPr>
        <w:t>Discuss the</w:t>
      </w:r>
      <w:r w:rsidR="000066CD" w:rsidRPr="000066CD">
        <w:rPr>
          <w:rFonts w:ascii="Times New Roman" w:hAnsi="Times New Roman" w:cs="Times New Roman"/>
          <w:bCs/>
          <w:sz w:val="24"/>
          <w:szCs w:val="24"/>
        </w:rPr>
        <w:t xml:space="preserve"> concept of balance of power. </w:t>
      </w:r>
      <w:r w:rsidR="000066CD">
        <w:rPr>
          <w:rFonts w:ascii="Times New Roman" w:hAnsi="Times New Roman" w:cs="Times New Roman"/>
          <w:bCs/>
          <w:sz w:val="24"/>
          <w:szCs w:val="24"/>
        </w:rPr>
        <w:t>(</w:t>
      </w:r>
      <w:r w:rsidR="00AB57CF">
        <w:rPr>
          <w:rFonts w:ascii="Times New Roman" w:hAnsi="Times New Roman" w:cs="Times New Roman"/>
          <w:b/>
          <w:sz w:val="24"/>
          <w:szCs w:val="24"/>
        </w:rPr>
        <w:t>6</w:t>
      </w:r>
      <w:r w:rsidR="000066CD" w:rsidRPr="000066C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4DFCAAB" w14:textId="75548285" w:rsidR="000066CD" w:rsidRPr="001D2C78" w:rsidRDefault="000066CD" w:rsidP="001D2C78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2C78">
        <w:rPr>
          <w:rFonts w:ascii="Times New Roman" w:hAnsi="Times New Roman" w:cs="Times New Roman"/>
          <w:bCs/>
          <w:sz w:val="24"/>
          <w:szCs w:val="24"/>
        </w:rPr>
        <w:t>E</w:t>
      </w:r>
      <w:r w:rsidR="00AB57CF">
        <w:rPr>
          <w:rFonts w:ascii="Times New Roman" w:hAnsi="Times New Roman" w:cs="Times New Roman"/>
          <w:bCs/>
          <w:sz w:val="24"/>
          <w:szCs w:val="24"/>
        </w:rPr>
        <w:t>valuate</w:t>
      </w:r>
      <w:r w:rsidRPr="001D2C78">
        <w:rPr>
          <w:rFonts w:ascii="Times New Roman" w:hAnsi="Times New Roman" w:cs="Times New Roman"/>
          <w:bCs/>
          <w:sz w:val="24"/>
          <w:szCs w:val="24"/>
        </w:rPr>
        <w:t xml:space="preserve"> at </w:t>
      </w:r>
      <w:r w:rsidRPr="001D2C78">
        <w:rPr>
          <w:rFonts w:ascii="Times New Roman" w:hAnsi="Times New Roman" w:cs="Times New Roman"/>
          <w:b/>
          <w:sz w:val="24"/>
          <w:szCs w:val="24"/>
        </w:rPr>
        <w:t xml:space="preserve">least </w:t>
      </w:r>
      <w:r w:rsidR="00AB57CF" w:rsidRPr="00AB57CF">
        <w:rPr>
          <w:rFonts w:ascii="Times New Roman" w:hAnsi="Times New Roman" w:cs="Times New Roman"/>
          <w:b/>
          <w:sz w:val="24"/>
          <w:szCs w:val="24"/>
        </w:rPr>
        <w:t>7</w:t>
      </w:r>
      <w:r w:rsidRPr="001D2C78">
        <w:rPr>
          <w:rFonts w:ascii="Times New Roman" w:hAnsi="Times New Roman" w:cs="Times New Roman"/>
          <w:bCs/>
          <w:sz w:val="24"/>
          <w:szCs w:val="24"/>
        </w:rPr>
        <w:t xml:space="preserve"> techniques and tactics used in maintaining the balance of power. (</w:t>
      </w:r>
      <w:r w:rsidRPr="001D2C78">
        <w:rPr>
          <w:rFonts w:ascii="Times New Roman" w:hAnsi="Times New Roman" w:cs="Times New Roman"/>
          <w:b/>
          <w:sz w:val="24"/>
          <w:szCs w:val="24"/>
        </w:rPr>
        <w:t>1</w:t>
      </w:r>
      <w:r w:rsidR="00AB57CF">
        <w:rPr>
          <w:rFonts w:ascii="Times New Roman" w:hAnsi="Times New Roman" w:cs="Times New Roman"/>
          <w:b/>
          <w:sz w:val="24"/>
          <w:szCs w:val="24"/>
        </w:rPr>
        <w:t>4</w:t>
      </w:r>
      <w:r w:rsidRPr="001D2C78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1D2C78">
        <w:rPr>
          <w:rFonts w:ascii="Times New Roman" w:hAnsi="Times New Roman" w:cs="Times New Roman"/>
          <w:bCs/>
          <w:sz w:val="24"/>
          <w:szCs w:val="24"/>
        </w:rPr>
        <w:t>)</w:t>
      </w:r>
    </w:p>
    <w:p w14:paraId="5C7BF892" w14:textId="4FF30D19" w:rsidR="006872E7" w:rsidRPr="00942187" w:rsidRDefault="006872E7" w:rsidP="006872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="00A81292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2530CAE" w14:textId="055E17BB" w:rsidR="00023568" w:rsidRDefault="001D2C78" w:rsidP="00023568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023568" w:rsidRPr="00023568">
        <w:rPr>
          <w:rFonts w:ascii="Times New Roman" w:hAnsi="Times New Roman" w:cs="Times New Roman"/>
          <w:bCs/>
          <w:sz w:val="24"/>
          <w:szCs w:val="24"/>
        </w:rPr>
        <w:t>What are the three main sources of Power</w:t>
      </w:r>
      <w:r w:rsidR="00023568">
        <w:rPr>
          <w:rFonts w:ascii="Times New Roman" w:hAnsi="Times New Roman" w:cs="Times New Roman"/>
          <w:bCs/>
          <w:sz w:val="24"/>
          <w:szCs w:val="24"/>
        </w:rPr>
        <w:t>? (</w:t>
      </w:r>
      <w:r w:rsidR="00023568" w:rsidRPr="00023568">
        <w:rPr>
          <w:rFonts w:ascii="Times New Roman" w:hAnsi="Times New Roman" w:cs="Times New Roman"/>
          <w:b/>
          <w:sz w:val="24"/>
          <w:szCs w:val="24"/>
        </w:rPr>
        <w:t>3 marks</w:t>
      </w:r>
      <w:r w:rsidR="00023568">
        <w:rPr>
          <w:rFonts w:ascii="Times New Roman" w:hAnsi="Times New Roman" w:cs="Times New Roman"/>
          <w:bCs/>
          <w:sz w:val="24"/>
          <w:szCs w:val="24"/>
        </w:rPr>
        <w:t>)</w:t>
      </w:r>
    </w:p>
    <w:p w14:paraId="2AE0692B" w14:textId="6E6CF01E" w:rsidR="00323873" w:rsidRPr="00023568" w:rsidRDefault="00323873" w:rsidP="00023568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23568">
        <w:rPr>
          <w:rFonts w:ascii="Times New Roman" w:hAnsi="Times New Roman" w:cs="Times New Roman"/>
          <w:bCs/>
          <w:sz w:val="24"/>
          <w:szCs w:val="24"/>
        </w:rPr>
        <w:t>What are the three stages of Power Transition? (</w:t>
      </w:r>
      <w:r w:rsidRPr="00023568">
        <w:rPr>
          <w:rFonts w:ascii="Times New Roman" w:hAnsi="Times New Roman" w:cs="Times New Roman"/>
          <w:b/>
          <w:sz w:val="24"/>
          <w:szCs w:val="24"/>
        </w:rPr>
        <w:t>3 marks</w:t>
      </w:r>
      <w:r w:rsidRPr="00023568">
        <w:rPr>
          <w:rFonts w:ascii="Times New Roman" w:hAnsi="Times New Roman" w:cs="Times New Roman"/>
          <w:bCs/>
          <w:sz w:val="24"/>
          <w:szCs w:val="24"/>
        </w:rPr>
        <w:t>)</w:t>
      </w:r>
    </w:p>
    <w:p w14:paraId="0AFA6405" w14:textId="55EE603A" w:rsidR="006872E7" w:rsidRPr="00323873" w:rsidRDefault="00323873" w:rsidP="001D2C78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873">
        <w:rPr>
          <w:rFonts w:ascii="Times New Roman" w:hAnsi="Times New Roman" w:cs="Times New Roman"/>
          <w:bCs/>
          <w:sz w:val="24"/>
          <w:szCs w:val="24"/>
        </w:rPr>
        <w:t>Discuss in detail the three stages of power transition</w:t>
      </w:r>
      <w:r w:rsidR="006872E7" w:rsidRPr="003238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72E7" w:rsidRPr="00323873">
        <w:rPr>
          <w:rFonts w:ascii="Times New Roman" w:hAnsi="Times New Roman" w:cs="Times New Roman"/>
          <w:b/>
          <w:bCs/>
          <w:sz w:val="24"/>
          <w:szCs w:val="24"/>
        </w:rPr>
        <w:t>(1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6872E7" w:rsidRPr="0032387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bookmarkStart w:id="1" w:name="_Hlk117784169"/>
      <w:bookmarkEnd w:id="0"/>
    </w:p>
    <w:p w14:paraId="42DBC5B8" w14:textId="77777777" w:rsidR="006872E7" w:rsidRPr="00825CB7" w:rsidRDefault="006872E7" w:rsidP="006872E7">
      <w:pPr>
        <w:spacing w:after="0" w:line="360" w:lineRule="auto"/>
        <w:jc w:val="both"/>
        <w:rPr>
          <w:b/>
        </w:rPr>
      </w:pPr>
    </w:p>
    <w:bookmarkEnd w:id="1"/>
    <w:p w14:paraId="043CFCA3" w14:textId="29634317" w:rsidR="006872E7" w:rsidRPr="00942187" w:rsidRDefault="006872E7" w:rsidP="006872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="001D2C7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7DE4C6E" w14:textId="2CC92F75" w:rsidR="00323873" w:rsidRPr="00323873" w:rsidRDefault="001D2C78" w:rsidP="001D2C78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a)</w:t>
      </w:r>
      <w:r w:rsidR="00AB57CF">
        <w:rPr>
          <w:rFonts w:ascii="Times New Roman" w:hAnsi="Times New Roman" w:cs="Times New Roman"/>
          <w:bCs/>
          <w:sz w:val="24"/>
          <w:szCs w:val="24"/>
        </w:rPr>
        <w:t xml:space="preserve"> Analyse</w:t>
      </w:r>
      <w:r w:rsidR="00323873" w:rsidRPr="00323873">
        <w:rPr>
          <w:rFonts w:ascii="Times New Roman" w:hAnsi="Times New Roman" w:cs="Times New Roman"/>
          <w:bCs/>
          <w:sz w:val="24"/>
          <w:szCs w:val="24"/>
        </w:rPr>
        <w:t xml:space="preserve"> the role of </w:t>
      </w:r>
      <w:r w:rsidR="00AB57CF">
        <w:rPr>
          <w:rFonts w:ascii="Times New Roman" w:hAnsi="Times New Roman" w:cs="Times New Roman"/>
          <w:bCs/>
          <w:sz w:val="24"/>
          <w:szCs w:val="24"/>
        </w:rPr>
        <w:t>i</w:t>
      </w:r>
      <w:r w:rsidR="00323873" w:rsidRPr="00323873">
        <w:rPr>
          <w:rFonts w:ascii="Times New Roman" w:hAnsi="Times New Roman" w:cs="Times New Roman"/>
          <w:bCs/>
          <w:sz w:val="24"/>
          <w:szCs w:val="24"/>
        </w:rPr>
        <w:t xml:space="preserve">nternational Organizations in </w:t>
      </w:r>
      <w:r w:rsidR="00AB57CF">
        <w:rPr>
          <w:rFonts w:ascii="Times New Roman" w:hAnsi="Times New Roman" w:cs="Times New Roman"/>
          <w:bCs/>
          <w:sz w:val="24"/>
          <w:szCs w:val="24"/>
        </w:rPr>
        <w:t>i</w:t>
      </w:r>
      <w:r w:rsidR="00323873" w:rsidRPr="00323873">
        <w:rPr>
          <w:rFonts w:ascii="Times New Roman" w:hAnsi="Times New Roman" w:cs="Times New Roman"/>
          <w:bCs/>
          <w:sz w:val="24"/>
          <w:szCs w:val="24"/>
        </w:rPr>
        <w:t xml:space="preserve">nternational </w:t>
      </w:r>
      <w:r w:rsidR="00AB57CF">
        <w:rPr>
          <w:rFonts w:ascii="Times New Roman" w:hAnsi="Times New Roman" w:cs="Times New Roman"/>
          <w:bCs/>
          <w:sz w:val="24"/>
          <w:szCs w:val="24"/>
        </w:rPr>
        <w:t>p</w:t>
      </w:r>
      <w:r w:rsidR="00323873" w:rsidRPr="00323873">
        <w:rPr>
          <w:rFonts w:ascii="Times New Roman" w:hAnsi="Times New Roman" w:cs="Times New Roman"/>
          <w:bCs/>
          <w:sz w:val="24"/>
          <w:szCs w:val="24"/>
        </w:rPr>
        <w:t xml:space="preserve">olitical </w:t>
      </w:r>
      <w:r w:rsidR="00AB57CF">
        <w:rPr>
          <w:rFonts w:ascii="Times New Roman" w:hAnsi="Times New Roman" w:cs="Times New Roman"/>
          <w:bCs/>
          <w:sz w:val="24"/>
          <w:szCs w:val="24"/>
        </w:rPr>
        <w:t>e</w:t>
      </w:r>
      <w:r w:rsidR="00323873" w:rsidRPr="00323873">
        <w:rPr>
          <w:rFonts w:ascii="Times New Roman" w:hAnsi="Times New Roman" w:cs="Times New Roman"/>
          <w:bCs/>
          <w:sz w:val="24"/>
          <w:szCs w:val="24"/>
        </w:rPr>
        <w:t>conomy?</w:t>
      </w:r>
      <w:r w:rsidR="00323873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323873" w:rsidRPr="001D2C78">
        <w:rPr>
          <w:rFonts w:ascii="Times New Roman" w:hAnsi="Times New Roman" w:cs="Times New Roman"/>
          <w:b/>
          <w:sz w:val="24"/>
          <w:szCs w:val="24"/>
        </w:rPr>
        <w:t>10 marks</w:t>
      </w:r>
      <w:r w:rsidR="00323873">
        <w:rPr>
          <w:rFonts w:ascii="Times New Roman" w:hAnsi="Times New Roman" w:cs="Times New Roman"/>
          <w:bCs/>
          <w:sz w:val="24"/>
          <w:szCs w:val="24"/>
        </w:rPr>
        <w:t>)</w:t>
      </w:r>
    </w:p>
    <w:p w14:paraId="57791EBF" w14:textId="57612420" w:rsidR="00340856" w:rsidRPr="00323873" w:rsidRDefault="00323873" w:rsidP="001D2C78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873">
        <w:rPr>
          <w:rFonts w:ascii="Times New Roman" w:hAnsi="Times New Roman" w:cs="Times New Roman"/>
          <w:bCs/>
          <w:sz w:val="24"/>
          <w:szCs w:val="24"/>
        </w:rPr>
        <w:t>Discuss</w:t>
      </w:r>
      <w:r w:rsidR="00AB57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873">
        <w:rPr>
          <w:rFonts w:ascii="Times New Roman" w:hAnsi="Times New Roman" w:cs="Times New Roman"/>
          <w:bCs/>
          <w:sz w:val="24"/>
          <w:szCs w:val="24"/>
        </w:rPr>
        <w:t>the relationship between access to credit and control of finance</w:t>
      </w:r>
      <w:r w:rsidR="00AB57CF">
        <w:rPr>
          <w:rFonts w:ascii="Times New Roman" w:hAnsi="Times New Roman" w:cs="Times New Roman"/>
          <w:bCs/>
          <w:sz w:val="24"/>
          <w:szCs w:val="24"/>
        </w:rPr>
        <w:t xml:space="preserve"> in international political economy structural power.</w:t>
      </w:r>
      <w:r w:rsidRPr="0032387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872E7" w:rsidRPr="00323873">
        <w:rPr>
          <w:rFonts w:ascii="Times New Roman" w:hAnsi="Times New Roman" w:cs="Times New Roman"/>
          <w:b/>
          <w:sz w:val="24"/>
          <w:szCs w:val="24"/>
        </w:rPr>
        <w:t>(</w:t>
      </w:r>
      <w:r w:rsidR="006872E7" w:rsidRPr="00323873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="006872E7" w:rsidRPr="00323873">
        <w:rPr>
          <w:rFonts w:ascii="Times New Roman" w:hAnsi="Times New Roman" w:cs="Times New Roman"/>
          <w:b/>
          <w:sz w:val="24"/>
          <w:szCs w:val="24"/>
        </w:rPr>
        <w:t>)</w:t>
      </w:r>
    </w:p>
    <w:sectPr w:rsidR="00340856" w:rsidRPr="00323873" w:rsidSect="00FF2D5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F409F" w14:textId="77777777" w:rsidR="005268F0" w:rsidRDefault="005268F0">
      <w:pPr>
        <w:spacing w:after="0" w:line="240" w:lineRule="auto"/>
      </w:pPr>
      <w:r>
        <w:separator/>
      </w:r>
    </w:p>
  </w:endnote>
  <w:endnote w:type="continuationSeparator" w:id="0">
    <w:p w14:paraId="0D52FD6B" w14:textId="77777777" w:rsidR="005268F0" w:rsidRDefault="00526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42126"/>
      <w:docPartObj>
        <w:docPartGallery w:val="Page Numbers (Bottom of Page)"/>
        <w:docPartUnique/>
      </w:docPartObj>
    </w:sdtPr>
    <w:sdtEndPr/>
    <w:sdtContent>
      <w:p w14:paraId="28AE7C2D" w14:textId="77777777" w:rsidR="00C00163" w:rsidRDefault="0045561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8DE88EA" w14:textId="77777777" w:rsidR="008970F1" w:rsidRDefault="005268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26D46" w14:textId="77777777" w:rsidR="005268F0" w:rsidRDefault="005268F0">
      <w:pPr>
        <w:spacing w:after="0" w:line="240" w:lineRule="auto"/>
      </w:pPr>
      <w:r>
        <w:separator/>
      </w:r>
    </w:p>
  </w:footnote>
  <w:footnote w:type="continuationSeparator" w:id="0">
    <w:p w14:paraId="3443A452" w14:textId="77777777" w:rsidR="005268F0" w:rsidRDefault="005268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 w15:restartNumberingAfterBreak="0">
    <w:nsid w:val="0E835ACB"/>
    <w:multiLevelType w:val="hybridMultilevel"/>
    <w:tmpl w:val="52D05354"/>
    <w:lvl w:ilvl="0" w:tplc="104EED3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D452CE"/>
    <w:multiLevelType w:val="hybridMultilevel"/>
    <w:tmpl w:val="A83A5132"/>
    <w:lvl w:ilvl="0" w:tplc="8EA2827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4F47693"/>
    <w:multiLevelType w:val="hybridMultilevel"/>
    <w:tmpl w:val="203ACF88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424CF2"/>
    <w:multiLevelType w:val="hybridMultilevel"/>
    <w:tmpl w:val="965AA19A"/>
    <w:lvl w:ilvl="0" w:tplc="31F880B8">
      <w:start w:val="2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E677A4"/>
    <w:multiLevelType w:val="hybridMultilevel"/>
    <w:tmpl w:val="583A1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12"/>
  </w:num>
  <w:num w:numId="4">
    <w:abstractNumId w:val="5"/>
  </w:num>
  <w:num w:numId="5">
    <w:abstractNumId w:val="1"/>
  </w:num>
  <w:num w:numId="6">
    <w:abstractNumId w:val="9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  <w:num w:numId="11">
    <w:abstractNumId w:val="4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2E7"/>
    <w:rsid w:val="000066CD"/>
    <w:rsid w:val="00014FAE"/>
    <w:rsid w:val="00023568"/>
    <w:rsid w:val="001D2C78"/>
    <w:rsid w:val="00323873"/>
    <w:rsid w:val="00340856"/>
    <w:rsid w:val="00455610"/>
    <w:rsid w:val="005268F0"/>
    <w:rsid w:val="006872E7"/>
    <w:rsid w:val="00812C61"/>
    <w:rsid w:val="00A06B20"/>
    <w:rsid w:val="00A81292"/>
    <w:rsid w:val="00AB57CF"/>
    <w:rsid w:val="00B01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76D6E"/>
  <w15:chartTrackingRefBased/>
  <w15:docId w15:val="{FE64B0AC-ADA3-4BB4-A860-767470259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72E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72E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872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2E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CC CC</cp:lastModifiedBy>
  <cp:revision>6</cp:revision>
  <dcterms:created xsi:type="dcterms:W3CDTF">2024-02-15T14:09:00Z</dcterms:created>
  <dcterms:modified xsi:type="dcterms:W3CDTF">2024-02-21T14:34:00Z</dcterms:modified>
</cp:coreProperties>
</file>